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5520C" w14:textId="214D4528" w:rsidR="006F7A91" w:rsidRDefault="00A14737">
      <w:pPr>
        <w:rPr>
          <w:lang w:val="it-IT"/>
        </w:rPr>
      </w:pPr>
      <w:r>
        <w:rPr>
          <w:lang w:val="it-IT"/>
        </w:rPr>
        <w:t>Nome: Eleonora</w:t>
      </w:r>
    </w:p>
    <w:p w14:paraId="2C62DD15" w14:textId="41C7516F" w:rsidR="00A14737" w:rsidRDefault="00A14737">
      <w:pPr>
        <w:rPr>
          <w:lang w:val="it-IT"/>
        </w:rPr>
      </w:pPr>
      <w:r>
        <w:rPr>
          <w:lang w:val="it-IT"/>
        </w:rPr>
        <w:t>Cognome:Lombardo</w:t>
      </w:r>
    </w:p>
    <w:p w14:paraId="168BE0A0" w14:textId="7B1E9F34" w:rsidR="00A14737" w:rsidRDefault="00A14737">
      <w:pPr>
        <w:rPr>
          <w:lang w:val="it-IT"/>
        </w:rPr>
      </w:pPr>
      <w:r>
        <w:rPr>
          <w:lang w:val="it-IT"/>
        </w:rPr>
        <w:t>Data 23-07-2021</w:t>
      </w:r>
    </w:p>
    <w:p w14:paraId="60CE7511" w14:textId="6B6DEBA8" w:rsidR="00A14737" w:rsidRDefault="00A14737">
      <w:pPr>
        <w:rPr>
          <w:lang w:val="it-IT"/>
        </w:rPr>
      </w:pPr>
    </w:p>
    <w:p w14:paraId="72F68E1B" w14:textId="13DB61E2" w:rsidR="00A14737" w:rsidRDefault="00A14737">
      <w:pPr>
        <w:rPr>
          <w:lang w:val="it-IT"/>
        </w:rPr>
      </w:pPr>
      <w:r>
        <w:rPr>
          <w:lang w:val="it-IT"/>
        </w:rPr>
        <w:t>1)Il primo metodo nonché il più semplice è quello con il return a fine funzione, in questo caso dobbiamo tornare un dato di tipo corrispondente a quello indicato nella firma della funzione.</w:t>
      </w:r>
    </w:p>
    <w:p w14:paraId="412E7466" w14:textId="5EEAB426" w:rsidR="00A14737" w:rsidRDefault="00A14737" w:rsidP="00473C9F">
      <w:pPr>
        <w:rPr>
          <w:lang w:val="it-IT"/>
        </w:rPr>
      </w:pPr>
      <w:r>
        <w:rPr>
          <w:lang w:val="it-IT"/>
        </w:rPr>
        <w:t xml:space="preserve">Il secondo consiste nell’usare la keyword “out” per sempio int32.Tryparse(VarDaVOlerConvertire, out int numero), il risultato dell’operazione di casting sarà messo in numero e la funzione tryparse tornerà un bool. </w:t>
      </w:r>
    </w:p>
    <w:p w14:paraId="7E166B7A" w14:textId="3D261FBB" w:rsidR="00A14737" w:rsidRDefault="00A14737">
      <w:pPr>
        <w:rPr>
          <w:lang w:val="it-IT"/>
        </w:rPr>
      </w:pPr>
    </w:p>
    <w:p w14:paraId="7A9C1EE0" w14:textId="38C1FF61" w:rsidR="00A14737" w:rsidRDefault="00A14737">
      <w:pPr>
        <w:rPr>
          <w:lang w:val="it-IT"/>
        </w:rPr>
      </w:pPr>
      <w:r>
        <w:rPr>
          <w:lang w:val="it-IT"/>
        </w:rPr>
        <w:t>2)Cast esplicito e cast implicito.</w:t>
      </w:r>
    </w:p>
    <w:p w14:paraId="056EEE8E" w14:textId="5AEBA7F8" w:rsidR="00A14737" w:rsidRDefault="00A14737">
      <w:pPr>
        <w:rPr>
          <w:lang w:val="it-IT"/>
        </w:rPr>
      </w:pPr>
      <w:r>
        <w:rPr>
          <w:lang w:val="it-IT"/>
        </w:rPr>
        <w:t>Entrambi portano ad una variazione di tipo però il cast esplicito porta a perdita di infromazione, invece il cast implicito no.</w:t>
      </w:r>
    </w:p>
    <w:p w14:paraId="1D97CAA9" w14:textId="15525578" w:rsidR="00187FEC" w:rsidRDefault="00187FEC">
      <w:pPr>
        <w:rPr>
          <w:lang w:val="it-IT"/>
        </w:rPr>
      </w:pPr>
      <w:r>
        <w:rPr>
          <w:lang w:val="it-IT"/>
        </w:rPr>
        <w:t>Nel caso implicito non c’è bisogno di una sintassi specifica in quanto il cast è sempre possibile.</w:t>
      </w:r>
    </w:p>
    <w:p w14:paraId="12A58CA0" w14:textId="1DDBE628" w:rsidR="00187FEC" w:rsidRDefault="00187FEC">
      <w:pPr>
        <w:rPr>
          <w:lang w:val="it-IT"/>
        </w:rPr>
      </w:pPr>
      <w:r>
        <w:rPr>
          <w:lang w:val="it-IT"/>
        </w:rPr>
        <w:t>Nel caso esplicito bisogna scrivere l’espressione di cast.</w:t>
      </w:r>
    </w:p>
    <w:p w14:paraId="19660BA1" w14:textId="7AD8EBFD" w:rsidR="00A14737" w:rsidRDefault="00A14737">
      <w:pPr>
        <w:rPr>
          <w:lang w:val="it-IT"/>
        </w:rPr>
      </w:pPr>
    </w:p>
    <w:p w14:paraId="604A8E3B" w14:textId="5A761364" w:rsidR="00F10E03" w:rsidRDefault="00A14737">
      <w:pPr>
        <w:rPr>
          <w:lang w:val="it-IT"/>
        </w:rPr>
      </w:pPr>
      <w:r>
        <w:rPr>
          <w:lang w:val="it-IT"/>
        </w:rPr>
        <w:t>3)Il garbage collector è per così di dire</w:t>
      </w:r>
      <w:r w:rsidR="00F10E03">
        <w:rPr>
          <w:lang w:val="it-IT"/>
        </w:rPr>
        <w:t xml:space="preserve"> l’addetto alle pulizie, cioè il suo compito è quello di ripulire quello che i programmi lasciano tipo connessioni aperte verso un db, uno stream di dati etc.</w:t>
      </w:r>
    </w:p>
    <w:p w14:paraId="7ED2D7C3" w14:textId="36F49AC6" w:rsidR="00187FEC" w:rsidRDefault="00187FEC">
      <w:pPr>
        <w:rPr>
          <w:lang w:val="it-IT"/>
        </w:rPr>
      </w:pPr>
      <w:r>
        <w:rPr>
          <w:lang w:val="it-IT"/>
        </w:rPr>
        <w:t>E’ il gestore della memoria automatico che gestisce l’allocazione e il rilascio della memoria.</w:t>
      </w:r>
    </w:p>
    <w:p w14:paraId="60E26C27" w14:textId="7E7EA0CC" w:rsidR="00187FEC" w:rsidRPr="00A14737" w:rsidRDefault="00187FEC">
      <w:pPr>
        <w:rPr>
          <w:lang w:val="it-IT"/>
        </w:rPr>
      </w:pPr>
      <w:r>
        <w:rPr>
          <w:lang w:val="it-IT"/>
        </w:rPr>
        <w:t>Grazie al GC gli oggetti nell’heap sono gestiti in maniera efficiente e automatizzata, non vi sono problemi di memoria (a livello di protezione).</w:t>
      </w:r>
    </w:p>
    <w:sectPr w:rsidR="00187FEC" w:rsidRPr="00A147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6CC"/>
    <w:rsid w:val="00187FEC"/>
    <w:rsid w:val="00473C9F"/>
    <w:rsid w:val="004876CC"/>
    <w:rsid w:val="00A14737"/>
    <w:rsid w:val="00C46D72"/>
    <w:rsid w:val="00E61F21"/>
    <w:rsid w:val="00F10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1CC69"/>
  <w15:chartTrackingRefBased/>
  <w15:docId w15:val="{A4670650-9953-4A09-BF4D-83F5BD24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Eleonora Lombardo (c)</dc:creator>
  <cp:keywords/>
  <dc:description/>
  <cp:lastModifiedBy>Eleonora Lombardo (c)</cp:lastModifiedBy>
  <cp:revision>5</cp:revision>
  <dcterms:created xsi:type="dcterms:W3CDTF">2021-07-23T07:10:00Z</dcterms:created>
  <dcterms:modified xsi:type="dcterms:W3CDTF">2021-07-23T10:24:00Z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fae8262-b78e-4366-8929-a5d6aac95320_Enabled">
    <vt:lpwstr>true</vt:lpwstr>
  </property>
  <property fmtid="{D5CDD505-2E9C-101B-9397-08002B2CF9AE}" pid="3" name="MSIP_Label_5fae8262-b78e-4366-8929-a5d6aac95320_SetDate">
    <vt:lpwstr>2021-07-23T07:10:22Z</vt:lpwstr>
  </property>
  <property fmtid="{D5CDD505-2E9C-101B-9397-08002B2CF9AE}" pid="4" name="MSIP_Label_5fae8262-b78e-4366-8929-a5d6aac95320_Method">
    <vt:lpwstr>Standard</vt:lpwstr>
  </property>
  <property fmtid="{D5CDD505-2E9C-101B-9397-08002B2CF9AE}" pid="5" name="MSIP_Label_5fae8262-b78e-4366-8929-a5d6aac95320_Name">
    <vt:lpwstr>5fae8262-b78e-4366-8929-a5d6aac95320</vt:lpwstr>
  </property>
  <property fmtid="{D5CDD505-2E9C-101B-9397-08002B2CF9AE}" pid="6" name="MSIP_Label_5fae8262-b78e-4366-8929-a5d6aac95320_SiteId">
    <vt:lpwstr>cf36141c-ddd7-45a7-b073-111f66d0b30c</vt:lpwstr>
  </property>
  <property fmtid="{D5CDD505-2E9C-101B-9397-08002B2CF9AE}" pid="7" name="MSIP_Label_5fae8262-b78e-4366-8929-a5d6aac95320_ActionId">
    <vt:lpwstr>d54cc05d-5776-40a5-bb90-eee5001fde92</vt:lpwstr>
  </property>
  <property fmtid="{D5CDD505-2E9C-101B-9397-08002B2CF9AE}" pid="8" name="MSIP_Label_5fae8262-b78e-4366-8929-a5d6aac95320_ContentBits">
    <vt:lpwstr>0</vt:lpwstr>
  </property>
</Properties>
</file>