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E44975D" w14:textId="288A5569" w:rsidR="009404C4" w:rsidRPr="00EC7556" w:rsidRDefault="00BC5A29" w:rsidP="009404C4">
      <w:pPr>
        <w:pStyle w:val="Dedicatednumber"/>
        <w:rPr>
          <w:rFonts w:ascii="Times New Roman" w:hAnsi="Times New Roman" w:cs="Times New Roman"/>
          <w:lang w:val="it-IT"/>
        </w:rPr>
      </w:pPr>
      <w:r w:rsidRPr="00EC7556">
        <w:rPr>
          <w:rFonts w:ascii="Times New Roman" w:hAnsi="Times New Roman" w:cs="Times New Roman"/>
          <w:lang w:val="it-IT"/>
        </w:rPr>
        <w:t>A</w:t>
      </w:r>
      <w:r w:rsidR="0076356A" w:rsidRPr="00EC7556">
        <w:rPr>
          <w:rFonts w:ascii="Times New Roman" w:hAnsi="Times New Roman" w:cs="Times New Roman"/>
          <w:lang w:val="it-IT"/>
        </w:rPr>
        <w:t>cronimo</w:t>
      </w:r>
      <w:r w:rsidR="00305CC0" w:rsidRPr="00EC7556">
        <w:rPr>
          <w:rFonts w:ascii="Times New Roman" w:hAnsi="Times New Roman" w:cs="Times New Roman"/>
          <w:lang w:val="it-IT"/>
        </w:rPr>
        <w:t xml:space="preserve"> dello studio: </w:t>
      </w:r>
      <w:r w:rsidR="009404C4" w:rsidRPr="00EC7556">
        <w:rPr>
          <w:rFonts w:ascii="Times New Roman" w:hAnsi="Times New Roman" w:cs="Times New Roman"/>
          <w:lang w:val="it-IT"/>
        </w:rPr>
        <w:t>MIND</w:t>
      </w:r>
    </w:p>
    <w:p w14:paraId="46C29FF0" w14:textId="1637AB1F" w:rsidR="00E91DA2" w:rsidRPr="00EC7556" w:rsidRDefault="009404C4" w:rsidP="00346F18">
      <w:pPr>
        <w:pStyle w:val="Dedicatednumber"/>
        <w:jc w:val="both"/>
        <w:rPr>
          <w:rFonts w:ascii="Times New Roman" w:hAnsi="Times New Roman" w:cs="Times New Roman"/>
          <w:color w:val="000000"/>
          <w:lang w:val="it-IT"/>
        </w:rPr>
      </w:pPr>
      <w:r w:rsidRPr="00EC7556">
        <w:rPr>
          <w:rFonts w:ascii="Times New Roman" w:hAnsi="Times New Roman" w:cs="Times New Roman"/>
          <w:color w:val="000000"/>
          <w:sz w:val="24"/>
          <w:lang w:val="it-IT"/>
        </w:rPr>
        <w:t>Analisi Multimodale delle capacità sensoriali percettive ed Integrative nei bambini a rischio di sviluppi di disturbi del neurosviluppo</w:t>
      </w:r>
    </w:p>
    <w:p w14:paraId="337E8784" w14:textId="77777777" w:rsidR="00E91DA2" w:rsidRPr="00EC7556" w:rsidRDefault="00E91DA2" w:rsidP="00E91DA2">
      <w:pPr>
        <w:pStyle w:val="Corpotesto1"/>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55"/>
      </w:tblGrid>
      <w:tr w:rsidR="00B16F52" w:rsidRPr="000C3E09" w14:paraId="5DAD8474" w14:textId="77777777" w:rsidTr="00455C04">
        <w:tc>
          <w:tcPr>
            <w:tcW w:w="9205" w:type="dxa"/>
          </w:tcPr>
          <w:p w14:paraId="1821A347" w14:textId="77777777" w:rsidR="00B16F52" w:rsidRPr="00EC7556" w:rsidRDefault="00B16F52" w:rsidP="00B16F52">
            <w:pPr>
              <w:pStyle w:val="Corpotesto1"/>
            </w:pPr>
          </w:p>
          <w:p w14:paraId="5D81A9D7" w14:textId="77777777" w:rsidR="00B16F52" w:rsidRPr="00EC7556" w:rsidRDefault="00B16F52" w:rsidP="00B16F52">
            <w:pPr>
              <w:pStyle w:val="Corpotesto1"/>
            </w:pPr>
          </w:p>
          <w:p w14:paraId="525D8F25" w14:textId="77777777" w:rsidR="00B16F52" w:rsidRPr="00EC7556" w:rsidRDefault="00B16F52" w:rsidP="00B16F52">
            <w:pPr>
              <w:pStyle w:val="Corpotesto1"/>
            </w:pPr>
          </w:p>
          <w:p w14:paraId="6A4969D0" w14:textId="77777777" w:rsidR="00B16F52" w:rsidRPr="00EC7556" w:rsidRDefault="00B16F52" w:rsidP="00B16F52">
            <w:pPr>
              <w:pStyle w:val="Corpotesto1"/>
            </w:pPr>
          </w:p>
          <w:p w14:paraId="1D6D3591" w14:textId="77777777" w:rsidR="00B16F52" w:rsidRPr="00EC7556" w:rsidRDefault="00B16F52" w:rsidP="00B16F52">
            <w:pPr>
              <w:pStyle w:val="Corpotesto1"/>
            </w:pPr>
          </w:p>
          <w:p w14:paraId="01ACCFD3" w14:textId="77777777" w:rsidR="00B16F52" w:rsidRPr="00EC7556" w:rsidRDefault="00B16F52" w:rsidP="00B16F52">
            <w:pPr>
              <w:pStyle w:val="Corpotesto1"/>
            </w:pPr>
          </w:p>
        </w:tc>
      </w:tr>
    </w:tbl>
    <w:p w14:paraId="64BF35D3" w14:textId="77777777" w:rsidR="00B16F52" w:rsidRPr="00EC7556" w:rsidRDefault="00B16F52" w:rsidP="00B16F52">
      <w:pPr>
        <w:pStyle w:val="Corpotesto1"/>
      </w:pPr>
    </w:p>
    <w:p w14:paraId="1680CEC6" w14:textId="77777777" w:rsidR="00E91DA2" w:rsidRPr="00EC7556" w:rsidRDefault="00E91DA2" w:rsidP="00346F18">
      <w:pPr>
        <w:pStyle w:val="Corpotesto1"/>
        <w:jc w:val="both"/>
      </w:pPr>
    </w:p>
    <w:p w14:paraId="668943B7" w14:textId="77777777" w:rsidR="00E91DA2" w:rsidRPr="00EC7556" w:rsidRDefault="00E91DA2" w:rsidP="00B16F52">
      <w:pPr>
        <w:pStyle w:val="Corpotesto1"/>
      </w:pPr>
    </w:p>
    <w:tbl>
      <w:tblPr>
        <w:tblW w:w="0" w:type="auto"/>
        <w:tblLayout w:type="fixed"/>
        <w:tblLook w:val="0000" w:firstRow="0" w:lastRow="0" w:firstColumn="0" w:lastColumn="0" w:noHBand="0" w:noVBand="0"/>
      </w:tblPr>
      <w:tblGrid>
        <w:gridCol w:w="2268"/>
        <w:gridCol w:w="7014"/>
      </w:tblGrid>
      <w:tr w:rsidR="00305CC0" w:rsidRPr="000C3E09" w14:paraId="05DC8E38" w14:textId="77777777">
        <w:tc>
          <w:tcPr>
            <w:tcW w:w="2268" w:type="dxa"/>
          </w:tcPr>
          <w:p w14:paraId="3AF7AFC1" w14:textId="77777777" w:rsidR="00305CC0" w:rsidRPr="00EC7556" w:rsidRDefault="00305CC0">
            <w:pPr>
              <w:pStyle w:val="Firstpageinfo"/>
              <w:rPr>
                <w:rFonts w:ascii="Times New Roman" w:hAnsi="Times New Roman" w:cs="Times New Roman"/>
              </w:rPr>
            </w:pPr>
            <w:r w:rsidRPr="00EC7556">
              <w:rPr>
                <w:rFonts w:ascii="Times New Roman" w:hAnsi="Times New Roman" w:cs="Times New Roman"/>
                <w:lang w:val="it-IT"/>
              </w:rPr>
              <w:t>Autore (i):</w:t>
            </w:r>
          </w:p>
        </w:tc>
        <w:tc>
          <w:tcPr>
            <w:tcW w:w="7014" w:type="dxa"/>
          </w:tcPr>
          <w:p w14:paraId="34C67A1D" w14:textId="1A02ED5E" w:rsidR="006D70BC" w:rsidRPr="00EC7556" w:rsidRDefault="009404C4" w:rsidP="006D70BC">
            <w:pPr>
              <w:keepNext/>
              <w:pBdr>
                <w:top w:val="nil"/>
                <w:left w:val="nil"/>
                <w:bottom w:val="nil"/>
                <w:right w:val="nil"/>
                <w:between w:val="nil"/>
              </w:pBdr>
              <w:spacing w:before="240"/>
              <w:ind w:hanging="2"/>
              <w:rPr>
                <w:rFonts w:eastAsia="Arial"/>
                <w:color w:val="000000"/>
                <w:sz w:val="22"/>
                <w:szCs w:val="22"/>
                <w:lang w:val="it-IT"/>
              </w:rPr>
            </w:pPr>
            <w:r w:rsidRPr="00EC7556">
              <w:rPr>
                <w:rFonts w:eastAsia="Arial"/>
                <w:color w:val="000000"/>
                <w:sz w:val="22"/>
                <w:szCs w:val="22"/>
                <w:lang w:val="it-IT"/>
              </w:rPr>
              <w:t>Prof. Duccio Maria Cordelli</w:t>
            </w:r>
          </w:p>
          <w:p w14:paraId="785E2EB2" w14:textId="77777777" w:rsidR="006D70BC" w:rsidRPr="00EC7556" w:rsidRDefault="006D70BC" w:rsidP="006D70BC">
            <w:pPr>
              <w:keepNext/>
              <w:pBdr>
                <w:top w:val="nil"/>
                <w:left w:val="nil"/>
                <w:bottom w:val="nil"/>
                <w:right w:val="nil"/>
                <w:between w:val="nil"/>
              </w:pBdr>
              <w:spacing w:before="240"/>
              <w:ind w:hanging="2"/>
              <w:rPr>
                <w:rFonts w:eastAsia="Arial"/>
                <w:color w:val="000000"/>
                <w:sz w:val="22"/>
                <w:szCs w:val="22"/>
                <w:lang w:val="it-IT"/>
              </w:rPr>
            </w:pPr>
            <w:r w:rsidRPr="00EC7556">
              <w:rPr>
                <w:rFonts w:eastAsia="Arial"/>
                <w:color w:val="000000"/>
                <w:sz w:val="22"/>
                <w:szCs w:val="22"/>
                <w:lang w:val="it-IT"/>
              </w:rPr>
              <w:t>Prof. Cristiano Cuppini</w:t>
            </w:r>
          </w:p>
          <w:p w14:paraId="12B0B1B1" w14:textId="77777777" w:rsidR="00B16F52" w:rsidRPr="00EC7556" w:rsidRDefault="006D70BC" w:rsidP="006D70BC">
            <w:pPr>
              <w:pStyle w:val="Authors"/>
              <w:snapToGrid w:val="0"/>
              <w:rPr>
                <w:rFonts w:ascii="Times New Roman" w:hAnsi="Times New Roman" w:cs="Times New Roman"/>
                <w:lang w:val="it-IT"/>
              </w:rPr>
            </w:pPr>
            <w:r w:rsidRPr="00EC7556">
              <w:rPr>
                <w:rFonts w:ascii="Times New Roman" w:eastAsia="Arial" w:hAnsi="Times New Roman" w:cs="Times New Roman"/>
                <w:color w:val="000000"/>
                <w:szCs w:val="22"/>
                <w:lang w:val="it-IT"/>
              </w:rPr>
              <w:t>Prof.ssa Laura Astolfi</w:t>
            </w:r>
            <w:r w:rsidRPr="00EC7556">
              <w:rPr>
                <w:rFonts w:ascii="Times New Roman" w:hAnsi="Times New Roman" w:cs="Times New Roman"/>
                <w:lang w:val="it-IT"/>
              </w:rPr>
              <w:t xml:space="preserve"> </w:t>
            </w:r>
          </w:p>
          <w:p w14:paraId="70A4AEDE" w14:textId="435917E8" w:rsidR="009404C4" w:rsidRPr="00EC7556" w:rsidRDefault="009404C4" w:rsidP="006D70BC">
            <w:pPr>
              <w:pStyle w:val="Authors"/>
              <w:snapToGrid w:val="0"/>
              <w:rPr>
                <w:rFonts w:ascii="Times New Roman" w:hAnsi="Times New Roman" w:cs="Times New Roman"/>
                <w:lang w:val="it-IT"/>
              </w:rPr>
            </w:pPr>
            <w:r w:rsidRPr="00EC7556">
              <w:rPr>
                <w:rFonts w:ascii="Times New Roman" w:hAnsi="Times New Roman" w:cs="Times New Roman"/>
                <w:lang w:val="it-IT"/>
              </w:rPr>
              <w:t>Dott. Luca Soliani</w:t>
            </w:r>
          </w:p>
          <w:p w14:paraId="58C0BD92" w14:textId="77777777" w:rsidR="006D70BC" w:rsidRPr="00EC7556" w:rsidRDefault="006D70BC" w:rsidP="006D70BC">
            <w:pPr>
              <w:pStyle w:val="Authors"/>
              <w:snapToGrid w:val="0"/>
              <w:rPr>
                <w:rFonts w:ascii="Times New Roman" w:hAnsi="Times New Roman" w:cs="Times New Roman"/>
                <w:lang w:val="it-IT"/>
              </w:rPr>
            </w:pPr>
            <w:r w:rsidRPr="00EC7556">
              <w:rPr>
                <w:rFonts w:ascii="Times New Roman" w:hAnsi="Times New Roman" w:cs="Times New Roman"/>
                <w:lang w:val="it-IT"/>
              </w:rPr>
              <w:t>Dott. Giuseppe Ramacieri</w:t>
            </w:r>
          </w:p>
          <w:p w14:paraId="775EAB3F" w14:textId="6A4AB50A" w:rsidR="00C94A19" w:rsidRPr="00EC7556" w:rsidRDefault="00C94A19" w:rsidP="006D70BC">
            <w:pPr>
              <w:pStyle w:val="Authors"/>
              <w:snapToGrid w:val="0"/>
              <w:rPr>
                <w:rFonts w:ascii="Times New Roman" w:hAnsi="Times New Roman" w:cs="Times New Roman"/>
                <w:lang w:val="it-IT"/>
              </w:rPr>
            </w:pPr>
            <w:r w:rsidRPr="00EC7556">
              <w:rPr>
                <w:rFonts w:ascii="Times New Roman" w:hAnsi="Times New Roman" w:cs="Times New Roman"/>
                <w:lang w:val="it-IT"/>
              </w:rPr>
              <w:t>Dott.ssa Eleonor</w:t>
            </w:r>
            <w:r w:rsidR="00AE161F" w:rsidRPr="00EC7556">
              <w:rPr>
                <w:rFonts w:ascii="Times New Roman" w:hAnsi="Times New Roman" w:cs="Times New Roman"/>
                <w:lang w:val="it-IT"/>
              </w:rPr>
              <w:t>e</w:t>
            </w:r>
            <w:r w:rsidRPr="00EC7556">
              <w:rPr>
                <w:rFonts w:ascii="Times New Roman" w:hAnsi="Times New Roman" w:cs="Times New Roman"/>
                <w:lang w:val="it-IT"/>
              </w:rPr>
              <w:t xml:space="preserve"> Di Rosa</w:t>
            </w:r>
          </w:p>
        </w:tc>
      </w:tr>
      <w:tr w:rsidR="00305CC0" w:rsidRPr="00EC7556" w14:paraId="251C02EA" w14:textId="77777777">
        <w:tc>
          <w:tcPr>
            <w:tcW w:w="2268" w:type="dxa"/>
          </w:tcPr>
          <w:p w14:paraId="7948B768" w14:textId="77777777" w:rsidR="00305CC0" w:rsidRPr="00EC7556" w:rsidRDefault="00305CC0">
            <w:pPr>
              <w:pStyle w:val="Firstpageinfo"/>
              <w:rPr>
                <w:rFonts w:ascii="Times New Roman" w:hAnsi="Times New Roman" w:cs="Times New Roman"/>
              </w:rPr>
            </w:pPr>
            <w:r w:rsidRPr="00EC7556">
              <w:rPr>
                <w:rFonts w:ascii="Times New Roman" w:hAnsi="Times New Roman" w:cs="Times New Roman"/>
                <w:lang w:val="it-IT"/>
              </w:rPr>
              <w:t>Documento</w:t>
            </w:r>
          </w:p>
        </w:tc>
        <w:tc>
          <w:tcPr>
            <w:tcW w:w="7014" w:type="dxa"/>
          </w:tcPr>
          <w:p w14:paraId="75B11267" w14:textId="77777777" w:rsidR="00305CC0" w:rsidRPr="00EC7556" w:rsidRDefault="00305CC0">
            <w:pPr>
              <w:pStyle w:val="Docstatus"/>
              <w:rPr>
                <w:rFonts w:ascii="Times New Roman" w:hAnsi="Times New Roman" w:cs="Times New Roman"/>
              </w:rPr>
            </w:pPr>
            <w:r w:rsidRPr="00EC7556">
              <w:rPr>
                <w:rFonts w:ascii="Times New Roman" w:hAnsi="Times New Roman" w:cs="Times New Roman"/>
                <w:lang w:val="it-IT"/>
              </w:rPr>
              <w:t>Protocollo</w:t>
            </w:r>
          </w:p>
        </w:tc>
      </w:tr>
      <w:tr w:rsidR="00305CC0" w:rsidRPr="00EC7556" w14:paraId="240796BE" w14:textId="77777777">
        <w:tc>
          <w:tcPr>
            <w:tcW w:w="2268" w:type="dxa"/>
          </w:tcPr>
          <w:p w14:paraId="3EA88A79" w14:textId="77777777" w:rsidR="00305CC0" w:rsidRPr="00EC7556" w:rsidRDefault="00305CC0">
            <w:pPr>
              <w:pStyle w:val="Firstpageinfo"/>
              <w:rPr>
                <w:rFonts w:ascii="Times New Roman" w:hAnsi="Times New Roman" w:cs="Times New Roman"/>
              </w:rPr>
            </w:pPr>
            <w:r w:rsidRPr="00EC7556">
              <w:rPr>
                <w:rFonts w:ascii="Times New Roman" w:hAnsi="Times New Roman" w:cs="Times New Roman"/>
                <w:lang w:val="it-IT"/>
              </w:rPr>
              <w:t>Versione:</w:t>
            </w:r>
          </w:p>
        </w:tc>
        <w:tc>
          <w:tcPr>
            <w:tcW w:w="7014" w:type="dxa"/>
          </w:tcPr>
          <w:p w14:paraId="62D51806" w14:textId="77777777" w:rsidR="00305CC0" w:rsidRPr="00EC7556" w:rsidRDefault="00305CC0">
            <w:pPr>
              <w:pStyle w:val="Docstatus"/>
              <w:rPr>
                <w:rFonts w:ascii="Times New Roman" w:hAnsi="Times New Roman" w:cs="Times New Roman"/>
              </w:rPr>
            </w:pPr>
            <w:r w:rsidRPr="00EC7556">
              <w:rPr>
                <w:rFonts w:ascii="Times New Roman" w:hAnsi="Times New Roman" w:cs="Times New Roman"/>
                <w:lang w:val="it-IT"/>
              </w:rPr>
              <w:t xml:space="preserve">1 </w:t>
            </w:r>
          </w:p>
        </w:tc>
      </w:tr>
      <w:tr w:rsidR="00305CC0" w:rsidRPr="00EC7556" w14:paraId="506DEED5" w14:textId="77777777">
        <w:tc>
          <w:tcPr>
            <w:tcW w:w="2268" w:type="dxa"/>
          </w:tcPr>
          <w:p w14:paraId="522EB477" w14:textId="77777777" w:rsidR="00305CC0" w:rsidRPr="00EC7556" w:rsidRDefault="00305CC0">
            <w:pPr>
              <w:pStyle w:val="Firstpageinfo"/>
              <w:rPr>
                <w:rFonts w:ascii="Times New Roman" w:hAnsi="Times New Roman" w:cs="Times New Roman"/>
              </w:rPr>
            </w:pPr>
            <w:r w:rsidRPr="00EC7556">
              <w:rPr>
                <w:rFonts w:ascii="Times New Roman" w:hAnsi="Times New Roman" w:cs="Times New Roman"/>
                <w:lang w:val="it-IT"/>
              </w:rPr>
              <w:t>Data del protocollo:</w:t>
            </w:r>
          </w:p>
        </w:tc>
        <w:tc>
          <w:tcPr>
            <w:tcW w:w="7014" w:type="dxa"/>
          </w:tcPr>
          <w:p w14:paraId="64CE10F8" w14:textId="1A7CFFF2" w:rsidR="00305CC0" w:rsidRPr="00EC7556" w:rsidRDefault="00B16F52">
            <w:pPr>
              <w:pStyle w:val="Releasedate"/>
              <w:rPr>
                <w:rFonts w:ascii="Times New Roman" w:hAnsi="Times New Roman" w:cs="Times New Roman"/>
              </w:rPr>
            </w:pPr>
            <w:r w:rsidRPr="00EC7556">
              <w:rPr>
                <w:rFonts w:ascii="Times New Roman" w:hAnsi="Times New Roman" w:cs="Times New Roman"/>
                <w:lang w:val="it-IT"/>
              </w:rPr>
              <w:t xml:space="preserve"> </w:t>
            </w:r>
            <w:r w:rsidR="009404C4" w:rsidRPr="00EC7556">
              <w:rPr>
                <w:rFonts w:ascii="Times New Roman" w:hAnsi="Times New Roman" w:cs="Times New Roman"/>
                <w:lang w:val="it-IT"/>
              </w:rPr>
              <w:t>09/03/2026</w:t>
            </w:r>
          </w:p>
        </w:tc>
      </w:tr>
      <w:tr w:rsidR="00305CC0" w:rsidRPr="00EC7556" w14:paraId="37E69010" w14:textId="77777777">
        <w:tc>
          <w:tcPr>
            <w:tcW w:w="2268" w:type="dxa"/>
          </w:tcPr>
          <w:p w14:paraId="24703B12" w14:textId="77777777" w:rsidR="00305CC0" w:rsidRPr="00EC7556" w:rsidRDefault="00305CC0">
            <w:pPr>
              <w:pStyle w:val="Firstpageinfo"/>
              <w:rPr>
                <w:rFonts w:ascii="Times New Roman" w:hAnsi="Times New Roman" w:cs="Times New Roman"/>
              </w:rPr>
            </w:pPr>
            <w:r w:rsidRPr="00EC7556">
              <w:rPr>
                <w:rFonts w:ascii="Times New Roman" w:hAnsi="Times New Roman" w:cs="Times New Roman"/>
                <w:lang w:val="it-IT"/>
              </w:rPr>
              <w:t>Numero di pagine:</w:t>
            </w:r>
          </w:p>
        </w:tc>
        <w:tc>
          <w:tcPr>
            <w:tcW w:w="7014" w:type="dxa"/>
          </w:tcPr>
          <w:p w14:paraId="0096E547" w14:textId="74F68361" w:rsidR="00305CC0" w:rsidRPr="00EC7556" w:rsidRDefault="006D70BC" w:rsidP="00B354DE">
            <w:pPr>
              <w:pStyle w:val="Numberofpages"/>
              <w:rPr>
                <w:rFonts w:ascii="Times New Roman" w:hAnsi="Times New Roman" w:cs="Times New Roman"/>
              </w:rPr>
            </w:pPr>
            <w:r w:rsidRPr="00EC7556">
              <w:rPr>
                <w:rFonts w:ascii="Times New Roman" w:hAnsi="Times New Roman" w:cs="Times New Roman"/>
                <w:i/>
                <w:iCs/>
                <w:lang w:val="it-IT"/>
              </w:rPr>
              <w:t>20</w:t>
            </w:r>
          </w:p>
        </w:tc>
      </w:tr>
    </w:tbl>
    <w:p w14:paraId="2331834B" w14:textId="77777777" w:rsidR="00305CC0" w:rsidRPr="00EC7556" w:rsidRDefault="00305CC0">
      <w:pPr>
        <w:pStyle w:val="Text"/>
        <w:jc w:val="center"/>
        <w:rPr>
          <w:lang w:val="it-IT"/>
        </w:rPr>
      </w:pPr>
    </w:p>
    <w:p w14:paraId="3D868C25" w14:textId="77777777" w:rsidR="00305CC0" w:rsidRPr="00EC7556" w:rsidRDefault="00305CC0">
      <w:pPr>
        <w:pStyle w:val="Comment"/>
        <w:rPr>
          <w:color w:val="000080"/>
          <w:sz w:val="18"/>
          <w:szCs w:val="24"/>
          <w:highlight w:val="lightGray"/>
          <w:lang w:val="it-IT"/>
        </w:rPr>
      </w:pPr>
      <w:r w:rsidRPr="00EC7556">
        <w:rPr>
          <w:color w:val="000080"/>
          <w:sz w:val="18"/>
          <w:lang w:val="it-IT"/>
        </w:rPr>
        <w:t xml:space="preserve"> </w:t>
      </w:r>
    </w:p>
    <w:p w14:paraId="6DBB2E3F" w14:textId="77777777" w:rsidR="00305CC0" w:rsidRPr="00EC7556" w:rsidRDefault="00305CC0" w:rsidP="00AB7071">
      <w:pPr>
        <w:pStyle w:val="Nottoc-headings"/>
        <w:pageBreakBefore/>
        <w:rPr>
          <w:rFonts w:ascii="Times New Roman" w:hAnsi="Times New Roman" w:cs="Times New Roman"/>
          <w:sz w:val="24"/>
          <w:lang w:val="it-IT"/>
        </w:rPr>
      </w:pPr>
      <w:r w:rsidRPr="00EC7556">
        <w:rPr>
          <w:rFonts w:ascii="Times New Roman" w:hAnsi="Times New Roman" w:cs="Times New Roman"/>
          <w:sz w:val="24"/>
          <w:lang w:val="it-IT"/>
        </w:rPr>
        <w:lastRenderedPageBreak/>
        <w:t xml:space="preserve">PAGINA DELLE FIRME DEL PROTOCOLLO  </w:t>
      </w:r>
    </w:p>
    <w:p w14:paraId="40EA19AD" w14:textId="77777777" w:rsidR="00EA4D72" w:rsidRPr="00EC7556" w:rsidRDefault="00EA4D72" w:rsidP="00EA4D72">
      <w:pPr>
        <w:pStyle w:val="Comment"/>
        <w:keepLines w:val="0"/>
        <w:suppressAutoHyphens w:val="0"/>
        <w:rPr>
          <w:color w:val="000080"/>
          <w:szCs w:val="22"/>
          <w:lang w:val="it-IT"/>
        </w:rPr>
      </w:pPr>
    </w:p>
    <w:p w14:paraId="2E762E81" w14:textId="77777777" w:rsidR="00EA4D72" w:rsidRPr="00EC7556" w:rsidRDefault="00EA4D72" w:rsidP="00EA4D72">
      <w:pPr>
        <w:pStyle w:val="Text"/>
        <w:rPr>
          <w:lang w:val="it-IT"/>
        </w:rPr>
      </w:pPr>
    </w:p>
    <w:p w14:paraId="06E2E2E8" w14:textId="77777777" w:rsidR="00305CC0" w:rsidRPr="00EC7556" w:rsidRDefault="00305CC0">
      <w:pPr>
        <w:pStyle w:val="Text"/>
        <w:rPr>
          <w:b/>
          <w:color w:val="0000FF"/>
          <w:sz w:val="22"/>
          <w:highlight w:val="lightGray"/>
          <w:lang w:val="it-IT"/>
        </w:rPr>
      </w:pPr>
    </w:p>
    <w:p w14:paraId="4927A22B" w14:textId="42D6F3D1" w:rsidR="00305CC0" w:rsidRPr="00EC7556" w:rsidRDefault="00BC5A29">
      <w:pPr>
        <w:pStyle w:val="Text"/>
        <w:rPr>
          <w:lang w:val="it-IT"/>
        </w:rPr>
      </w:pPr>
      <w:r w:rsidRPr="00EC7556">
        <w:rPr>
          <w:b/>
          <w:lang w:val="it-IT"/>
        </w:rPr>
        <w:t>A</w:t>
      </w:r>
      <w:r w:rsidR="0076356A" w:rsidRPr="00EC7556">
        <w:rPr>
          <w:b/>
          <w:lang w:val="it-IT"/>
        </w:rPr>
        <w:t>cronimo</w:t>
      </w:r>
      <w:r w:rsidR="00305CC0" w:rsidRPr="00EC7556">
        <w:rPr>
          <w:b/>
          <w:lang w:val="it-IT"/>
        </w:rPr>
        <w:t xml:space="preserve"> del protocollo: </w:t>
      </w:r>
      <w:r w:rsidR="009404C4" w:rsidRPr="00EC7556">
        <w:rPr>
          <w:b/>
          <w:lang w:val="it-IT"/>
        </w:rPr>
        <w:t>MIND</w:t>
      </w:r>
    </w:p>
    <w:p w14:paraId="108514D4" w14:textId="77777777" w:rsidR="00305CC0" w:rsidRPr="00EC7556" w:rsidRDefault="00305CC0">
      <w:pPr>
        <w:pStyle w:val="Text"/>
        <w:rPr>
          <w:b/>
          <w:i/>
          <w:iCs/>
          <w:color w:val="0000FF"/>
          <w:lang w:val="it-IT"/>
        </w:rPr>
      </w:pPr>
    </w:p>
    <w:p w14:paraId="5C7CCE3F" w14:textId="77777777" w:rsidR="00305CC0" w:rsidRPr="00EC7556" w:rsidRDefault="00305CC0">
      <w:pPr>
        <w:pStyle w:val="Text"/>
        <w:rPr>
          <w:b/>
          <w:i/>
          <w:iCs/>
          <w:color w:val="0000FF"/>
          <w:sz w:val="22"/>
          <w:lang w:val="it-IT"/>
        </w:rPr>
      </w:pPr>
    </w:p>
    <w:p w14:paraId="3B0140CC" w14:textId="77777777" w:rsidR="00305CC0" w:rsidRPr="00EC7556" w:rsidRDefault="00305CC0">
      <w:pPr>
        <w:pStyle w:val="Text"/>
        <w:rPr>
          <w:b/>
          <w:i/>
          <w:iCs/>
          <w:color w:val="0000FF"/>
          <w:sz w:val="22"/>
          <w:lang w:val="it-IT"/>
        </w:rPr>
      </w:pPr>
    </w:p>
    <w:tbl>
      <w:tblPr>
        <w:tblW w:w="8756" w:type="dxa"/>
        <w:tblInd w:w="-108" w:type="dxa"/>
        <w:tblLayout w:type="fixed"/>
        <w:tblLook w:val="0000" w:firstRow="0" w:lastRow="0" w:firstColumn="0" w:lastColumn="0" w:noHBand="0" w:noVBand="0"/>
      </w:tblPr>
      <w:tblGrid>
        <w:gridCol w:w="3510"/>
        <w:gridCol w:w="3701"/>
        <w:gridCol w:w="386"/>
        <w:gridCol w:w="1159"/>
      </w:tblGrid>
      <w:tr w:rsidR="006D70BC" w:rsidRPr="00EC7556" w14:paraId="7C55094D" w14:textId="77777777" w:rsidTr="003A25E6">
        <w:tc>
          <w:tcPr>
            <w:tcW w:w="3510" w:type="dxa"/>
          </w:tcPr>
          <w:p w14:paraId="5859C646" w14:textId="70D94D39" w:rsidR="006D70BC" w:rsidRPr="00EC7556" w:rsidRDefault="006D70BC" w:rsidP="003A25E6">
            <w:pPr>
              <w:keepLines/>
              <w:pBdr>
                <w:top w:val="nil"/>
                <w:left w:val="nil"/>
                <w:bottom w:val="nil"/>
                <w:right w:val="nil"/>
                <w:between w:val="nil"/>
              </w:pBdr>
              <w:tabs>
                <w:tab w:val="left" w:pos="284"/>
              </w:tabs>
              <w:spacing w:before="40" w:after="20"/>
              <w:ind w:hanging="2"/>
              <w:rPr>
                <w:rFonts w:eastAsia="Arial"/>
                <w:color w:val="000000"/>
                <w:sz w:val="22"/>
                <w:szCs w:val="22"/>
                <w:lang w:val="it-IT"/>
              </w:rPr>
            </w:pPr>
            <w:r w:rsidRPr="00EC7556">
              <w:rPr>
                <w:rFonts w:eastAsia="Arial"/>
                <w:color w:val="000000"/>
                <w:sz w:val="22"/>
                <w:szCs w:val="22"/>
                <w:lang w:val="it-IT"/>
              </w:rPr>
              <w:t xml:space="preserve">(Autore 1) </w:t>
            </w:r>
            <w:r w:rsidR="009404C4" w:rsidRPr="00EC7556">
              <w:rPr>
                <w:rFonts w:eastAsia="Arial"/>
                <w:color w:val="000000"/>
                <w:sz w:val="22"/>
                <w:szCs w:val="22"/>
                <w:lang w:val="it-IT"/>
              </w:rPr>
              <w:t>Prof. Duccio Maria Cordelli</w:t>
            </w:r>
          </w:p>
        </w:tc>
        <w:tc>
          <w:tcPr>
            <w:tcW w:w="3701" w:type="dxa"/>
            <w:tcBorders>
              <w:top w:val="single" w:sz="6" w:space="0" w:color="000000"/>
            </w:tcBorders>
          </w:tcPr>
          <w:p w14:paraId="07184978" w14:textId="77777777" w:rsidR="006D70BC" w:rsidRPr="00EC7556" w:rsidRDefault="006D70BC" w:rsidP="003A25E6">
            <w:pPr>
              <w:keepLines/>
              <w:pBdr>
                <w:top w:val="nil"/>
                <w:left w:val="nil"/>
                <w:bottom w:val="nil"/>
                <w:right w:val="nil"/>
                <w:between w:val="nil"/>
              </w:pBdr>
              <w:tabs>
                <w:tab w:val="left" w:pos="284"/>
              </w:tabs>
              <w:spacing w:before="40" w:after="20"/>
              <w:ind w:hanging="2"/>
              <w:rPr>
                <w:rFonts w:eastAsia="Arial"/>
                <w:color w:val="000000"/>
                <w:sz w:val="22"/>
                <w:szCs w:val="22"/>
              </w:rPr>
            </w:pPr>
            <w:r w:rsidRPr="00EC7556">
              <w:rPr>
                <w:rFonts w:eastAsia="Arial"/>
                <w:color w:val="000000"/>
                <w:sz w:val="22"/>
                <w:szCs w:val="22"/>
              </w:rPr>
              <w:t>firma</w:t>
            </w:r>
          </w:p>
        </w:tc>
        <w:tc>
          <w:tcPr>
            <w:tcW w:w="386" w:type="dxa"/>
          </w:tcPr>
          <w:p w14:paraId="49C7327F" w14:textId="77777777" w:rsidR="006D70BC" w:rsidRPr="00EC7556" w:rsidRDefault="006D70BC" w:rsidP="003A25E6">
            <w:pPr>
              <w:keepLines/>
              <w:pBdr>
                <w:top w:val="nil"/>
                <w:left w:val="nil"/>
                <w:bottom w:val="nil"/>
                <w:right w:val="nil"/>
                <w:between w:val="nil"/>
              </w:pBdr>
              <w:tabs>
                <w:tab w:val="left" w:pos="284"/>
              </w:tabs>
              <w:spacing w:before="40" w:after="20"/>
              <w:ind w:hanging="2"/>
              <w:rPr>
                <w:rFonts w:eastAsia="Arial"/>
                <w:color w:val="000000"/>
                <w:sz w:val="22"/>
                <w:szCs w:val="22"/>
              </w:rPr>
            </w:pPr>
          </w:p>
        </w:tc>
        <w:tc>
          <w:tcPr>
            <w:tcW w:w="1159" w:type="dxa"/>
            <w:tcBorders>
              <w:top w:val="single" w:sz="6" w:space="0" w:color="000000"/>
            </w:tcBorders>
          </w:tcPr>
          <w:p w14:paraId="79E90AEC" w14:textId="77777777" w:rsidR="006D70BC" w:rsidRPr="00EC7556" w:rsidRDefault="006D70BC" w:rsidP="003A25E6">
            <w:pPr>
              <w:keepLines/>
              <w:pBdr>
                <w:top w:val="nil"/>
                <w:left w:val="nil"/>
                <w:bottom w:val="nil"/>
                <w:right w:val="nil"/>
                <w:between w:val="nil"/>
              </w:pBdr>
              <w:tabs>
                <w:tab w:val="left" w:pos="284"/>
              </w:tabs>
              <w:spacing w:before="40" w:after="20"/>
              <w:ind w:hanging="2"/>
              <w:rPr>
                <w:rFonts w:eastAsia="Arial"/>
                <w:color w:val="000000"/>
                <w:sz w:val="22"/>
                <w:szCs w:val="22"/>
              </w:rPr>
            </w:pPr>
            <w:r w:rsidRPr="00EC7556">
              <w:rPr>
                <w:rFonts w:eastAsia="Arial"/>
                <w:color w:val="000000"/>
                <w:sz w:val="22"/>
                <w:szCs w:val="22"/>
              </w:rPr>
              <w:t>data</w:t>
            </w:r>
          </w:p>
        </w:tc>
      </w:tr>
    </w:tbl>
    <w:p w14:paraId="6552BBB1" w14:textId="77777777" w:rsidR="006D70BC" w:rsidRPr="00EC7556" w:rsidRDefault="006D70BC" w:rsidP="006D70BC">
      <w:pPr>
        <w:keepLines/>
        <w:pBdr>
          <w:top w:val="nil"/>
          <w:left w:val="nil"/>
          <w:bottom w:val="nil"/>
          <w:right w:val="nil"/>
          <w:between w:val="nil"/>
        </w:pBdr>
        <w:tabs>
          <w:tab w:val="left" w:pos="284"/>
        </w:tabs>
        <w:spacing w:before="40" w:after="20"/>
        <w:ind w:hanging="2"/>
        <w:rPr>
          <w:rFonts w:eastAsia="Arial"/>
          <w:color w:val="000000"/>
          <w:sz w:val="22"/>
          <w:szCs w:val="22"/>
        </w:rPr>
      </w:pPr>
    </w:p>
    <w:p w14:paraId="31F764B8" w14:textId="77777777" w:rsidR="006D70BC" w:rsidRPr="00EC7556" w:rsidRDefault="006D70BC" w:rsidP="006D70BC">
      <w:pPr>
        <w:keepNext/>
        <w:keepLines/>
        <w:pBdr>
          <w:top w:val="nil"/>
          <w:left w:val="nil"/>
          <w:bottom w:val="nil"/>
          <w:right w:val="nil"/>
          <w:between w:val="nil"/>
        </w:pBdr>
        <w:spacing w:before="240"/>
        <w:ind w:hanging="2"/>
        <w:rPr>
          <w:rFonts w:eastAsia="Arial"/>
          <w:color w:val="000000"/>
          <w:sz w:val="22"/>
          <w:szCs w:val="22"/>
        </w:rPr>
      </w:pPr>
      <w:r w:rsidRPr="00EC7556">
        <w:rPr>
          <w:rFonts w:eastAsia="Arial"/>
          <w:color w:val="000000"/>
          <w:sz w:val="22"/>
          <w:szCs w:val="22"/>
        </w:rPr>
        <w:t xml:space="preserve">   </w:t>
      </w:r>
    </w:p>
    <w:tbl>
      <w:tblPr>
        <w:tblW w:w="8756" w:type="dxa"/>
        <w:tblInd w:w="-108" w:type="dxa"/>
        <w:tblLayout w:type="fixed"/>
        <w:tblLook w:val="0000" w:firstRow="0" w:lastRow="0" w:firstColumn="0" w:lastColumn="0" w:noHBand="0" w:noVBand="0"/>
      </w:tblPr>
      <w:tblGrid>
        <w:gridCol w:w="3510"/>
        <w:gridCol w:w="3701"/>
        <w:gridCol w:w="386"/>
        <w:gridCol w:w="1159"/>
      </w:tblGrid>
      <w:tr w:rsidR="006D70BC" w:rsidRPr="00EC7556" w14:paraId="0D3B3827" w14:textId="77777777" w:rsidTr="003A25E6">
        <w:tc>
          <w:tcPr>
            <w:tcW w:w="3510" w:type="dxa"/>
          </w:tcPr>
          <w:p w14:paraId="7ADFC480" w14:textId="4B6F8ABD" w:rsidR="006D70BC" w:rsidRPr="00EC7556" w:rsidRDefault="006D70BC" w:rsidP="003A25E6">
            <w:pPr>
              <w:keepLines/>
              <w:pBdr>
                <w:top w:val="nil"/>
                <w:left w:val="nil"/>
                <w:bottom w:val="nil"/>
                <w:right w:val="nil"/>
                <w:between w:val="nil"/>
              </w:pBdr>
              <w:tabs>
                <w:tab w:val="left" w:pos="284"/>
              </w:tabs>
              <w:spacing w:before="40" w:after="20"/>
              <w:ind w:hanging="2"/>
              <w:rPr>
                <w:rFonts w:eastAsia="Arial"/>
                <w:color w:val="000000"/>
                <w:sz w:val="22"/>
                <w:szCs w:val="22"/>
                <w:lang w:val="it-IT"/>
              </w:rPr>
            </w:pPr>
            <w:r w:rsidRPr="00EC7556">
              <w:rPr>
                <w:rFonts w:eastAsia="Arial"/>
                <w:color w:val="000000"/>
                <w:sz w:val="22"/>
                <w:szCs w:val="22"/>
                <w:lang w:val="it-IT"/>
              </w:rPr>
              <w:t xml:space="preserve">(Autore 2) </w:t>
            </w:r>
            <w:r w:rsidR="009404C4" w:rsidRPr="00EC7556">
              <w:rPr>
                <w:rFonts w:eastAsia="Arial"/>
                <w:color w:val="000000"/>
                <w:sz w:val="22"/>
                <w:szCs w:val="22"/>
                <w:lang w:val="it-IT"/>
              </w:rPr>
              <w:t>Prof. Cristiano Cuppini</w:t>
            </w:r>
          </w:p>
        </w:tc>
        <w:tc>
          <w:tcPr>
            <w:tcW w:w="3701" w:type="dxa"/>
            <w:tcBorders>
              <w:top w:val="single" w:sz="6" w:space="0" w:color="000000"/>
            </w:tcBorders>
          </w:tcPr>
          <w:p w14:paraId="758264A6" w14:textId="77777777" w:rsidR="006D70BC" w:rsidRPr="00EC7556" w:rsidRDefault="006D70BC" w:rsidP="003A25E6">
            <w:pPr>
              <w:keepLines/>
              <w:pBdr>
                <w:top w:val="nil"/>
                <w:left w:val="nil"/>
                <w:bottom w:val="nil"/>
                <w:right w:val="nil"/>
                <w:between w:val="nil"/>
              </w:pBdr>
              <w:tabs>
                <w:tab w:val="left" w:pos="284"/>
              </w:tabs>
              <w:spacing w:before="40" w:after="20"/>
              <w:ind w:hanging="2"/>
              <w:rPr>
                <w:rFonts w:eastAsia="Arial"/>
                <w:color w:val="000000"/>
                <w:sz w:val="22"/>
                <w:szCs w:val="22"/>
              </w:rPr>
            </w:pPr>
            <w:r w:rsidRPr="00EC7556">
              <w:rPr>
                <w:rFonts w:eastAsia="Arial"/>
                <w:color w:val="000000"/>
                <w:sz w:val="22"/>
                <w:szCs w:val="22"/>
              </w:rPr>
              <w:t>firma</w:t>
            </w:r>
          </w:p>
        </w:tc>
        <w:tc>
          <w:tcPr>
            <w:tcW w:w="386" w:type="dxa"/>
          </w:tcPr>
          <w:p w14:paraId="265C21C7" w14:textId="77777777" w:rsidR="006D70BC" w:rsidRPr="00EC7556" w:rsidRDefault="006D70BC" w:rsidP="003A25E6">
            <w:pPr>
              <w:keepLines/>
              <w:pBdr>
                <w:top w:val="nil"/>
                <w:left w:val="nil"/>
                <w:bottom w:val="nil"/>
                <w:right w:val="nil"/>
                <w:between w:val="nil"/>
              </w:pBdr>
              <w:tabs>
                <w:tab w:val="left" w:pos="284"/>
              </w:tabs>
              <w:spacing w:before="40" w:after="20"/>
              <w:ind w:hanging="2"/>
              <w:rPr>
                <w:rFonts w:eastAsia="Arial"/>
                <w:color w:val="000000"/>
                <w:sz w:val="22"/>
                <w:szCs w:val="22"/>
              </w:rPr>
            </w:pPr>
          </w:p>
        </w:tc>
        <w:tc>
          <w:tcPr>
            <w:tcW w:w="1159" w:type="dxa"/>
            <w:tcBorders>
              <w:top w:val="single" w:sz="6" w:space="0" w:color="000000"/>
            </w:tcBorders>
          </w:tcPr>
          <w:p w14:paraId="3788914E" w14:textId="77777777" w:rsidR="006D70BC" w:rsidRPr="00EC7556" w:rsidRDefault="006D70BC" w:rsidP="003A25E6">
            <w:pPr>
              <w:keepLines/>
              <w:pBdr>
                <w:top w:val="nil"/>
                <w:left w:val="nil"/>
                <w:bottom w:val="nil"/>
                <w:right w:val="nil"/>
                <w:between w:val="nil"/>
              </w:pBdr>
              <w:tabs>
                <w:tab w:val="left" w:pos="284"/>
              </w:tabs>
              <w:spacing w:before="40" w:after="20"/>
              <w:ind w:hanging="2"/>
              <w:rPr>
                <w:rFonts w:eastAsia="Arial"/>
                <w:color w:val="000000"/>
                <w:sz w:val="22"/>
                <w:szCs w:val="22"/>
              </w:rPr>
            </w:pPr>
            <w:r w:rsidRPr="00EC7556">
              <w:rPr>
                <w:rFonts w:eastAsia="Arial"/>
                <w:color w:val="000000"/>
                <w:sz w:val="22"/>
                <w:szCs w:val="22"/>
              </w:rPr>
              <w:t>data</w:t>
            </w:r>
          </w:p>
        </w:tc>
      </w:tr>
    </w:tbl>
    <w:p w14:paraId="33E5E957" w14:textId="77777777" w:rsidR="006D70BC" w:rsidRPr="00EC7556" w:rsidRDefault="006D70BC" w:rsidP="006D70BC">
      <w:pPr>
        <w:pBdr>
          <w:top w:val="nil"/>
          <w:left w:val="nil"/>
          <w:bottom w:val="nil"/>
          <w:right w:val="nil"/>
          <w:between w:val="nil"/>
        </w:pBdr>
        <w:spacing w:before="120"/>
        <w:ind w:hanging="2"/>
        <w:jc w:val="both"/>
        <w:rPr>
          <w:color w:val="000000"/>
        </w:rPr>
      </w:pPr>
    </w:p>
    <w:p w14:paraId="163578CA" w14:textId="77777777" w:rsidR="006D70BC" w:rsidRPr="00EC7556" w:rsidRDefault="006D70BC" w:rsidP="006D70BC">
      <w:pPr>
        <w:pBdr>
          <w:top w:val="nil"/>
          <w:left w:val="nil"/>
          <w:bottom w:val="nil"/>
          <w:right w:val="nil"/>
          <w:between w:val="nil"/>
        </w:pBdr>
        <w:spacing w:before="120"/>
        <w:ind w:hanging="2"/>
        <w:jc w:val="both"/>
        <w:rPr>
          <w:color w:val="000000"/>
        </w:rPr>
      </w:pPr>
    </w:p>
    <w:tbl>
      <w:tblPr>
        <w:tblW w:w="8756" w:type="dxa"/>
        <w:tblInd w:w="-108" w:type="dxa"/>
        <w:tblLayout w:type="fixed"/>
        <w:tblLook w:val="0000" w:firstRow="0" w:lastRow="0" w:firstColumn="0" w:lastColumn="0" w:noHBand="0" w:noVBand="0"/>
      </w:tblPr>
      <w:tblGrid>
        <w:gridCol w:w="3510"/>
        <w:gridCol w:w="3701"/>
        <w:gridCol w:w="386"/>
        <w:gridCol w:w="1159"/>
      </w:tblGrid>
      <w:tr w:rsidR="006D70BC" w:rsidRPr="00EC7556" w14:paraId="511E5F19" w14:textId="77777777" w:rsidTr="003A25E6">
        <w:trPr>
          <w:trHeight w:val="55"/>
        </w:trPr>
        <w:tc>
          <w:tcPr>
            <w:tcW w:w="3510" w:type="dxa"/>
          </w:tcPr>
          <w:p w14:paraId="1C678A1E" w14:textId="36CF510A" w:rsidR="006D70BC" w:rsidRPr="00EC7556" w:rsidRDefault="006D70BC" w:rsidP="003A25E6">
            <w:pPr>
              <w:keepLines/>
              <w:pBdr>
                <w:top w:val="nil"/>
                <w:left w:val="nil"/>
                <w:bottom w:val="nil"/>
                <w:right w:val="nil"/>
                <w:between w:val="nil"/>
              </w:pBdr>
              <w:tabs>
                <w:tab w:val="left" w:pos="284"/>
              </w:tabs>
              <w:spacing w:before="40" w:after="20"/>
              <w:ind w:hanging="2"/>
              <w:rPr>
                <w:rFonts w:eastAsia="Arial"/>
                <w:color w:val="000000"/>
                <w:sz w:val="22"/>
                <w:szCs w:val="22"/>
                <w:lang w:val="it-IT"/>
              </w:rPr>
            </w:pPr>
            <w:r w:rsidRPr="00EC7556">
              <w:rPr>
                <w:rFonts w:eastAsia="Arial"/>
                <w:color w:val="000000"/>
                <w:sz w:val="22"/>
                <w:szCs w:val="22"/>
                <w:lang w:val="it-IT"/>
              </w:rPr>
              <w:t xml:space="preserve">(Autore 3) </w:t>
            </w:r>
            <w:r w:rsidR="009404C4" w:rsidRPr="00EC7556">
              <w:rPr>
                <w:rFonts w:eastAsia="Arial"/>
                <w:color w:val="000000"/>
                <w:sz w:val="22"/>
                <w:szCs w:val="22"/>
                <w:lang w:val="it-IT"/>
              </w:rPr>
              <w:t>Prof.ssa Laura Astolfi</w:t>
            </w:r>
          </w:p>
        </w:tc>
        <w:tc>
          <w:tcPr>
            <w:tcW w:w="3701" w:type="dxa"/>
            <w:tcBorders>
              <w:top w:val="single" w:sz="6" w:space="0" w:color="000000"/>
            </w:tcBorders>
          </w:tcPr>
          <w:p w14:paraId="4B2A653C" w14:textId="77777777" w:rsidR="006D70BC" w:rsidRPr="00EC7556" w:rsidRDefault="006D70BC" w:rsidP="003A25E6">
            <w:pPr>
              <w:keepLines/>
              <w:pBdr>
                <w:top w:val="nil"/>
                <w:left w:val="nil"/>
                <w:bottom w:val="nil"/>
                <w:right w:val="nil"/>
                <w:between w:val="nil"/>
              </w:pBdr>
              <w:tabs>
                <w:tab w:val="left" w:pos="284"/>
              </w:tabs>
              <w:spacing w:before="40" w:after="20"/>
              <w:ind w:hanging="2"/>
              <w:rPr>
                <w:rFonts w:eastAsia="Arial"/>
                <w:color w:val="000000"/>
                <w:sz w:val="22"/>
                <w:szCs w:val="22"/>
              </w:rPr>
            </w:pPr>
            <w:r w:rsidRPr="00EC7556">
              <w:rPr>
                <w:rFonts w:eastAsia="Arial"/>
                <w:color w:val="000000"/>
                <w:sz w:val="22"/>
                <w:szCs w:val="22"/>
              </w:rPr>
              <w:t>firma</w:t>
            </w:r>
          </w:p>
        </w:tc>
        <w:tc>
          <w:tcPr>
            <w:tcW w:w="386" w:type="dxa"/>
          </w:tcPr>
          <w:p w14:paraId="347A7B73" w14:textId="77777777" w:rsidR="006D70BC" w:rsidRPr="00EC7556" w:rsidRDefault="006D70BC" w:rsidP="003A25E6">
            <w:pPr>
              <w:keepLines/>
              <w:pBdr>
                <w:top w:val="nil"/>
                <w:left w:val="nil"/>
                <w:bottom w:val="nil"/>
                <w:right w:val="nil"/>
                <w:between w:val="nil"/>
              </w:pBdr>
              <w:tabs>
                <w:tab w:val="left" w:pos="284"/>
              </w:tabs>
              <w:spacing w:before="40" w:after="20"/>
              <w:ind w:hanging="2"/>
              <w:rPr>
                <w:rFonts w:eastAsia="Arial"/>
                <w:color w:val="000000"/>
                <w:sz w:val="22"/>
                <w:szCs w:val="22"/>
              </w:rPr>
            </w:pPr>
          </w:p>
        </w:tc>
        <w:tc>
          <w:tcPr>
            <w:tcW w:w="1159" w:type="dxa"/>
            <w:tcBorders>
              <w:top w:val="single" w:sz="6" w:space="0" w:color="000000"/>
            </w:tcBorders>
          </w:tcPr>
          <w:p w14:paraId="59DEBDA6" w14:textId="77777777" w:rsidR="006D70BC" w:rsidRPr="00EC7556" w:rsidRDefault="006D70BC" w:rsidP="003A25E6">
            <w:pPr>
              <w:keepLines/>
              <w:pBdr>
                <w:top w:val="nil"/>
                <w:left w:val="nil"/>
                <w:bottom w:val="nil"/>
                <w:right w:val="nil"/>
                <w:between w:val="nil"/>
              </w:pBdr>
              <w:tabs>
                <w:tab w:val="left" w:pos="284"/>
              </w:tabs>
              <w:spacing w:before="40" w:after="20"/>
              <w:ind w:hanging="2"/>
              <w:rPr>
                <w:rFonts w:eastAsia="Arial"/>
                <w:color w:val="000000"/>
                <w:sz w:val="22"/>
                <w:szCs w:val="22"/>
              </w:rPr>
            </w:pPr>
            <w:r w:rsidRPr="00EC7556">
              <w:rPr>
                <w:rFonts w:eastAsia="Arial"/>
                <w:color w:val="000000"/>
                <w:sz w:val="22"/>
                <w:szCs w:val="22"/>
              </w:rPr>
              <w:t>data</w:t>
            </w:r>
          </w:p>
        </w:tc>
      </w:tr>
    </w:tbl>
    <w:p w14:paraId="15331B1A" w14:textId="77777777" w:rsidR="006D70BC" w:rsidRPr="00EC7556" w:rsidRDefault="006D70BC" w:rsidP="006D70BC">
      <w:pPr>
        <w:pBdr>
          <w:top w:val="nil"/>
          <w:left w:val="nil"/>
          <w:bottom w:val="nil"/>
          <w:right w:val="nil"/>
          <w:between w:val="nil"/>
        </w:pBdr>
        <w:spacing w:before="120"/>
        <w:ind w:hanging="2"/>
        <w:jc w:val="both"/>
        <w:rPr>
          <w:color w:val="000000"/>
        </w:rPr>
      </w:pPr>
    </w:p>
    <w:p w14:paraId="64A35FD4" w14:textId="77777777" w:rsidR="006D70BC" w:rsidRPr="00EC7556" w:rsidRDefault="006D70BC" w:rsidP="006D70BC">
      <w:pPr>
        <w:pBdr>
          <w:top w:val="nil"/>
          <w:left w:val="nil"/>
          <w:bottom w:val="nil"/>
          <w:right w:val="nil"/>
          <w:between w:val="nil"/>
        </w:pBdr>
        <w:spacing w:before="120"/>
        <w:ind w:hanging="2"/>
        <w:jc w:val="both"/>
        <w:rPr>
          <w:color w:val="000000"/>
        </w:rPr>
      </w:pPr>
    </w:p>
    <w:tbl>
      <w:tblPr>
        <w:tblW w:w="8756" w:type="dxa"/>
        <w:tblInd w:w="-108" w:type="dxa"/>
        <w:tblLayout w:type="fixed"/>
        <w:tblLook w:val="0000" w:firstRow="0" w:lastRow="0" w:firstColumn="0" w:lastColumn="0" w:noHBand="0" w:noVBand="0"/>
      </w:tblPr>
      <w:tblGrid>
        <w:gridCol w:w="3510"/>
        <w:gridCol w:w="3701"/>
        <w:gridCol w:w="386"/>
        <w:gridCol w:w="1159"/>
      </w:tblGrid>
      <w:tr w:rsidR="006D70BC" w:rsidRPr="00EC7556" w14:paraId="0C384099" w14:textId="77777777" w:rsidTr="003A25E6">
        <w:tc>
          <w:tcPr>
            <w:tcW w:w="3510" w:type="dxa"/>
          </w:tcPr>
          <w:p w14:paraId="6AA0285F" w14:textId="495657F5" w:rsidR="006D70BC" w:rsidRPr="00EC7556" w:rsidRDefault="006D70BC" w:rsidP="003A25E6">
            <w:pPr>
              <w:keepLines/>
              <w:pBdr>
                <w:top w:val="nil"/>
                <w:left w:val="nil"/>
                <w:bottom w:val="nil"/>
                <w:right w:val="nil"/>
                <w:between w:val="nil"/>
              </w:pBdr>
              <w:tabs>
                <w:tab w:val="left" w:pos="284"/>
              </w:tabs>
              <w:spacing w:before="40" w:after="20"/>
              <w:ind w:hanging="2"/>
              <w:rPr>
                <w:rFonts w:eastAsia="Arial"/>
                <w:color w:val="000000"/>
                <w:sz w:val="22"/>
                <w:szCs w:val="22"/>
                <w:lang w:val="it-IT"/>
              </w:rPr>
            </w:pPr>
            <w:r w:rsidRPr="00EC7556">
              <w:rPr>
                <w:rFonts w:eastAsia="Arial"/>
                <w:color w:val="000000"/>
                <w:sz w:val="22"/>
                <w:szCs w:val="22"/>
                <w:lang w:val="it-IT"/>
              </w:rPr>
              <w:t xml:space="preserve">(Autore 4) </w:t>
            </w:r>
            <w:r w:rsidR="009404C4" w:rsidRPr="00EC7556">
              <w:rPr>
                <w:rFonts w:eastAsia="Arial"/>
                <w:color w:val="000000"/>
                <w:sz w:val="22"/>
                <w:szCs w:val="22"/>
                <w:lang w:val="it-IT"/>
              </w:rPr>
              <w:t>Dott. Luca Soliani</w:t>
            </w:r>
          </w:p>
        </w:tc>
        <w:tc>
          <w:tcPr>
            <w:tcW w:w="3701" w:type="dxa"/>
            <w:tcBorders>
              <w:top w:val="single" w:sz="6" w:space="0" w:color="000000"/>
            </w:tcBorders>
          </w:tcPr>
          <w:p w14:paraId="1D39B4FB" w14:textId="77777777" w:rsidR="006D70BC" w:rsidRPr="00EC7556" w:rsidRDefault="006D70BC" w:rsidP="003A25E6">
            <w:pPr>
              <w:keepLines/>
              <w:pBdr>
                <w:top w:val="nil"/>
                <w:left w:val="nil"/>
                <w:bottom w:val="nil"/>
                <w:right w:val="nil"/>
                <w:between w:val="nil"/>
              </w:pBdr>
              <w:tabs>
                <w:tab w:val="left" w:pos="284"/>
              </w:tabs>
              <w:spacing w:before="40" w:after="20"/>
              <w:ind w:hanging="2"/>
              <w:rPr>
                <w:rFonts w:eastAsia="Arial"/>
                <w:color w:val="000000"/>
                <w:sz w:val="22"/>
                <w:szCs w:val="22"/>
              </w:rPr>
            </w:pPr>
            <w:r w:rsidRPr="00EC7556">
              <w:rPr>
                <w:rFonts w:eastAsia="Arial"/>
                <w:color w:val="000000"/>
                <w:sz w:val="22"/>
                <w:szCs w:val="22"/>
              </w:rPr>
              <w:t>firma</w:t>
            </w:r>
          </w:p>
        </w:tc>
        <w:tc>
          <w:tcPr>
            <w:tcW w:w="386" w:type="dxa"/>
          </w:tcPr>
          <w:p w14:paraId="49E0CD4F" w14:textId="77777777" w:rsidR="006D70BC" w:rsidRPr="00EC7556" w:rsidRDefault="006D70BC" w:rsidP="003A25E6">
            <w:pPr>
              <w:keepLines/>
              <w:pBdr>
                <w:top w:val="nil"/>
                <w:left w:val="nil"/>
                <w:bottom w:val="nil"/>
                <w:right w:val="nil"/>
                <w:between w:val="nil"/>
              </w:pBdr>
              <w:tabs>
                <w:tab w:val="left" w:pos="284"/>
              </w:tabs>
              <w:spacing w:before="40" w:after="20"/>
              <w:ind w:hanging="2"/>
              <w:rPr>
                <w:rFonts w:eastAsia="Arial"/>
                <w:color w:val="000000"/>
                <w:sz w:val="22"/>
                <w:szCs w:val="22"/>
              </w:rPr>
            </w:pPr>
          </w:p>
        </w:tc>
        <w:tc>
          <w:tcPr>
            <w:tcW w:w="1159" w:type="dxa"/>
            <w:tcBorders>
              <w:top w:val="single" w:sz="6" w:space="0" w:color="000000"/>
            </w:tcBorders>
          </w:tcPr>
          <w:p w14:paraId="50313E84" w14:textId="77777777" w:rsidR="006D70BC" w:rsidRPr="00EC7556" w:rsidRDefault="006D70BC" w:rsidP="003A25E6">
            <w:pPr>
              <w:keepLines/>
              <w:pBdr>
                <w:top w:val="nil"/>
                <w:left w:val="nil"/>
                <w:bottom w:val="nil"/>
                <w:right w:val="nil"/>
                <w:between w:val="nil"/>
              </w:pBdr>
              <w:tabs>
                <w:tab w:val="left" w:pos="284"/>
              </w:tabs>
              <w:spacing w:before="40" w:after="20"/>
              <w:ind w:hanging="2"/>
              <w:rPr>
                <w:rFonts w:eastAsia="Arial"/>
                <w:color w:val="000000"/>
                <w:sz w:val="22"/>
                <w:szCs w:val="22"/>
              </w:rPr>
            </w:pPr>
            <w:r w:rsidRPr="00EC7556">
              <w:rPr>
                <w:rFonts w:eastAsia="Arial"/>
                <w:color w:val="000000"/>
                <w:sz w:val="22"/>
                <w:szCs w:val="22"/>
              </w:rPr>
              <w:t>data</w:t>
            </w:r>
          </w:p>
        </w:tc>
      </w:tr>
    </w:tbl>
    <w:p w14:paraId="6512DD9C" w14:textId="77777777" w:rsidR="006D70BC" w:rsidRPr="00EC7556" w:rsidRDefault="006D70BC" w:rsidP="006D70BC">
      <w:pPr>
        <w:spacing w:before="120"/>
        <w:ind w:hanging="2"/>
        <w:jc w:val="both"/>
      </w:pPr>
    </w:p>
    <w:p w14:paraId="19557D6B" w14:textId="77777777" w:rsidR="009404C4" w:rsidRPr="00EC7556" w:rsidRDefault="009404C4" w:rsidP="006D70BC">
      <w:pPr>
        <w:spacing w:before="120"/>
        <w:ind w:hanging="2"/>
        <w:jc w:val="both"/>
      </w:pPr>
    </w:p>
    <w:tbl>
      <w:tblPr>
        <w:tblW w:w="8756" w:type="dxa"/>
        <w:tblInd w:w="-108" w:type="dxa"/>
        <w:tblLayout w:type="fixed"/>
        <w:tblLook w:val="0000" w:firstRow="0" w:lastRow="0" w:firstColumn="0" w:lastColumn="0" w:noHBand="0" w:noVBand="0"/>
      </w:tblPr>
      <w:tblGrid>
        <w:gridCol w:w="3510"/>
        <w:gridCol w:w="3701"/>
        <w:gridCol w:w="386"/>
        <w:gridCol w:w="1159"/>
      </w:tblGrid>
      <w:tr w:rsidR="006D70BC" w:rsidRPr="00EC7556" w14:paraId="709E24F2" w14:textId="77777777" w:rsidTr="003A25E6">
        <w:tc>
          <w:tcPr>
            <w:tcW w:w="3510" w:type="dxa"/>
          </w:tcPr>
          <w:p w14:paraId="1A5D6322" w14:textId="35735E16" w:rsidR="006D70BC" w:rsidRPr="00EC7556" w:rsidRDefault="006D70BC" w:rsidP="003A25E6">
            <w:pPr>
              <w:keepLines/>
              <w:tabs>
                <w:tab w:val="left" w:pos="284"/>
              </w:tabs>
              <w:spacing w:before="40" w:after="20"/>
              <w:ind w:hanging="2"/>
              <w:rPr>
                <w:rFonts w:eastAsia="Arial"/>
                <w:sz w:val="22"/>
                <w:szCs w:val="22"/>
                <w:lang w:val="it-IT"/>
              </w:rPr>
            </w:pPr>
            <w:r w:rsidRPr="00EC7556">
              <w:rPr>
                <w:rFonts w:eastAsia="Arial"/>
                <w:sz w:val="22"/>
                <w:szCs w:val="22"/>
                <w:lang w:val="it-IT"/>
              </w:rPr>
              <w:t xml:space="preserve">(Autore </w:t>
            </w:r>
            <w:r w:rsidR="009404C4" w:rsidRPr="00EC7556">
              <w:rPr>
                <w:rFonts w:eastAsia="Arial"/>
                <w:sz w:val="22"/>
                <w:szCs w:val="22"/>
                <w:lang w:val="it-IT"/>
              </w:rPr>
              <w:t>5</w:t>
            </w:r>
            <w:r w:rsidRPr="00EC7556">
              <w:rPr>
                <w:rFonts w:eastAsia="Arial"/>
                <w:sz w:val="22"/>
                <w:szCs w:val="22"/>
                <w:lang w:val="it-IT"/>
              </w:rPr>
              <w:t>) Dott. Giuseppe Ramacieri</w:t>
            </w:r>
          </w:p>
        </w:tc>
        <w:tc>
          <w:tcPr>
            <w:tcW w:w="3701" w:type="dxa"/>
            <w:tcBorders>
              <w:top w:val="single" w:sz="6" w:space="0" w:color="000000"/>
            </w:tcBorders>
          </w:tcPr>
          <w:p w14:paraId="0BB0D8B6" w14:textId="77777777" w:rsidR="006D70BC" w:rsidRPr="00EC7556" w:rsidRDefault="006D70BC" w:rsidP="003A25E6">
            <w:pPr>
              <w:keepLines/>
              <w:tabs>
                <w:tab w:val="left" w:pos="284"/>
              </w:tabs>
              <w:spacing w:before="40" w:after="20"/>
              <w:ind w:hanging="2"/>
              <w:rPr>
                <w:rFonts w:eastAsia="Arial"/>
                <w:sz w:val="22"/>
                <w:szCs w:val="22"/>
              </w:rPr>
            </w:pPr>
            <w:r w:rsidRPr="00EC7556">
              <w:rPr>
                <w:rFonts w:eastAsia="Arial"/>
                <w:sz w:val="22"/>
                <w:szCs w:val="22"/>
              </w:rPr>
              <w:t>firma</w:t>
            </w:r>
          </w:p>
        </w:tc>
        <w:tc>
          <w:tcPr>
            <w:tcW w:w="386" w:type="dxa"/>
          </w:tcPr>
          <w:p w14:paraId="1A766AED" w14:textId="77777777" w:rsidR="006D70BC" w:rsidRPr="00EC7556" w:rsidRDefault="006D70BC" w:rsidP="003A25E6">
            <w:pPr>
              <w:keepLines/>
              <w:tabs>
                <w:tab w:val="left" w:pos="284"/>
              </w:tabs>
              <w:spacing w:before="40" w:after="20"/>
              <w:ind w:hanging="2"/>
              <w:rPr>
                <w:rFonts w:eastAsia="Arial"/>
                <w:sz w:val="22"/>
                <w:szCs w:val="22"/>
              </w:rPr>
            </w:pPr>
          </w:p>
        </w:tc>
        <w:tc>
          <w:tcPr>
            <w:tcW w:w="1159" w:type="dxa"/>
            <w:tcBorders>
              <w:top w:val="single" w:sz="6" w:space="0" w:color="000000"/>
            </w:tcBorders>
          </w:tcPr>
          <w:p w14:paraId="4BF0D166" w14:textId="77777777" w:rsidR="006D70BC" w:rsidRPr="00EC7556" w:rsidRDefault="006D70BC" w:rsidP="003A25E6">
            <w:pPr>
              <w:keepLines/>
              <w:tabs>
                <w:tab w:val="left" w:pos="284"/>
              </w:tabs>
              <w:spacing w:before="40" w:after="20"/>
              <w:ind w:hanging="2"/>
              <w:rPr>
                <w:rFonts w:eastAsia="Arial"/>
                <w:sz w:val="22"/>
                <w:szCs w:val="22"/>
              </w:rPr>
            </w:pPr>
            <w:r w:rsidRPr="00EC7556">
              <w:rPr>
                <w:rFonts w:eastAsia="Arial"/>
                <w:sz w:val="22"/>
                <w:szCs w:val="22"/>
              </w:rPr>
              <w:t>data</w:t>
            </w:r>
          </w:p>
        </w:tc>
      </w:tr>
    </w:tbl>
    <w:p w14:paraId="21802499" w14:textId="6F5CC74A" w:rsidR="00C94A19" w:rsidRPr="00EC7556" w:rsidRDefault="000C3E09" w:rsidP="000C1D81">
      <w:pPr>
        <w:pStyle w:val="Heading5"/>
        <w:numPr>
          <w:ilvl w:val="0"/>
          <w:numId w:val="0"/>
        </w:numPr>
        <w:rPr>
          <w:rFonts w:ascii="Times New Roman" w:hAnsi="Times New Roman" w:cs="Times New Roman"/>
        </w:rPr>
      </w:pPr>
      <w:r>
        <w:rPr>
          <w:noProof/>
          <w:lang w:val="it-IT"/>
        </w:rPr>
        <w:drawing>
          <wp:anchor distT="0" distB="0" distL="114300" distR="114300" simplePos="0" relativeHeight="251658240" behindDoc="0" locked="0" layoutInCell="1" allowOverlap="1" wp14:anchorId="55565CB0" wp14:editId="7E073EB2">
            <wp:simplePos x="0" y="0"/>
            <wp:positionH relativeFrom="column">
              <wp:posOffset>2587625</wp:posOffset>
            </wp:positionH>
            <wp:positionV relativeFrom="paragraph">
              <wp:posOffset>224790</wp:posOffset>
            </wp:positionV>
            <wp:extent cx="1456690" cy="393065"/>
            <wp:effectExtent l="0" t="0" r="3810" b="635"/>
            <wp:wrapSquare wrapText="bothSides"/>
            <wp:docPr id="11144747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74768" name="Picture 111447476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56690" cy="393065"/>
                    </a:xfrm>
                    <a:prstGeom prst="rect">
                      <a:avLst/>
                    </a:prstGeom>
                  </pic:spPr>
                </pic:pic>
              </a:graphicData>
            </a:graphic>
            <wp14:sizeRelH relativeFrom="page">
              <wp14:pctWidth>0</wp14:pctWidth>
            </wp14:sizeRelH>
            <wp14:sizeRelV relativeFrom="page">
              <wp14:pctHeight>0</wp14:pctHeight>
            </wp14:sizeRelV>
          </wp:anchor>
        </w:drawing>
      </w:r>
    </w:p>
    <w:tbl>
      <w:tblPr>
        <w:tblW w:w="8756" w:type="dxa"/>
        <w:tblInd w:w="-108" w:type="dxa"/>
        <w:tblLayout w:type="fixed"/>
        <w:tblLook w:val="0000" w:firstRow="0" w:lastRow="0" w:firstColumn="0" w:lastColumn="0" w:noHBand="0" w:noVBand="0"/>
      </w:tblPr>
      <w:tblGrid>
        <w:gridCol w:w="3510"/>
        <w:gridCol w:w="3701"/>
        <w:gridCol w:w="386"/>
        <w:gridCol w:w="1159"/>
      </w:tblGrid>
      <w:tr w:rsidR="00C94A19" w:rsidRPr="00EC7556" w14:paraId="705FCFF3" w14:textId="77777777" w:rsidTr="005961F9">
        <w:tc>
          <w:tcPr>
            <w:tcW w:w="3510" w:type="dxa"/>
          </w:tcPr>
          <w:p w14:paraId="4C08BCC6" w14:textId="1FB15917" w:rsidR="00C94A19" w:rsidRPr="00EC7556" w:rsidRDefault="00C94A19" w:rsidP="005961F9">
            <w:pPr>
              <w:keepLines/>
              <w:tabs>
                <w:tab w:val="left" w:pos="284"/>
              </w:tabs>
              <w:spacing w:before="40" w:after="20"/>
              <w:ind w:hanging="2"/>
              <w:rPr>
                <w:rFonts w:eastAsia="Arial"/>
                <w:sz w:val="22"/>
                <w:szCs w:val="22"/>
                <w:lang w:val="it-IT"/>
              </w:rPr>
            </w:pPr>
            <w:r w:rsidRPr="00EC7556">
              <w:rPr>
                <w:rFonts w:eastAsia="Arial"/>
                <w:sz w:val="22"/>
                <w:szCs w:val="22"/>
                <w:lang w:val="it-IT"/>
              </w:rPr>
              <w:t>(Autore 6) Dott.ssa Eleonor</w:t>
            </w:r>
            <w:r w:rsidR="00AE161F" w:rsidRPr="00EC7556">
              <w:rPr>
                <w:rFonts w:eastAsia="Arial"/>
                <w:sz w:val="22"/>
                <w:szCs w:val="22"/>
                <w:lang w:val="it-IT"/>
              </w:rPr>
              <w:t>e</w:t>
            </w:r>
            <w:r w:rsidRPr="00EC7556">
              <w:rPr>
                <w:rFonts w:eastAsia="Arial"/>
                <w:sz w:val="22"/>
                <w:szCs w:val="22"/>
                <w:lang w:val="it-IT"/>
              </w:rPr>
              <w:t xml:space="preserve"> Di Rosa</w:t>
            </w:r>
          </w:p>
        </w:tc>
        <w:tc>
          <w:tcPr>
            <w:tcW w:w="3701" w:type="dxa"/>
            <w:tcBorders>
              <w:top w:val="single" w:sz="6" w:space="0" w:color="000000"/>
            </w:tcBorders>
          </w:tcPr>
          <w:p w14:paraId="063EE4CE" w14:textId="77777777" w:rsidR="00C94A19" w:rsidRPr="00EC7556" w:rsidRDefault="00C94A19" w:rsidP="005961F9">
            <w:pPr>
              <w:keepLines/>
              <w:tabs>
                <w:tab w:val="left" w:pos="284"/>
              </w:tabs>
              <w:spacing w:before="40" w:after="20"/>
              <w:ind w:hanging="2"/>
              <w:rPr>
                <w:rFonts w:eastAsia="Arial"/>
                <w:sz w:val="22"/>
                <w:szCs w:val="22"/>
              </w:rPr>
            </w:pPr>
            <w:r w:rsidRPr="00EC7556">
              <w:rPr>
                <w:rFonts w:eastAsia="Arial"/>
                <w:sz w:val="22"/>
                <w:szCs w:val="22"/>
              </w:rPr>
              <w:t>firma</w:t>
            </w:r>
          </w:p>
        </w:tc>
        <w:tc>
          <w:tcPr>
            <w:tcW w:w="386" w:type="dxa"/>
          </w:tcPr>
          <w:p w14:paraId="35DC6364" w14:textId="77777777" w:rsidR="00C94A19" w:rsidRPr="00EC7556" w:rsidRDefault="00C94A19" w:rsidP="005961F9">
            <w:pPr>
              <w:keepLines/>
              <w:tabs>
                <w:tab w:val="left" w:pos="284"/>
              </w:tabs>
              <w:spacing w:before="40" w:after="20"/>
              <w:ind w:hanging="2"/>
              <w:rPr>
                <w:rFonts w:eastAsia="Arial"/>
                <w:sz w:val="22"/>
                <w:szCs w:val="22"/>
              </w:rPr>
            </w:pPr>
          </w:p>
        </w:tc>
        <w:tc>
          <w:tcPr>
            <w:tcW w:w="1159" w:type="dxa"/>
            <w:tcBorders>
              <w:top w:val="single" w:sz="6" w:space="0" w:color="000000"/>
            </w:tcBorders>
          </w:tcPr>
          <w:p w14:paraId="62DDC1C7" w14:textId="77777777" w:rsidR="00C94A19" w:rsidRPr="00EC7556" w:rsidRDefault="00C94A19" w:rsidP="005961F9">
            <w:pPr>
              <w:keepLines/>
              <w:tabs>
                <w:tab w:val="left" w:pos="284"/>
              </w:tabs>
              <w:spacing w:before="40" w:after="20"/>
              <w:ind w:hanging="2"/>
              <w:rPr>
                <w:rFonts w:eastAsia="Arial"/>
                <w:sz w:val="22"/>
                <w:szCs w:val="22"/>
              </w:rPr>
            </w:pPr>
            <w:r w:rsidRPr="00EC7556">
              <w:rPr>
                <w:rFonts w:eastAsia="Arial"/>
                <w:sz w:val="22"/>
                <w:szCs w:val="22"/>
              </w:rPr>
              <w:t>data</w:t>
            </w:r>
          </w:p>
        </w:tc>
      </w:tr>
    </w:tbl>
    <w:p w14:paraId="3DDD64E2" w14:textId="193BAD9D" w:rsidR="00305CC0" w:rsidRPr="00EC7556" w:rsidRDefault="00305CC0" w:rsidP="000C1D81">
      <w:pPr>
        <w:pStyle w:val="Heading5"/>
        <w:numPr>
          <w:ilvl w:val="0"/>
          <w:numId w:val="0"/>
        </w:numPr>
        <w:rPr>
          <w:rFonts w:ascii="Times New Roman" w:hAnsi="Times New Roman" w:cs="Times New Roman"/>
        </w:rPr>
      </w:pPr>
    </w:p>
    <w:p w14:paraId="473F19BE" w14:textId="77777777" w:rsidR="00305CC0" w:rsidRPr="00EC7556" w:rsidRDefault="00305CC0">
      <w:pPr>
        <w:pStyle w:val="Text"/>
        <w:rPr>
          <w:sz w:val="22"/>
          <w:lang w:val="it-IT"/>
        </w:rPr>
      </w:pPr>
    </w:p>
    <w:p w14:paraId="5ACB7426" w14:textId="77777777" w:rsidR="00305CC0" w:rsidRPr="00EC7556" w:rsidRDefault="00305CC0">
      <w:pPr>
        <w:pStyle w:val="Text"/>
      </w:pPr>
      <w:r w:rsidRPr="00EC7556">
        <w:rPr>
          <w:sz w:val="22"/>
          <w:lang w:val="it-IT"/>
        </w:rPr>
        <w:tab/>
      </w:r>
      <w:r w:rsidRPr="00EC7556">
        <w:rPr>
          <w:sz w:val="22"/>
          <w:lang w:val="it-IT"/>
        </w:rPr>
        <w:tab/>
      </w:r>
      <w:r w:rsidRPr="00EC7556">
        <w:rPr>
          <w:sz w:val="22"/>
          <w:lang w:val="it-IT"/>
        </w:rPr>
        <w:tab/>
      </w:r>
      <w:r w:rsidRPr="00EC7556">
        <w:rPr>
          <w:sz w:val="22"/>
          <w:lang w:val="it-IT"/>
        </w:rPr>
        <w:tab/>
      </w:r>
    </w:p>
    <w:p w14:paraId="4A33C5BF" w14:textId="46A1C7A0" w:rsidR="00305CC0" w:rsidRPr="00EC7556" w:rsidRDefault="00305CC0">
      <w:pPr>
        <w:pStyle w:val="Text"/>
        <w:rPr>
          <w:sz w:val="22"/>
          <w:lang w:val="it-IT"/>
        </w:rPr>
      </w:pPr>
    </w:p>
    <w:p w14:paraId="3F361876" w14:textId="77777777" w:rsidR="00305CC0" w:rsidRPr="00EC7556" w:rsidRDefault="00305CC0">
      <w:pPr>
        <w:pStyle w:val="Text"/>
        <w:rPr>
          <w:sz w:val="22"/>
          <w:lang w:val="it-IT"/>
        </w:rPr>
      </w:pPr>
    </w:p>
    <w:p w14:paraId="19554C2C" w14:textId="77777777" w:rsidR="00305CC0" w:rsidRPr="00EC7556" w:rsidRDefault="00305CC0">
      <w:pPr>
        <w:pStyle w:val="Text"/>
        <w:rPr>
          <w:sz w:val="22"/>
          <w:lang w:val="it-IT"/>
        </w:rPr>
      </w:pPr>
    </w:p>
    <w:p w14:paraId="7857FDA3" w14:textId="77777777" w:rsidR="00305CC0" w:rsidRPr="00EC7556" w:rsidRDefault="00305CC0">
      <w:pPr>
        <w:pStyle w:val="Text"/>
        <w:rPr>
          <w:sz w:val="22"/>
          <w:lang w:val="it-IT"/>
        </w:rPr>
      </w:pPr>
    </w:p>
    <w:p w14:paraId="62AA4542" w14:textId="77777777" w:rsidR="00305CC0" w:rsidRPr="00EC7556" w:rsidRDefault="00305CC0">
      <w:pPr>
        <w:pStyle w:val="Text"/>
        <w:rPr>
          <w:sz w:val="22"/>
          <w:lang w:val="it-IT"/>
        </w:rPr>
      </w:pPr>
    </w:p>
    <w:p w14:paraId="392FD64F" w14:textId="77777777" w:rsidR="00305CC0" w:rsidRPr="00EC7556" w:rsidRDefault="00305CC0">
      <w:pPr>
        <w:pStyle w:val="Text"/>
        <w:rPr>
          <w:sz w:val="22"/>
          <w:lang w:val="it-IT"/>
        </w:rPr>
      </w:pPr>
    </w:p>
    <w:p w14:paraId="7B3D6CA9" w14:textId="77777777" w:rsidR="00305CC0" w:rsidRPr="00EC7556" w:rsidRDefault="00305CC0">
      <w:pPr>
        <w:pStyle w:val="Text"/>
        <w:rPr>
          <w:sz w:val="22"/>
          <w:lang w:val="it-IT"/>
        </w:rPr>
      </w:pPr>
    </w:p>
    <w:p w14:paraId="7E7E9909" w14:textId="77777777" w:rsidR="00305CC0" w:rsidRPr="00EC7556" w:rsidRDefault="00305CC0">
      <w:pPr>
        <w:pStyle w:val="Text"/>
        <w:rPr>
          <w:sz w:val="22"/>
          <w:lang w:val="it-IT"/>
        </w:rPr>
      </w:pPr>
    </w:p>
    <w:p w14:paraId="59C1E208" w14:textId="77777777" w:rsidR="00305CC0" w:rsidRPr="00EC7556" w:rsidRDefault="00305CC0">
      <w:pPr>
        <w:pStyle w:val="Text"/>
        <w:rPr>
          <w:sz w:val="22"/>
          <w:lang w:val="it-IT"/>
        </w:rPr>
      </w:pPr>
    </w:p>
    <w:p w14:paraId="7E093F2B" w14:textId="77777777" w:rsidR="00305CC0" w:rsidRPr="00EC7556" w:rsidRDefault="00305CC0">
      <w:pPr>
        <w:pStyle w:val="Text"/>
        <w:rPr>
          <w:sz w:val="22"/>
          <w:lang w:val="it-IT"/>
        </w:rPr>
      </w:pPr>
    </w:p>
    <w:p w14:paraId="43C954E6" w14:textId="77777777" w:rsidR="00305CC0" w:rsidRPr="00EC7556" w:rsidRDefault="00305CC0">
      <w:pPr>
        <w:pStyle w:val="Text"/>
        <w:rPr>
          <w:sz w:val="22"/>
          <w:lang w:val="it-IT"/>
        </w:rPr>
      </w:pPr>
    </w:p>
    <w:p w14:paraId="1DCAD433" w14:textId="77777777" w:rsidR="00305CC0" w:rsidRPr="00EC7556" w:rsidRDefault="00305CC0">
      <w:pPr>
        <w:pStyle w:val="Text"/>
        <w:rPr>
          <w:sz w:val="22"/>
          <w:lang w:val="it-IT"/>
        </w:rPr>
      </w:pPr>
    </w:p>
    <w:p w14:paraId="093B5770" w14:textId="77777777" w:rsidR="00305CC0" w:rsidRPr="00EC7556" w:rsidRDefault="00305CC0">
      <w:pPr>
        <w:pStyle w:val="Text"/>
        <w:rPr>
          <w:sz w:val="22"/>
          <w:lang w:val="it-IT"/>
        </w:rPr>
      </w:pPr>
    </w:p>
    <w:p w14:paraId="44960BED" w14:textId="77777777" w:rsidR="00305CC0" w:rsidRPr="00EC7556" w:rsidRDefault="00305CC0">
      <w:pPr>
        <w:pStyle w:val="Text"/>
        <w:rPr>
          <w:sz w:val="22"/>
          <w:lang w:val="it-IT"/>
        </w:rPr>
      </w:pPr>
    </w:p>
    <w:p w14:paraId="4B544B54" w14:textId="77777777" w:rsidR="00305CC0" w:rsidRPr="00EC7556" w:rsidRDefault="00305CC0">
      <w:pPr>
        <w:pStyle w:val="Text"/>
        <w:rPr>
          <w:sz w:val="22"/>
          <w:lang w:val="it-IT"/>
        </w:rPr>
      </w:pPr>
    </w:p>
    <w:p w14:paraId="7BDAB33F" w14:textId="77777777" w:rsidR="00305CC0" w:rsidRPr="00EC7556" w:rsidRDefault="00305CC0">
      <w:pPr>
        <w:pStyle w:val="Text"/>
        <w:rPr>
          <w:sz w:val="22"/>
          <w:lang w:val="it-IT"/>
        </w:rPr>
      </w:pPr>
    </w:p>
    <w:p w14:paraId="101B8102" w14:textId="77777777" w:rsidR="00305CC0" w:rsidRPr="00EC7556" w:rsidRDefault="00305CC0">
      <w:pPr>
        <w:pStyle w:val="Text"/>
        <w:rPr>
          <w:sz w:val="22"/>
          <w:lang w:val="it-IT"/>
        </w:rPr>
      </w:pPr>
    </w:p>
    <w:p w14:paraId="0A30ECCA" w14:textId="77777777" w:rsidR="00305CC0" w:rsidRPr="00EC7556" w:rsidRDefault="00305CC0" w:rsidP="00AB7071">
      <w:pPr>
        <w:pStyle w:val="Nottoc-headings"/>
        <w:rPr>
          <w:rFonts w:ascii="Times New Roman" w:hAnsi="Times New Roman" w:cs="Times New Roman"/>
          <w:sz w:val="24"/>
          <w:lang w:val="it-IT"/>
        </w:rPr>
      </w:pPr>
      <w:r w:rsidRPr="00EC7556">
        <w:rPr>
          <w:rFonts w:ascii="Times New Roman" w:hAnsi="Times New Roman" w:cs="Times New Roman"/>
          <w:sz w:val="24"/>
          <w:lang w:val="it-IT"/>
        </w:rPr>
        <w:t>DICHIARAZIONE DELLO SPERIMENTATORE:</w:t>
      </w:r>
    </w:p>
    <w:p w14:paraId="11F8CAAA" w14:textId="77777777" w:rsidR="00305CC0" w:rsidRPr="00EC7556" w:rsidRDefault="00305CC0">
      <w:pPr>
        <w:pStyle w:val="Text"/>
        <w:rPr>
          <w:b/>
          <w:lang w:val="it-IT"/>
        </w:rPr>
      </w:pPr>
    </w:p>
    <w:p w14:paraId="1083A7F7" w14:textId="29EB62C7" w:rsidR="00305CC0" w:rsidRPr="00EC7556" w:rsidRDefault="00BC5A29">
      <w:pPr>
        <w:pStyle w:val="Text"/>
        <w:rPr>
          <w:lang w:val="it-IT"/>
        </w:rPr>
      </w:pPr>
      <w:r w:rsidRPr="00EC7556">
        <w:rPr>
          <w:b/>
          <w:lang w:val="it-IT"/>
        </w:rPr>
        <w:t>A</w:t>
      </w:r>
      <w:r w:rsidR="0076356A" w:rsidRPr="00EC7556">
        <w:rPr>
          <w:b/>
          <w:lang w:val="it-IT"/>
        </w:rPr>
        <w:t xml:space="preserve">cronimo </w:t>
      </w:r>
      <w:r w:rsidR="00305CC0" w:rsidRPr="00EC7556">
        <w:rPr>
          <w:b/>
          <w:lang w:val="it-IT"/>
        </w:rPr>
        <w:t xml:space="preserve">del protocollo: </w:t>
      </w:r>
      <w:r w:rsidR="00AE161F" w:rsidRPr="00EC7556">
        <w:rPr>
          <w:b/>
          <w:i/>
          <w:iCs/>
          <w:lang w:val="it-IT"/>
        </w:rPr>
        <w:t>MIND</w:t>
      </w:r>
    </w:p>
    <w:p w14:paraId="25CF57CB" w14:textId="77777777" w:rsidR="00305CC0" w:rsidRPr="00EC7556" w:rsidRDefault="00305CC0">
      <w:pPr>
        <w:pStyle w:val="Text"/>
        <w:rPr>
          <w:b/>
          <w:i/>
          <w:iCs/>
          <w:color w:val="0000FF"/>
          <w:lang w:val="it-IT"/>
        </w:rPr>
      </w:pPr>
    </w:p>
    <w:p w14:paraId="1E67CEE8" w14:textId="77777777" w:rsidR="00305CC0" w:rsidRPr="00EC7556" w:rsidRDefault="00305CC0">
      <w:pPr>
        <w:pStyle w:val="Text"/>
        <w:rPr>
          <w:sz w:val="22"/>
          <w:szCs w:val="22"/>
          <w:lang w:val="it-IT"/>
        </w:rPr>
      </w:pPr>
      <w:r w:rsidRPr="00EC7556">
        <w:rPr>
          <w:sz w:val="22"/>
          <w:szCs w:val="22"/>
          <w:lang w:val="it-IT"/>
        </w:rPr>
        <w:t>Dichiaro di aver letto il protocollo ed acconsento a condurre questo studio clinico in accordo a tutti i requisiti del protocollo e secondo le Linee Guida di Buona Pratica Clinica ed i principi della Dichiarazione di Helsinki.</w:t>
      </w:r>
    </w:p>
    <w:p w14:paraId="0F794AB0" w14:textId="77777777" w:rsidR="00305CC0" w:rsidRPr="00EC7556" w:rsidRDefault="00305CC0">
      <w:pPr>
        <w:pStyle w:val="Text"/>
        <w:rPr>
          <w:lang w:val="it-IT"/>
        </w:rPr>
      </w:pPr>
    </w:p>
    <w:p w14:paraId="3B330274" w14:textId="77777777" w:rsidR="00305CC0" w:rsidRPr="00EC7556" w:rsidRDefault="00305CC0">
      <w:pPr>
        <w:pStyle w:val="Comment"/>
        <w:rPr>
          <w:i w:val="0"/>
          <w:color w:val="000080"/>
          <w:sz w:val="18"/>
          <w:lang w:val="it-IT"/>
        </w:rPr>
      </w:pPr>
    </w:p>
    <w:tbl>
      <w:tblPr>
        <w:tblW w:w="0" w:type="auto"/>
        <w:tblLayout w:type="fixed"/>
        <w:tblLook w:val="0000" w:firstRow="0" w:lastRow="0" w:firstColumn="0" w:lastColumn="0" w:noHBand="0" w:noVBand="0"/>
      </w:tblPr>
      <w:tblGrid>
        <w:gridCol w:w="3510"/>
        <w:gridCol w:w="3701"/>
        <w:gridCol w:w="386"/>
        <w:gridCol w:w="1159"/>
      </w:tblGrid>
      <w:tr w:rsidR="00305CC0" w:rsidRPr="00EC7556" w14:paraId="055079DD" w14:textId="77777777">
        <w:tc>
          <w:tcPr>
            <w:tcW w:w="3510" w:type="dxa"/>
          </w:tcPr>
          <w:p w14:paraId="2EF1DEAE" w14:textId="3739F2CB" w:rsidR="00305CC0" w:rsidRPr="00EC7556" w:rsidRDefault="00305CC0">
            <w:pPr>
              <w:pStyle w:val="Table"/>
              <w:rPr>
                <w:rFonts w:ascii="Times New Roman" w:hAnsi="Times New Roman" w:cs="Times New Roman"/>
                <w:lang w:val="it-IT"/>
              </w:rPr>
            </w:pPr>
            <w:r w:rsidRPr="00EC7556">
              <w:rPr>
                <w:rFonts w:ascii="Times New Roman" w:hAnsi="Times New Roman" w:cs="Times New Roman"/>
                <w:sz w:val="22"/>
                <w:lang w:val="it-IT"/>
              </w:rPr>
              <w:t xml:space="preserve">(Sperimentatore) </w:t>
            </w:r>
            <w:r w:rsidR="009404C4" w:rsidRPr="00EC7556">
              <w:rPr>
                <w:rFonts w:ascii="Times New Roman" w:hAnsi="Times New Roman" w:cs="Times New Roman"/>
                <w:i/>
                <w:iCs/>
                <w:color w:val="000000" w:themeColor="text1"/>
                <w:sz w:val="22"/>
                <w:lang w:val="it-IT"/>
              </w:rPr>
              <w:t>Prof. Duccio Maria Cordelli</w:t>
            </w:r>
          </w:p>
        </w:tc>
        <w:tc>
          <w:tcPr>
            <w:tcW w:w="3701" w:type="dxa"/>
            <w:tcBorders>
              <w:top w:val="single" w:sz="6" w:space="0" w:color="000000"/>
            </w:tcBorders>
          </w:tcPr>
          <w:p w14:paraId="0FF87814" w14:textId="77777777" w:rsidR="00305CC0" w:rsidRPr="00EC7556" w:rsidRDefault="00305CC0">
            <w:pPr>
              <w:pStyle w:val="Table"/>
              <w:rPr>
                <w:rFonts w:ascii="Times New Roman" w:hAnsi="Times New Roman" w:cs="Times New Roman"/>
              </w:rPr>
            </w:pPr>
            <w:r w:rsidRPr="00EC7556">
              <w:rPr>
                <w:rFonts w:ascii="Times New Roman" w:hAnsi="Times New Roman" w:cs="Times New Roman"/>
                <w:sz w:val="22"/>
                <w:lang w:val="it-IT"/>
              </w:rPr>
              <w:t xml:space="preserve">firma </w:t>
            </w:r>
          </w:p>
        </w:tc>
        <w:tc>
          <w:tcPr>
            <w:tcW w:w="386" w:type="dxa"/>
          </w:tcPr>
          <w:p w14:paraId="4A2359F4" w14:textId="77777777" w:rsidR="00305CC0" w:rsidRPr="00EC7556" w:rsidRDefault="00305CC0">
            <w:pPr>
              <w:pStyle w:val="Table"/>
              <w:snapToGrid w:val="0"/>
              <w:rPr>
                <w:rFonts w:ascii="Times New Roman" w:hAnsi="Times New Roman" w:cs="Times New Roman"/>
                <w:sz w:val="22"/>
                <w:lang w:val="it-IT"/>
              </w:rPr>
            </w:pPr>
          </w:p>
        </w:tc>
        <w:tc>
          <w:tcPr>
            <w:tcW w:w="1159" w:type="dxa"/>
            <w:tcBorders>
              <w:top w:val="single" w:sz="6" w:space="0" w:color="000000"/>
            </w:tcBorders>
          </w:tcPr>
          <w:p w14:paraId="493EB271" w14:textId="77777777" w:rsidR="00305CC0" w:rsidRPr="00EC7556" w:rsidRDefault="00305CC0">
            <w:pPr>
              <w:pStyle w:val="Table"/>
              <w:rPr>
                <w:rFonts w:ascii="Times New Roman" w:hAnsi="Times New Roman" w:cs="Times New Roman"/>
              </w:rPr>
            </w:pPr>
            <w:r w:rsidRPr="00EC7556">
              <w:rPr>
                <w:rFonts w:ascii="Times New Roman" w:hAnsi="Times New Roman" w:cs="Times New Roman"/>
                <w:sz w:val="22"/>
                <w:lang w:val="it-IT"/>
              </w:rPr>
              <w:t>data</w:t>
            </w:r>
          </w:p>
        </w:tc>
      </w:tr>
    </w:tbl>
    <w:p w14:paraId="7B5FBA78" w14:textId="77777777" w:rsidR="00305CC0" w:rsidRPr="00EC7556" w:rsidRDefault="00305CC0">
      <w:pPr>
        <w:pStyle w:val="Text"/>
        <w:rPr>
          <w:sz w:val="22"/>
          <w:lang w:val="it-IT"/>
        </w:rPr>
      </w:pPr>
    </w:p>
    <w:p w14:paraId="22818DB9" w14:textId="77777777" w:rsidR="00305CC0" w:rsidRPr="00EC7556" w:rsidRDefault="00305CC0">
      <w:pPr>
        <w:pStyle w:val="Text"/>
        <w:rPr>
          <w:sz w:val="22"/>
          <w:lang w:val="it-IT"/>
        </w:rPr>
      </w:pPr>
    </w:p>
    <w:p w14:paraId="225E803F" w14:textId="1E6AB898" w:rsidR="006C6833" w:rsidRDefault="00305CC0" w:rsidP="006C6833">
      <w:pPr>
        <w:pStyle w:val="Comment"/>
        <w:spacing w:before="0"/>
        <w:ind w:left="720"/>
        <w:rPr>
          <w:i w:val="0"/>
          <w:color w:val="000080"/>
          <w:sz w:val="18"/>
        </w:rPr>
      </w:pPr>
      <w:r w:rsidRPr="00EC7556">
        <w:rPr>
          <w:color w:val="000080"/>
          <w:sz w:val="18"/>
          <w:lang w:val="it-IT"/>
        </w:rPr>
        <w:t xml:space="preserve"> </w:t>
      </w:r>
      <w:r w:rsidR="000C1D81" w:rsidRPr="00EC7556">
        <w:rPr>
          <w:color w:val="000080"/>
          <w:sz w:val="18"/>
          <w:lang w:val="it-IT"/>
        </w:rPr>
        <w:br w:type="page"/>
      </w:r>
      <w:bookmarkStart w:id="0" w:name="_Toc122426799"/>
    </w:p>
    <w:sdt>
      <w:sdtPr>
        <w:rPr>
          <w:rFonts w:ascii="Times New Roman" w:eastAsia="Times New Roman" w:hAnsi="Times New Roman" w:cs="Times New Roman"/>
          <w:color w:val="auto"/>
          <w:sz w:val="24"/>
          <w:szCs w:val="20"/>
          <w:lang w:val="en-US" w:eastAsia="zh-CN"/>
        </w:rPr>
        <w:id w:val="2132432700"/>
        <w:docPartObj>
          <w:docPartGallery w:val="Table of Contents"/>
          <w:docPartUnique/>
        </w:docPartObj>
      </w:sdtPr>
      <w:sdtEndPr>
        <w:rPr>
          <w:b/>
          <w:bCs/>
        </w:rPr>
      </w:sdtEndPr>
      <w:sdtContent>
        <w:p w14:paraId="5FD08835" w14:textId="3269DD60" w:rsidR="00EC7556" w:rsidRPr="006C6833" w:rsidRDefault="00EC7556" w:rsidP="006C6833">
          <w:pPr>
            <w:pStyle w:val="TOCHeading"/>
            <w:rPr>
              <w:rFonts w:ascii="Times New Roman" w:hAnsi="Times New Roman" w:cs="Times New Roman"/>
              <w:i/>
              <w:color w:val="000080"/>
              <w:sz w:val="18"/>
            </w:rPr>
          </w:pPr>
          <w:r w:rsidRPr="00EC7556">
            <w:rPr>
              <w:rFonts w:ascii="Times New Roman" w:hAnsi="Times New Roman" w:cs="Times New Roman"/>
              <w:color w:val="auto"/>
            </w:rPr>
            <w:t>Sommario</w:t>
          </w:r>
        </w:p>
        <w:p w14:paraId="1484400E" w14:textId="32131EFC" w:rsidR="00B150AC" w:rsidRDefault="00EC7556">
          <w:pPr>
            <w:pStyle w:val="TOC1"/>
            <w:tabs>
              <w:tab w:val="left" w:pos="480"/>
              <w:tab w:val="right" w:leader="dot" w:pos="9055"/>
            </w:tabs>
            <w:rPr>
              <w:rFonts w:asciiTheme="minorHAnsi" w:eastAsiaTheme="minorEastAsia" w:hAnsiTheme="minorHAnsi" w:cstheme="minorBidi"/>
              <w:b w:val="0"/>
              <w:bCs w:val="0"/>
              <w:caps w:val="0"/>
              <w:noProof/>
              <w:kern w:val="2"/>
              <w:sz w:val="24"/>
              <w:szCs w:val="24"/>
              <w:lang w:val="it-IT" w:eastAsia="it-IT"/>
              <w14:ligatures w14:val="standardContextual"/>
            </w:rPr>
          </w:pPr>
          <w:r>
            <w:fldChar w:fldCharType="begin"/>
          </w:r>
          <w:r>
            <w:instrText xml:space="preserve"> TOC \o "1-3" \h \z \u </w:instrText>
          </w:r>
          <w:r>
            <w:fldChar w:fldCharType="separate"/>
          </w:r>
          <w:hyperlink w:anchor="_Toc225503584" w:history="1">
            <w:r w:rsidR="00B150AC" w:rsidRPr="00001EDD">
              <w:rPr>
                <w:rStyle w:val="Hyperlink"/>
                <w:rFonts w:ascii="Times New Roman" w:hAnsi="Times New Roman"/>
                <w:noProof/>
                <w:lang w:val="it-IT"/>
              </w:rPr>
              <w:t>1</w:t>
            </w:r>
            <w:r w:rsidR="00B150AC">
              <w:rPr>
                <w:rFonts w:asciiTheme="minorHAnsi" w:eastAsiaTheme="minorEastAsia" w:hAnsiTheme="minorHAnsi" w:cstheme="minorBidi"/>
                <w:b w:val="0"/>
                <w:bCs w:val="0"/>
                <w:caps w:val="0"/>
                <w:noProof/>
                <w:kern w:val="2"/>
                <w:sz w:val="24"/>
                <w:szCs w:val="24"/>
                <w:lang w:val="it-IT" w:eastAsia="it-IT"/>
                <w14:ligatures w14:val="standardContextual"/>
              </w:rPr>
              <w:tab/>
            </w:r>
            <w:r w:rsidR="00B150AC" w:rsidRPr="00001EDD">
              <w:rPr>
                <w:rStyle w:val="Hyperlink"/>
                <w:rFonts w:ascii="Times New Roman" w:hAnsi="Times New Roman"/>
                <w:noProof/>
                <w:lang w:val="it-IT"/>
              </w:rPr>
              <w:t>LISTA DELLE ABBREVIAZIONI</w:t>
            </w:r>
            <w:r w:rsidR="00B150AC">
              <w:rPr>
                <w:noProof/>
                <w:webHidden/>
              </w:rPr>
              <w:tab/>
            </w:r>
            <w:r w:rsidR="00B150AC">
              <w:rPr>
                <w:noProof/>
                <w:webHidden/>
              </w:rPr>
              <w:fldChar w:fldCharType="begin"/>
            </w:r>
            <w:r w:rsidR="00B150AC">
              <w:rPr>
                <w:noProof/>
                <w:webHidden/>
              </w:rPr>
              <w:instrText xml:space="preserve"> PAGEREF _Toc225503584 \h </w:instrText>
            </w:r>
            <w:r w:rsidR="00B150AC">
              <w:rPr>
                <w:noProof/>
                <w:webHidden/>
              </w:rPr>
            </w:r>
            <w:r w:rsidR="00B150AC">
              <w:rPr>
                <w:noProof/>
                <w:webHidden/>
              </w:rPr>
              <w:fldChar w:fldCharType="separate"/>
            </w:r>
            <w:r w:rsidR="00B150AC">
              <w:rPr>
                <w:noProof/>
                <w:webHidden/>
              </w:rPr>
              <w:t>5</w:t>
            </w:r>
            <w:r w:rsidR="00B150AC">
              <w:rPr>
                <w:noProof/>
                <w:webHidden/>
              </w:rPr>
              <w:fldChar w:fldCharType="end"/>
            </w:r>
          </w:hyperlink>
        </w:p>
        <w:p w14:paraId="309A14A8" w14:textId="4CA544CA" w:rsidR="00B150AC" w:rsidRDefault="00B150AC">
          <w:pPr>
            <w:pStyle w:val="TOC1"/>
            <w:tabs>
              <w:tab w:val="left" w:pos="480"/>
              <w:tab w:val="right" w:leader="dot" w:pos="9055"/>
            </w:tabs>
            <w:rPr>
              <w:rFonts w:asciiTheme="minorHAnsi" w:eastAsiaTheme="minorEastAsia" w:hAnsiTheme="minorHAnsi" w:cstheme="minorBidi"/>
              <w:b w:val="0"/>
              <w:bCs w:val="0"/>
              <w:caps w:val="0"/>
              <w:noProof/>
              <w:kern w:val="2"/>
              <w:sz w:val="24"/>
              <w:szCs w:val="24"/>
              <w:lang w:val="it-IT" w:eastAsia="it-IT"/>
              <w14:ligatures w14:val="standardContextual"/>
            </w:rPr>
          </w:pPr>
          <w:hyperlink w:anchor="_Toc225503585" w:history="1">
            <w:r w:rsidRPr="00001EDD">
              <w:rPr>
                <w:rStyle w:val="Hyperlink"/>
                <w:rFonts w:ascii="Times New Roman" w:hAnsi="Times New Roman"/>
                <w:noProof/>
              </w:rPr>
              <w:t>2</w:t>
            </w:r>
            <w:r>
              <w:rPr>
                <w:rFonts w:asciiTheme="minorHAnsi" w:eastAsiaTheme="minorEastAsia" w:hAnsiTheme="minorHAnsi" w:cstheme="minorBidi"/>
                <w:b w:val="0"/>
                <w:bCs w:val="0"/>
                <w:caps w:val="0"/>
                <w:noProof/>
                <w:kern w:val="2"/>
                <w:sz w:val="24"/>
                <w:szCs w:val="24"/>
                <w:lang w:val="it-IT" w:eastAsia="it-IT"/>
                <w14:ligatures w14:val="standardContextual"/>
              </w:rPr>
              <w:tab/>
            </w:r>
            <w:r w:rsidRPr="00001EDD">
              <w:rPr>
                <w:rStyle w:val="Hyperlink"/>
                <w:rFonts w:ascii="Times New Roman" w:hAnsi="Times New Roman"/>
                <w:noProof/>
              </w:rPr>
              <w:t>Introduzione</w:t>
            </w:r>
            <w:r>
              <w:rPr>
                <w:noProof/>
                <w:webHidden/>
              </w:rPr>
              <w:tab/>
            </w:r>
            <w:r>
              <w:rPr>
                <w:noProof/>
                <w:webHidden/>
              </w:rPr>
              <w:fldChar w:fldCharType="begin"/>
            </w:r>
            <w:r>
              <w:rPr>
                <w:noProof/>
                <w:webHidden/>
              </w:rPr>
              <w:instrText xml:space="preserve"> PAGEREF _Toc225503585 \h </w:instrText>
            </w:r>
            <w:r>
              <w:rPr>
                <w:noProof/>
                <w:webHidden/>
              </w:rPr>
            </w:r>
            <w:r>
              <w:rPr>
                <w:noProof/>
                <w:webHidden/>
              </w:rPr>
              <w:fldChar w:fldCharType="separate"/>
            </w:r>
            <w:r>
              <w:rPr>
                <w:noProof/>
                <w:webHidden/>
              </w:rPr>
              <w:t>6</w:t>
            </w:r>
            <w:r>
              <w:rPr>
                <w:noProof/>
                <w:webHidden/>
              </w:rPr>
              <w:fldChar w:fldCharType="end"/>
            </w:r>
          </w:hyperlink>
        </w:p>
        <w:p w14:paraId="22173405" w14:textId="4B75B8B8" w:rsidR="00B150AC" w:rsidRDefault="00B150AC">
          <w:pPr>
            <w:pStyle w:val="TOC2"/>
            <w:tabs>
              <w:tab w:val="left" w:pos="960"/>
              <w:tab w:val="right" w:leader="dot" w:pos="9055"/>
            </w:tabs>
            <w:rPr>
              <w:rFonts w:asciiTheme="minorHAnsi" w:eastAsiaTheme="minorEastAsia" w:hAnsiTheme="minorHAnsi" w:cstheme="minorBidi"/>
              <w:smallCaps w:val="0"/>
              <w:noProof/>
              <w:kern w:val="2"/>
              <w:sz w:val="24"/>
              <w:szCs w:val="24"/>
              <w:lang w:val="it-IT" w:eastAsia="it-IT"/>
              <w14:ligatures w14:val="standardContextual"/>
            </w:rPr>
          </w:pPr>
          <w:hyperlink w:anchor="_Toc225503586" w:history="1">
            <w:r w:rsidRPr="00001EDD">
              <w:rPr>
                <w:rStyle w:val="Hyperlink"/>
                <w:rFonts w:ascii="Times New Roman" w:hAnsi="Times New Roman"/>
                <w:noProof/>
              </w:rPr>
              <w:t>2.1</w:t>
            </w:r>
            <w:r>
              <w:rPr>
                <w:rFonts w:asciiTheme="minorHAnsi" w:eastAsiaTheme="minorEastAsia" w:hAnsiTheme="minorHAnsi" w:cstheme="minorBidi"/>
                <w:smallCaps w:val="0"/>
                <w:noProof/>
                <w:kern w:val="2"/>
                <w:sz w:val="24"/>
                <w:szCs w:val="24"/>
                <w:lang w:val="it-IT" w:eastAsia="it-IT"/>
                <w14:ligatures w14:val="standardContextual"/>
              </w:rPr>
              <w:tab/>
            </w:r>
            <w:r w:rsidRPr="00001EDD">
              <w:rPr>
                <w:rStyle w:val="Hyperlink"/>
                <w:rFonts w:ascii="Times New Roman" w:hAnsi="Times New Roman"/>
                <w:noProof/>
              </w:rPr>
              <w:t>Background e razionale dello studio</w:t>
            </w:r>
            <w:r>
              <w:rPr>
                <w:noProof/>
                <w:webHidden/>
              </w:rPr>
              <w:tab/>
            </w:r>
            <w:r>
              <w:rPr>
                <w:noProof/>
                <w:webHidden/>
              </w:rPr>
              <w:fldChar w:fldCharType="begin"/>
            </w:r>
            <w:r>
              <w:rPr>
                <w:noProof/>
                <w:webHidden/>
              </w:rPr>
              <w:instrText xml:space="preserve"> PAGEREF _Toc225503586 \h </w:instrText>
            </w:r>
            <w:r>
              <w:rPr>
                <w:noProof/>
                <w:webHidden/>
              </w:rPr>
            </w:r>
            <w:r>
              <w:rPr>
                <w:noProof/>
                <w:webHidden/>
              </w:rPr>
              <w:fldChar w:fldCharType="separate"/>
            </w:r>
            <w:r>
              <w:rPr>
                <w:noProof/>
                <w:webHidden/>
              </w:rPr>
              <w:t>6</w:t>
            </w:r>
            <w:r>
              <w:rPr>
                <w:noProof/>
                <w:webHidden/>
              </w:rPr>
              <w:fldChar w:fldCharType="end"/>
            </w:r>
          </w:hyperlink>
        </w:p>
        <w:p w14:paraId="6F336620" w14:textId="67801220" w:rsidR="00B150AC" w:rsidRDefault="00B150AC">
          <w:pPr>
            <w:pStyle w:val="TOC2"/>
            <w:tabs>
              <w:tab w:val="left" w:pos="960"/>
              <w:tab w:val="right" w:leader="dot" w:pos="9055"/>
            </w:tabs>
            <w:rPr>
              <w:rFonts w:asciiTheme="minorHAnsi" w:eastAsiaTheme="minorEastAsia" w:hAnsiTheme="minorHAnsi" w:cstheme="minorBidi"/>
              <w:smallCaps w:val="0"/>
              <w:noProof/>
              <w:kern w:val="2"/>
              <w:sz w:val="24"/>
              <w:szCs w:val="24"/>
              <w:lang w:val="it-IT" w:eastAsia="it-IT"/>
              <w14:ligatures w14:val="standardContextual"/>
            </w:rPr>
          </w:pPr>
          <w:hyperlink w:anchor="_Toc225503587" w:history="1">
            <w:r w:rsidRPr="00001EDD">
              <w:rPr>
                <w:rStyle w:val="Hyperlink"/>
                <w:rFonts w:ascii="Times New Roman" w:hAnsi="Times New Roman"/>
                <w:noProof/>
                <w:lang w:val="it-IT"/>
              </w:rPr>
              <w:t>2.2</w:t>
            </w:r>
            <w:r>
              <w:rPr>
                <w:rFonts w:asciiTheme="minorHAnsi" w:eastAsiaTheme="minorEastAsia" w:hAnsiTheme="minorHAnsi" w:cstheme="minorBidi"/>
                <w:smallCaps w:val="0"/>
                <w:noProof/>
                <w:kern w:val="2"/>
                <w:sz w:val="24"/>
                <w:szCs w:val="24"/>
                <w:lang w:val="it-IT" w:eastAsia="it-IT"/>
                <w14:ligatures w14:val="standardContextual"/>
              </w:rPr>
              <w:tab/>
            </w:r>
            <w:r w:rsidRPr="00001EDD">
              <w:rPr>
                <w:rStyle w:val="Hyperlink"/>
                <w:rFonts w:ascii="Times New Roman" w:hAnsi="Times New Roman"/>
                <w:noProof/>
                <w:lang w:val="it-IT"/>
              </w:rPr>
              <w:t>Importanza dello studio e sua rilevanza clinica</w:t>
            </w:r>
            <w:r>
              <w:rPr>
                <w:noProof/>
                <w:webHidden/>
              </w:rPr>
              <w:tab/>
            </w:r>
            <w:r>
              <w:rPr>
                <w:noProof/>
                <w:webHidden/>
              </w:rPr>
              <w:fldChar w:fldCharType="begin"/>
            </w:r>
            <w:r>
              <w:rPr>
                <w:noProof/>
                <w:webHidden/>
              </w:rPr>
              <w:instrText xml:space="preserve"> PAGEREF _Toc225503587 \h </w:instrText>
            </w:r>
            <w:r>
              <w:rPr>
                <w:noProof/>
                <w:webHidden/>
              </w:rPr>
            </w:r>
            <w:r>
              <w:rPr>
                <w:noProof/>
                <w:webHidden/>
              </w:rPr>
              <w:fldChar w:fldCharType="separate"/>
            </w:r>
            <w:r>
              <w:rPr>
                <w:noProof/>
                <w:webHidden/>
              </w:rPr>
              <w:t>7</w:t>
            </w:r>
            <w:r>
              <w:rPr>
                <w:noProof/>
                <w:webHidden/>
              </w:rPr>
              <w:fldChar w:fldCharType="end"/>
            </w:r>
          </w:hyperlink>
        </w:p>
        <w:p w14:paraId="21E1D050" w14:textId="51BA8D6A" w:rsidR="00B150AC" w:rsidRDefault="00B150AC">
          <w:pPr>
            <w:pStyle w:val="TOC1"/>
            <w:tabs>
              <w:tab w:val="left" w:pos="480"/>
              <w:tab w:val="right" w:leader="dot" w:pos="9055"/>
            </w:tabs>
            <w:rPr>
              <w:rFonts w:asciiTheme="minorHAnsi" w:eastAsiaTheme="minorEastAsia" w:hAnsiTheme="minorHAnsi" w:cstheme="minorBidi"/>
              <w:b w:val="0"/>
              <w:bCs w:val="0"/>
              <w:caps w:val="0"/>
              <w:noProof/>
              <w:kern w:val="2"/>
              <w:sz w:val="24"/>
              <w:szCs w:val="24"/>
              <w:lang w:val="it-IT" w:eastAsia="it-IT"/>
              <w14:ligatures w14:val="standardContextual"/>
            </w:rPr>
          </w:pPr>
          <w:hyperlink w:anchor="_Toc225503588" w:history="1">
            <w:r w:rsidRPr="00001EDD">
              <w:rPr>
                <w:rStyle w:val="Hyperlink"/>
                <w:rFonts w:ascii="Times New Roman" w:hAnsi="Times New Roman"/>
                <w:noProof/>
                <w:lang w:val="it-IT"/>
              </w:rPr>
              <w:t>3</w:t>
            </w:r>
            <w:r>
              <w:rPr>
                <w:rFonts w:asciiTheme="minorHAnsi" w:eastAsiaTheme="minorEastAsia" w:hAnsiTheme="minorHAnsi" w:cstheme="minorBidi"/>
                <w:b w:val="0"/>
                <w:bCs w:val="0"/>
                <w:caps w:val="0"/>
                <w:noProof/>
                <w:kern w:val="2"/>
                <w:sz w:val="24"/>
                <w:szCs w:val="24"/>
                <w:lang w:val="it-IT" w:eastAsia="it-IT"/>
                <w14:ligatures w14:val="standardContextual"/>
              </w:rPr>
              <w:tab/>
            </w:r>
            <w:r w:rsidRPr="00001EDD">
              <w:rPr>
                <w:rStyle w:val="Hyperlink"/>
                <w:rFonts w:ascii="Times New Roman" w:hAnsi="Times New Roman"/>
                <w:noProof/>
                <w:lang w:val="it-IT"/>
              </w:rPr>
              <w:t>Obiettivi ed esiti dello studio</w:t>
            </w:r>
            <w:r>
              <w:rPr>
                <w:noProof/>
                <w:webHidden/>
              </w:rPr>
              <w:tab/>
            </w:r>
            <w:r>
              <w:rPr>
                <w:noProof/>
                <w:webHidden/>
              </w:rPr>
              <w:fldChar w:fldCharType="begin"/>
            </w:r>
            <w:r>
              <w:rPr>
                <w:noProof/>
                <w:webHidden/>
              </w:rPr>
              <w:instrText xml:space="preserve"> PAGEREF _Toc225503588 \h </w:instrText>
            </w:r>
            <w:r>
              <w:rPr>
                <w:noProof/>
                <w:webHidden/>
              </w:rPr>
            </w:r>
            <w:r>
              <w:rPr>
                <w:noProof/>
                <w:webHidden/>
              </w:rPr>
              <w:fldChar w:fldCharType="separate"/>
            </w:r>
            <w:r>
              <w:rPr>
                <w:noProof/>
                <w:webHidden/>
              </w:rPr>
              <w:t>8</w:t>
            </w:r>
            <w:r>
              <w:rPr>
                <w:noProof/>
                <w:webHidden/>
              </w:rPr>
              <w:fldChar w:fldCharType="end"/>
            </w:r>
          </w:hyperlink>
        </w:p>
        <w:p w14:paraId="6F015C1C" w14:textId="5137E6AD" w:rsidR="00B150AC" w:rsidRDefault="00B150AC">
          <w:pPr>
            <w:pStyle w:val="TOC2"/>
            <w:tabs>
              <w:tab w:val="left" w:pos="960"/>
              <w:tab w:val="right" w:leader="dot" w:pos="9055"/>
            </w:tabs>
            <w:rPr>
              <w:rFonts w:asciiTheme="minorHAnsi" w:eastAsiaTheme="minorEastAsia" w:hAnsiTheme="minorHAnsi" w:cstheme="minorBidi"/>
              <w:smallCaps w:val="0"/>
              <w:noProof/>
              <w:kern w:val="2"/>
              <w:sz w:val="24"/>
              <w:szCs w:val="24"/>
              <w:lang w:val="it-IT" w:eastAsia="it-IT"/>
              <w14:ligatures w14:val="standardContextual"/>
            </w:rPr>
          </w:pPr>
          <w:hyperlink w:anchor="_Toc225503589" w:history="1">
            <w:r w:rsidRPr="00001EDD">
              <w:rPr>
                <w:rStyle w:val="Hyperlink"/>
                <w:rFonts w:ascii="Times New Roman" w:hAnsi="Times New Roman"/>
                <w:noProof/>
              </w:rPr>
              <w:t>3.1</w:t>
            </w:r>
            <w:r>
              <w:rPr>
                <w:rFonts w:asciiTheme="minorHAnsi" w:eastAsiaTheme="minorEastAsia" w:hAnsiTheme="minorHAnsi" w:cstheme="minorBidi"/>
                <w:smallCaps w:val="0"/>
                <w:noProof/>
                <w:kern w:val="2"/>
                <w:sz w:val="24"/>
                <w:szCs w:val="24"/>
                <w:lang w:val="it-IT" w:eastAsia="it-IT"/>
                <w14:ligatures w14:val="standardContextual"/>
              </w:rPr>
              <w:tab/>
            </w:r>
            <w:r w:rsidRPr="00001EDD">
              <w:rPr>
                <w:rStyle w:val="Hyperlink"/>
                <w:rFonts w:ascii="Times New Roman" w:hAnsi="Times New Roman"/>
                <w:noProof/>
              </w:rPr>
              <w:t>Obiettivi</w:t>
            </w:r>
            <w:r>
              <w:rPr>
                <w:noProof/>
                <w:webHidden/>
              </w:rPr>
              <w:tab/>
            </w:r>
            <w:r>
              <w:rPr>
                <w:noProof/>
                <w:webHidden/>
              </w:rPr>
              <w:fldChar w:fldCharType="begin"/>
            </w:r>
            <w:r>
              <w:rPr>
                <w:noProof/>
                <w:webHidden/>
              </w:rPr>
              <w:instrText xml:space="preserve"> PAGEREF _Toc225503589 \h </w:instrText>
            </w:r>
            <w:r>
              <w:rPr>
                <w:noProof/>
                <w:webHidden/>
              </w:rPr>
            </w:r>
            <w:r>
              <w:rPr>
                <w:noProof/>
                <w:webHidden/>
              </w:rPr>
              <w:fldChar w:fldCharType="separate"/>
            </w:r>
            <w:r>
              <w:rPr>
                <w:noProof/>
                <w:webHidden/>
              </w:rPr>
              <w:t>8</w:t>
            </w:r>
            <w:r>
              <w:rPr>
                <w:noProof/>
                <w:webHidden/>
              </w:rPr>
              <w:fldChar w:fldCharType="end"/>
            </w:r>
          </w:hyperlink>
        </w:p>
        <w:p w14:paraId="22379037" w14:textId="5DA331FD" w:rsidR="00B150AC" w:rsidRDefault="00B150AC">
          <w:pPr>
            <w:pStyle w:val="TOC2"/>
            <w:tabs>
              <w:tab w:val="left" w:pos="960"/>
              <w:tab w:val="right" w:leader="dot" w:pos="9055"/>
            </w:tabs>
            <w:rPr>
              <w:rFonts w:asciiTheme="minorHAnsi" w:eastAsiaTheme="minorEastAsia" w:hAnsiTheme="minorHAnsi" w:cstheme="minorBidi"/>
              <w:smallCaps w:val="0"/>
              <w:noProof/>
              <w:kern w:val="2"/>
              <w:sz w:val="24"/>
              <w:szCs w:val="24"/>
              <w:lang w:val="it-IT" w:eastAsia="it-IT"/>
              <w14:ligatures w14:val="standardContextual"/>
            </w:rPr>
          </w:pPr>
          <w:hyperlink w:anchor="_Toc225503590" w:history="1">
            <w:r w:rsidRPr="00001EDD">
              <w:rPr>
                <w:rStyle w:val="Hyperlink"/>
                <w:rFonts w:ascii="Times New Roman" w:hAnsi="Times New Roman"/>
                <w:noProof/>
              </w:rPr>
              <w:t>3.2</w:t>
            </w:r>
            <w:r>
              <w:rPr>
                <w:rFonts w:asciiTheme="minorHAnsi" w:eastAsiaTheme="minorEastAsia" w:hAnsiTheme="minorHAnsi" w:cstheme="minorBidi"/>
                <w:smallCaps w:val="0"/>
                <w:noProof/>
                <w:kern w:val="2"/>
                <w:sz w:val="24"/>
                <w:szCs w:val="24"/>
                <w:lang w:val="it-IT" w:eastAsia="it-IT"/>
                <w14:ligatures w14:val="standardContextual"/>
              </w:rPr>
              <w:tab/>
            </w:r>
            <w:r w:rsidRPr="00001EDD">
              <w:rPr>
                <w:rStyle w:val="Hyperlink"/>
                <w:rFonts w:ascii="Times New Roman" w:hAnsi="Times New Roman"/>
                <w:noProof/>
              </w:rPr>
              <w:t>Esiti</w:t>
            </w:r>
            <w:r>
              <w:rPr>
                <w:noProof/>
                <w:webHidden/>
              </w:rPr>
              <w:tab/>
            </w:r>
            <w:r>
              <w:rPr>
                <w:noProof/>
                <w:webHidden/>
              </w:rPr>
              <w:fldChar w:fldCharType="begin"/>
            </w:r>
            <w:r>
              <w:rPr>
                <w:noProof/>
                <w:webHidden/>
              </w:rPr>
              <w:instrText xml:space="preserve"> PAGEREF _Toc225503590 \h </w:instrText>
            </w:r>
            <w:r>
              <w:rPr>
                <w:noProof/>
                <w:webHidden/>
              </w:rPr>
            </w:r>
            <w:r>
              <w:rPr>
                <w:noProof/>
                <w:webHidden/>
              </w:rPr>
              <w:fldChar w:fldCharType="separate"/>
            </w:r>
            <w:r>
              <w:rPr>
                <w:noProof/>
                <w:webHidden/>
              </w:rPr>
              <w:t>8</w:t>
            </w:r>
            <w:r>
              <w:rPr>
                <w:noProof/>
                <w:webHidden/>
              </w:rPr>
              <w:fldChar w:fldCharType="end"/>
            </w:r>
          </w:hyperlink>
        </w:p>
        <w:p w14:paraId="48A45324" w14:textId="14BE28B8" w:rsidR="00B150AC" w:rsidRDefault="00B150AC">
          <w:pPr>
            <w:pStyle w:val="TOC1"/>
            <w:tabs>
              <w:tab w:val="left" w:pos="480"/>
              <w:tab w:val="right" w:leader="dot" w:pos="9055"/>
            </w:tabs>
            <w:rPr>
              <w:rFonts w:asciiTheme="minorHAnsi" w:eastAsiaTheme="minorEastAsia" w:hAnsiTheme="minorHAnsi" w:cstheme="minorBidi"/>
              <w:b w:val="0"/>
              <w:bCs w:val="0"/>
              <w:caps w:val="0"/>
              <w:noProof/>
              <w:kern w:val="2"/>
              <w:sz w:val="24"/>
              <w:szCs w:val="24"/>
              <w:lang w:val="it-IT" w:eastAsia="it-IT"/>
              <w14:ligatures w14:val="standardContextual"/>
            </w:rPr>
          </w:pPr>
          <w:hyperlink w:anchor="_Toc225503591" w:history="1">
            <w:r w:rsidRPr="00001EDD">
              <w:rPr>
                <w:rStyle w:val="Hyperlink"/>
                <w:rFonts w:ascii="Times New Roman" w:hAnsi="Times New Roman"/>
                <w:noProof/>
              </w:rPr>
              <w:t>4</w:t>
            </w:r>
            <w:r>
              <w:rPr>
                <w:rFonts w:asciiTheme="minorHAnsi" w:eastAsiaTheme="minorEastAsia" w:hAnsiTheme="minorHAnsi" w:cstheme="minorBidi"/>
                <w:b w:val="0"/>
                <w:bCs w:val="0"/>
                <w:caps w:val="0"/>
                <w:noProof/>
                <w:kern w:val="2"/>
                <w:sz w:val="24"/>
                <w:szCs w:val="24"/>
                <w:lang w:val="it-IT" w:eastAsia="it-IT"/>
                <w14:ligatures w14:val="standardContextual"/>
              </w:rPr>
              <w:tab/>
            </w:r>
            <w:r w:rsidRPr="00001EDD">
              <w:rPr>
                <w:rStyle w:val="Hyperlink"/>
                <w:rFonts w:ascii="Times New Roman" w:hAnsi="Times New Roman"/>
                <w:noProof/>
                <w:lang w:val="it-IT"/>
              </w:rPr>
              <w:t>Piano dello studio</w:t>
            </w:r>
            <w:r>
              <w:rPr>
                <w:noProof/>
                <w:webHidden/>
              </w:rPr>
              <w:tab/>
            </w:r>
            <w:r>
              <w:rPr>
                <w:noProof/>
                <w:webHidden/>
              </w:rPr>
              <w:fldChar w:fldCharType="begin"/>
            </w:r>
            <w:r>
              <w:rPr>
                <w:noProof/>
                <w:webHidden/>
              </w:rPr>
              <w:instrText xml:space="preserve"> PAGEREF _Toc225503591 \h </w:instrText>
            </w:r>
            <w:r>
              <w:rPr>
                <w:noProof/>
                <w:webHidden/>
              </w:rPr>
            </w:r>
            <w:r>
              <w:rPr>
                <w:noProof/>
                <w:webHidden/>
              </w:rPr>
              <w:fldChar w:fldCharType="separate"/>
            </w:r>
            <w:r>
              <w:rPr>
                <w:noProof/>
                <w:webHidden/>
              </w:rPr>
              <w:t>11</w:t>
            </w:r>
            <w:r>
              <w:rPr>
                <w:noProof/>
                <w:webHidden/>
              </w:rPr>
              <w:fldChar w:fldCharType="end"/>
            </w:r>
          </w:hyperlink>
        </w:p>
        <w:p w14:paraId="631658A7" w14:textId="784FED52" w:rsidR="00B150AC" w:rsidRDefault="00B150AC">
          <w:pPr>
            <w:pStyle w:val="TOC2"/>
            <w:tabs>
              <w:tab w:val="left" w:pos="960"/>
              <w:tab w:val="right" w:leader="dot" w:pos="9055"/>
            </w:tabs>
            <w:rPr>
              <w:rFonts w:asciiTheme="minorHAnsi" w:eastAsiaTheme="minorEastAsia" w:hAnsiTheme="minorHAnsi" w:cstheme="minorBidi"/>
              <w:smallCaps w:val="0"/>
              <w:noProof/>
              <w:kern w:val="2"/>
              <w:sz w:val="24"/>
              <w:szCs w:val="24"/>
              <w:lang w:val="it-IT" w:eastAsia="it-IT"/>
              <w14:ligatures w14:val="standardContextual"/>
            </w:rPr>
          </w:pPr>
          <w:hyperlink w:anchor="_Toc225503592" w:history="1">
            <w:r w:rsidRPr="00001EDD">
              <w:rPr>
                <w:rStyle w:val="Hyperlink"/>
                <w:rFonts w:ascii="Times New Roman" w:hAnsi="Times New Roman"/>
                <w:noProof/>
                <w:lang w:val="it-IT"/>
              </w:rPr>
              <w:t>4.1</w:t>
            </w:r>
            <w:r>
              <w:rPr>
                <w:rFonts w:asciiTheme="minorHAnsi" w:eastAsiaTheme="minorEastAsia" w:hAnsiTheme="minorHAnsi" w:cstheme="minorBidi"/>
                <w:smallCaps w:val="0"/>
                <w:noProof/>
                <w:kern w:val="2"/>
                <w:sz w:val="24"/>
                <w:szCs w:val="24"/>
                <w:lang w:val="it-IT" w:eastAsia="it-IT"/>
                <w14:ligatures w14:val="standardContextual"/>
              </w:rPr>
              <w:tab/>
            </w:r>
            <w:r w:rsidRPr="00001EDD">
              <w:rPr>
                <w:rStyle w:val="Hyperlink"/>
                <w:rFonts w:ascii="Times New Roman" w:hAnsi="Times New Roman"/>
                <w:noProof/>
              </w:rPr>
              <w:t>Disegno di studio</w:t>
            </w:r>
            <w:r>
              <w:rPr>
                <w:noProof/>
                <w:webHidden/>
              </w:rPr>
              <w:tab/>
            </w:r>
            <w:r>
              <w:rPr>
                <w:noProof/>
                <w:webHidden/>
              </w:rPr>
              <w:fldChar w:fldCharType="begin"/>
            </w:r>
            <w:r>
              <w:rPr>
                <w:noProof/>
                <w:webHidden/>
              </w:rPr>
              <w:instrText xml:space="preserve"> PAGEREF _Toc225503592 \h </w:instrText>
            </w:r>
            <w:r>
              <w:rPr>
                <w:noProof/>
                <w:webHidden/>
              </w:rPr>
            </w:r>
            <w:r>
              <w:rPr>
                <w:noProof/>
                <w:webHidden/>
              </w:rPr>
              <w:fldChar w:fldCharType="separate"/>
            </w:r>
            <w:r>
              <w:rPr>
                <w:noProof/>
                <w:webHidden/>
              </w:rPr>
              <w:t>11</w:t>
            </w:r>
            <w:r>
              <w:rPr>
                <w:noProof/>
                <w:webHidden/>
              </w:rPr>
              <w:fldChar w:fldCharType="end"/>
            </w:r>
          </w:hyperlink>
        </w:p>
        <w:p w14:paraId="6B53F0EE" w14:textId="7D5D59C3" w:rsidR="00B150AC" w:rsidRDefault="00B150AC">
          <w:pPr>
            <w:pStyle w:val="TOC2"/>
            <w:tabs>
              <w:tab w:val="left" w:pos="960"/>
              <w:tab w:val="right" w:leader="dot" w:pos="9055"/>
            </w:tabs>
            <w:rPr>
              <w:rFonts w:asciiTheme="minorHAnsi" w:eastAsiaTheme="minorEastAsia" w:hAnsiTheme="minorHAnsi" w:cstheme="minorBidi"/>
              <w:smallCaps w:val="0"/>
              <w:noProof/>
              <w:kern w:val="2"/>
              <w:sz w:val="24"/>
              <w:szCs w:val="24"/>
              <w:lang w:val="it-IT" w:eastAsia="it-IT"/>
              <w14:ligatures w14:val="standardContextual"/>
            </w:rPr>
          </w:pPr>
          <w:hyperlink w:anchor="_Toc225503593" w:history="1">
            <w:r w:rsidRPr="00001EDD">
              <w:rPr>
                <w:rStyle w:val="Hyperlink"/>
                <w:rFonts w:ascii="Times New Roman" w:hAnsi="Times New Roman"/>
                <w:noProof/>
              </w:rPr>
              <w:t>4.2</w:t>
            </w:r>
            <w:r>
              <w:rPr>
                <w:rFonts w:asciiTheme="minorHAnsi" w:eastAsiaTheme="minorEastAsia" w:hAnsiTheme="minorHAnsi" w:cstheme="minorBidi"/>
                <w:smallCaps w:val="0"/>
                <w:noProof/>
                <w:kern w:val="2"/>
                <w:sz w:val="24"/>
                <w:szCs w:val="24"/>
                <w:lang w:val="it-IT" w:eastAsia="it-IT"/>
                <w14:ligatures w14:val="standardContextual"/>
              </w:rPr>
              <w:tab/>
            </w:r>
            <w:r w:rsidRPr="00001EDD">
              <w:rPr>
                <w:rStyle w:val="Hyperlink"/>
                <w:rFonts w:ascii="Times New Roman" w:hAnsi="Times New Roman"/>
                <w:noProof/>
              </w:rPr>
              <w:t>Studio mono o multicentrico</w:t>
            </w:r>
            <w:r>
              <w:rPr>
                <w:noProof/>
                <w:webHidden/>
              </w:rPr>
              <w:tab/>
            </w:r>
            <w:r>
              <w:rPr>
                <w:noProof/>
                <w:webHidden/>
              </w:rPr>
              <w:fldChar w:fldCharType="begin"/>
            </w:r>
            <w:r>
              <w:rPr>
                <w:noProof/>
                <w:webHidden/>
              </w:rPr>
              <w:instrText xml:space="preserve"> PAGEREF _Toc225503593 \h </w:instrText>
            </w:r>
            <w:r>
              <w:rPr>
                <w:noProof/>
                <w:webHidden/>
              </w:rPr>
            </w:r>
            <w:r>
              <w:rPr>
                <w:noProof/>
                <w:webHidden/>
              </w:rPr>
              <w:fldChar w:fldCharType="separate"/>
            </w:r>
            <w:r>
              <w:rPr>
                <w:noProof/>
                <w:webHidden/>
              </w:rPr>
              <w:t>11</w:t>
            </w:r>
            <w:r>
              <w:rPr>
                <w:noProof/>
                <w:webHidden/>
              </w:rPr>
              <w:fldChar w:fldCharType="end"/>
            </w:r>
          </w:hyperlink>
        </w:p>
        <w:p w14:paraId="0E4EDABE" w14:textId="7D25F5D0" w:rsidR="00B150AC" w:rsidRDefault="00B150AC">
          <w:pPr>
            <w:pStyle w:val="TOC2"/>
            <w:tabs>
              <w:tab w:val="left" w:pos="960"/>
              <w:tab w:val="right" w:leader="dot" w:pos="9055"/>
            </w:tabs>
            <w:rPr>
              <w:rFonts w:asciiTheme="minorHAnsi" w:eastAsiaTheme="minorEastAsia" w:hAnsiTheme="minorHAnsi" w:cstheme="minorBidi"/>
              <w:smallCaps w:val="0"/>
              <w:noProof/>
              <w:kern w:val="2"/>
              <w:sz w:val="24"/>
              <w:szCs w:val="24"/>
              <w:lang w:val="it-IT" w:eastAsia="it-IT"/>
              <w14:ligatures w14:val="standardContextual"/>
            </w:rPr>
          </w:pPr>
          <w:hyperlink w:anchor="_Toc225503594" w:history="1">
            <w:r w:rsidRPr="00001EDD">
              <w:rPr>
                <w:rStyle w:val="Hyperlink"/>
                <w:rFonts w:ascii="Times New Roman" w:hAnsi="Times New Roman"/>
                <w:noProof/>
              </w:rPr>
              <w:t>4.3</w:t>
            </w:r>
            <w:r>
              <w:rPr>
                <w:rFonts w:asciiTheme="minorHAnsi" w:eastAsiaTheme="minorEastAsia" w:hAnsiTheme="minorHAnsi" w:cstheme="minorBidi"/>
                <w:smallCaps w:val="0"/>
                <w:noProof/>
                <w:kern w:val="2"/>
                <w:sz w:val="24"/>
                <w:szCs w:val="24"/>
                <w:lang w:val="it-IT" w:eastAsia="it-IT"/>
                <w14:ligatures w14:val="standardContextual"/>
              </w:rPr>
              <w:tab/>
            </w:r>
            <w:r w:rsidRPr="00001EDD">
              <w:rPr>
                <w:rStyle w:val="Hyperlink"/>
                <w:rFonts w:ascii="Times New Roman" w:hAnsi="Times New Roman"/>
                <w:noProof/>
              </w:rPr>
              <w:t>Popolazione dello studio</w:t>
            </w:r>
            <w:r>
              <w:rPr>
                <w:noProof/>
                <w:webHidden/>
              </w:rPr>
              <w:tab/>
            </w:r>
            <w:r>
              <w:rPr>
                <w:noProof/>
                <w:webHidden/>
              </w:rPr>
              <w:fldChar w:fldCharType="begin"/>
            </w:r>
            <w:r>
              <w:rPr>
                <w:noProof/>
                <w:webHidden/>
              </w:rPr>
              <w:instrText xml:space="preserve"> PAGEREF _Toc225503594 \h </w:instrText>
            </w:r>
            <w:r>
              <w:rPr>
                <w:noProof/>
                <w:webHidden/>
              </w:rPr>
            </w:r>
            <w:r>
              <w:rPr>
                <w:noProof/>
                <w:webHidden/>
              </w:rPr>
              <w:fldChar w:fldCharType="separate"/>
            </w:r>
            <w:r>
              <w:rPr>
                <w:noProof/>
                <w:webHidden/>
              </w:rPr>
              <w:t>12</w:t>
            </w:r>
            <w:r>
              <w:rPr>
                <w:noProof/>
                <w:webHidden/>
              </w:rPr>
              <w:fldChar w:fldCharType="end"/>
            </w:r>
          </w:hyperlink>
        </w:p>
        <w:p w14:paraId="022A5D4E" w14:textId="1ADEE895" w:rsidR="00B150AC" w:rsidRDefault="00B150AC">
          <w:pPr>
            <w:pStyle w:val="TOC3"/>
            <w:tabs>
              <w:tab w:val="left" w:pos="1200"/>
              <w:tab w:val="right" w:leader="dot" w:pos="9055"/>
            </w:tabs>
            <w:rPr>
              <w:rFonts w:asciiTheme="minorHAnsi" w:eastAsiaTheme="minorEastAsia" w:hAnsiTheme="minorHAnsi" w:cstheme="minorBidi"/>
              <w:i w:val="0"/>
              <w:iCs w:val="0"/>
              <w:noProof/>
              <w:kern w:val="2"/>
              <w:sz w:val="24"/>
              <w:szCs w:val="24"/>
              <w:lang w:val="it-IT" w:eastAsia="it-IT"/>
              <w14:ligatures w14:val="standardContextual"/>
            </w:rPr>
          </w:pPr>
          <w:hyperlink w:anchor="_Toc225503595" w:history="1">
            <w:r w:rsidRPr="00001EDD">
              <w:rPr>
                <w:rStyle w:val="Hyperlink"/>
                <w:rFonts w:ascii="Times New Roman" w:hAnsi="Times New Roman"/>
                <w:noProof/>
              </w:rPr>
              <w:t>4.3.1</w:t>
            </w:r>
            <w:r>
              <w:rPr>
                <w:rFonts w:asciiTheme="minorHAnsi" w:eastAsiaTheme="minorEastAsia" w:hAnsiTheme="minorHAnsi" w:cstheme="minorBidi"/>
                <w:i w:val="0"/>
                <w:iCs w:val="0"/>
                <w:noProof/>
                <w:kern w:val="2"/>
                <w:sz w:val="24"/>
                <w:szCs w:val="24"/>
                <w:lang w:val="it-IT" w:eastAsia="it-IT"/>
                <w14:ligatures w14:val="standardContextual"/>
              </w:rPr>
              <w:tab/>
            </w:r>
            <w:r w:rsidRPr="00001EDD">
              <w:rPr>
                <w:rStyle w:val="Hyperlink"/>
                <w:rFonts w:ascii="Times New Roman" w:hAnsi="Times New Roman"/>
                <w:noProof/>
              </w:rPr>
              <w:t>Criteri di inclusione</w:t>
            </w:r>
            <w:r>
              <w:rPr>
                <w:noProof/>
                <w:webHidden/>
              </w:rPr>
              <w:tab/>
            </w:r>
            <w:r>
              <w:rPr>
                <w:noProof/>
                <w:webHidden/>
              </w:rPr>
              <w:fldChar w:fldCharType="begin"/>
            </w:r>
            <w:r>
              <w:rPr>
                <w:noProof/>
                <w:webHidden/>
              </w:rPr>
              <w:instrText xml:space="preserve"> PAGEREF _Toc225503595 \h </w:instrText>
            </w:r>
            <w:r>
              <w:rPr>
                <w:noProof/>
                <w:webHidden/>
              </w:rPr>
            </w:r>
            <w:r>
              <w:rPr>
                <w:noProof/>
                <w:webHidden/>
              </w:rPr>
              <w:fldChar w:fldCharType="separate"/>
            </w:r>
            <w:r>
              <w:rPr>
                <w:noProof/>
                <w:webHidden/>
              </w:rPr>
              <w:t>12</w:t>
            </w:r>
            <w:r>
              <w:rPr>
                <w:noProof/>
                <w:webHidden/>
              </w:rPr>
              <w:fldChar w:fldCharType="end"/>
            </w:r>
          </w:hyperlink>
        </w:p>
        <w:p w14:paraId="2E4A283E" w14:textId="6E6FC53E" w:rsidR="00B150AC" w:rsidRDefault="00B150AC">
          <w:pPr>
            <w:pStyle w:val="TOC1"/>
            <w:tabs>
              <w:tab w:val="left" w:pos="480"/>
              <w:tab w:val="right" w:leader="dot" w:pos="9055"/>
            </w:tabs>
            <w:rPr>
              <w:rFonts w:asciiTheme="minorHAnsi" w:eastAsiaTheme="minorEastAsia" w:hAnsiTheme="minorHAnsi" w:cstheme="minorBidi"/>
              <w:b w:val="0"/>
              <w:bCs w:val="0"/>
              <w:caps w:val="0"/>
              <w:noProof/>
              <w:kern w:val="2"/>
              <w:sz w:val="24"/>
              <w:szCs w:val="24"/>
              <w:lang w:val="it-IT" w:eastAsia="it-IT"/>
              <w14:ligatures w14:val="standardContextual"/>
            </w:rPr>
          </w:pPr>
          <w:hyperlink w:anchor="_Toc225503596" w:history="1">
            <w:r w:rsidRPr="00001EDD">
              <w:rPr>
                <w:rStyle w:val="Hyperlink"/>
                <w:noProof/>
                <w:lang w:val="it-IT"/>
              </w:rPr>
              <w:t>-</w:t>
            </w:r>
            <w:r>
              <w:rPr>
                <w:rFonts w:asciiTheme="minorHAnsi" w:eastAsiaTheme="minorEastAsia" w:hAnsiTheme="minorHAnsi" w:cstheme="minorBidi"/>
                <w:b w:val="0"/>
                <w:bCs w:val="0"/>
                <w:caps w:val="0"/>
                <w:noProof/>
                <w:kern w:val="2"/>
                <w:sz w:val="24"/>
                <w:szCs w:val="24"/>
                <w:lang w:val="it-IT" w:eastAsia="it-IT"/>
                <w14:ligatures w14:val="standardContextual"/>
              </w:rPr>
              <w:tab/>
            </w:r>
            <w:r w:rsidRPr="00001EDD">
              <w:rPr>
                <w:rStyle w:val="Hyperlink"/>
                <w:noProof/>
                <w:lang w:val="it-IT"/>
              </w:rPr>
              <w:t>Età al momento dell’arruolamento compresa tra i 3 e i 18 anni.</w:t>
            </w:r>
            <w:r>
              <w:rPr>
                <w:noProof/>
                <w:webHidden/>
              </w:rPr>
              <w:tab/>
            </w:r>
            <w:r>
              <w:rPr>
                <w:noProof/>
                <w:webHidden/>
              </w:rPr>
              <w:fldChar w:fldCharType="begin"/>
            </w:r>
            <w:r>
              <w:rPr>
                <w:noProof/>
                <w:webHidden/>
              </w:rPr>
              <w:instrText xml:space="preserve"> PAGEREF _Toc225503596 \h </w:instrText>
            </w:r>
            <w:r>
              <w:rPr>
                <w:noProof/>
                <w:webHidden/>
              </w:rPr>
            </w:r>
            <w:r>
              <w:rPr>
                <w:noProof/>
                <w:webHidden/>
              </w:rPr>
              <w:fldChar w:fldCharType="separate"/>
            </w:r>
            <w:r>
              <w:rPr>
                <w:noProof/>
                <w:webHidden/>
              </w:rPr>
              <w:t>12</w:t>
            </w:r>
            <w:r>
              <w:rPr>
                <w:noProof/>
                <w:webHidden/>
              </w:rPr>
              <w:fldChar w:fldCharType="end"/>
            </w:r>
          </w:hyperlink>
        </w:p>
        <w:p w14:paraId="6DF6A120" w14:textId="743719EC" w:rsidR="00B150AC" w:rsidRDefault="00B150AC">
          <w:pPr>
            <w:pStyle w:val="TOC1"/>
            <w:tabs>
              <w:tab w:val="left" w:pos="480"/>
              <w:tab w:val="right" w:leader="dot" w:pos="9055"/>
            </w:tabs>
            <w:rPr>
              <w:rFonts w:asciiTheme="minorHAnsi" w:eastAsiaTheme="minorEastAsia" w:hAnsiTheme="minorHAnsi" w:cstheme="minorBidi"/>
              <w:b w:val="0"/>
              <w:bCs w:val="0"/>
              <w:caps w:val="0"/>
              <w:noProof/>
              <w:kern w:val="2"/>
              <w:sz w:val="24"/>
              <w:szCs w:val="24"/>
              <w:lang w:val="it-IT" w:eastAsia="it-IT"/>
              <w14:ligatures w14:val="standardContextual"/>
            </w:rPr>
          </w:pPr>
          <w:hyperlink w:anchor="_Toc225503597" w:history="1">
            <w:r w:rsidRPr="00001EDD">
              <w:rPr>
                <w:rStyle w:val="Hyperlink"/>
                <w:noProof/>
                <w:lang w:val="it-IT"/>
              </w:rPr>
              <w:t>-</w:t>
            </w:r>
            <w:r>
              <w:rPr>
                <w:rFonts w:asciiTheme="minorHAnsi" w:eastAsiaTheme="minorEastAsia" w:hAnsiTheme="minorHAnsi" w:cstheme="minorBidi"/>
                <w:b w:val="0"/>
                <w:bCs w:val="0"/>
                <w:caps w:val="0"/>
                <w:noProof/>
                <w:kern w:val="2"/>
                <w:sz w:val="24"/>
                <w:szCs w:val="24"/>
                <w:lang w:val="it-IT" w:eastAsia="it-IT"/>
                <w14:ligatures w14:val="standardContextual"/>
              </w:rPr>
              <w:tab/>
            </w:r>
            <w:r w:rsidRPr="00001EDD">
              <w:rPr>
                <w:rStyle w:val="Hyperlink"/>
                <w:noProof/>
                <w:lang w:val="it-IT"/>
              </w:rPr>
              <w:t>Condizione clinica associata ad alto rischio di sviluppo di NDDs</w:t>
            </w:r>
            <w:r>
              <w:rPr>
                <w:noProof/>
                <w:webHidden/>
              </w:rPr>
              <w:tab/>
            </w:r>
            <w:r>
              <w:rPr>
                <w:noProof/>
                <w:webHidden/>
              </w:rPr>
              <w:fldChar w:fldCharType="begin"/>
            </w:r>
            <w:r>
              <w:rPr>
                <w:noProof/>
                <w:webHidden/>
              </w:rPr>
              <w:instrText xml:space="preserve"> PAGEREF _Toc225503597 \h </w:instrText>
            </w:r>
            <w:r>
              <w:rPr>
                <w:noProof/>
                <w:webHidden/>
              </w:rPr>
            </w:r>
            <w:r>
              <w:rPr>
                <w:noProof/>
                <w:webHidden/>
              </w:rPr>
              <w:fldChar w:fldCharType="separate"/>
            </w:r>
            <w:r>
              <w:rPr>
                <w:noProof/>
                <w:webHidden/>
              </w:rPr>
              <w:t>12</w:t>
            </w:r>
            <w:r>
              <w:rPr>
                <w:noProof/>
                <w:webHidden/>
              </w:rPr>
              <w:fldChar w:fldCharType="end"/>
            </w:r>
          </w:hyperlink>
        </w:p>
        <w:p w14:paraId="299027DC" w14:textId="3A0F37FA" w:rsidR="00B150AC" w:rsidRDefault="00B150AC">
          <w:pPr>
            <w:pStyle w:val="TOC1"/>
            <w:tabs>
              <w:tab w:val="left" w:pos="480"/>
              <w:tab w:val="right" w:leader="dot" w:pos="9055"/>
            </w:tabs>
            <w:rPr>
              <w:rFonts w:asciiTheme="minorHAnsi" w:eastAsiaTheme="minorEastAsia" w:hAnsiTheme="minorHAnsi" w:cstheme="minorBidi"/>
              <w:b w:val="0"/>
              <w:bCs w:val="0"/>
              <w:caps w:val="0"/>
              <w:noProof/>
              <w:kern w:val="2"/>
              <w:sz w:val="24"/>
              <w:szCs w:val="24"/>
              <w:lang w:val="it-IT" w:eastAsia="it-IT"/>
              <w14:ligatures w14:val="standardContextual"/>
            </w:rPr>
          </w:pPr>
          <w:hyperlink w:anchor="_Toc225503598" w:history="1">
            <w:r w:rsidRPr="00001EDD">
              <w:rPr>
                <w:rStyle w:val="Hyperlink"/>
                <w:noProof/>
                <w:lang w:val="it-IT"/>
              </w:rPr>
              <w:t>-</w:t>
            </w:r>
            <w:r>
              <w:rPr>
                <w:rFonts w:asciiTheme="minorHAnsi" w:eastAsiaTheme="minorEastAsia" w:hAnsiTheme="minorHAnsi" w:cstheme="minorBidi"/>
                <w:b w:val="0"/>
                <w:bCs w:val="0"/>
                <w:caps w:val="0"/>
                <w:noProof/>
                <w:kern w:val="2"/>
                <w:sz w:val="24"/>
                <w:szCs w:val="24"/>
                <w:lang w:val="it-IT" w:eastAsia="it-IT"/>
                <w14:ligatures w14:val="standardContextual"/>
              </w:rPr>
              <w:tab/>
            </w:r>
            <w:r w:rsidRPr="00001EDD">
              <w:rPr>
                <w:rStyle w:val="Hyperlink"/>
                <w:noProof/>
                <w:lang w:val="it-IT"/>
              </w:rPr>
              <w:t>Saranno inclusi bambini di entrambi i generi maschile e femminile.</w:t>
            </w:r>
            <w:r>
              <w:rPr>
                <w:noProof/>
                <w:webHidden/>
              </w:rPr>
              <w:tab/>
            </w:r>
            <w:r>
              <w:rPr>
                <w:noProof/>
                <w:webHidden/>
              </w:rPr>
              <w:fldChar w:fldCharType="begin"/>
            </w:r>
            <w:r>
              <w:rPr>
                <w:noProof/>
                <w:webHidden/>
              </w:rPr>
              <w:instrText xml:space="preserve"> PAGEREF _Toc225503598 \h </w:instrText>
            </w:r>
            <w:r>
              <w:rPr>
                <w:noProof/>
                <w:webHidden/>
              </w:rPr>
            </w:r>
            <w:r>
              <w:rPr>
                <w:noProof/>
                <w:webHidden/>
              </w:rPr>
              <w:fldChar w:fldCharType="separate"/>
            </w:r>
            <w:r>
              <w:rPr>
                <w:noProof/>
                <w:webHidden/>
              </w:rPr>
              <w:t>12</w:t>
            </w:r>
            <w:r>
              <w:rPr>
                <w:noProof/>
                <w:webHidden/>
              </w:rPr>
              <w:fldChar w:fldCharType="end"/>
            </w:r>
          </w:hyperlink>
        </w:p>
        <w:p w14:paraId="1A55F7AB" w14:textId="4DCF1B8F" w:rsidR="00B150AC" w:rsidRDefault="00B150AC">
          <w:pPr>
            <w:pStyle w:val="TOC1"/>
            <w:tabs>
              <w:tab w:val="left" w:pos="480"/>
              <w:tab w:val="right" w:leader="dot" w:pos="9055"/>
            </w:tabs>
            <w:rPr>
              <w:rFonts w:asciiTheme="minorHAnsi" w:eastAsiaTheme="minorEastAsia" w:hAnsiTheme="minorHAnsi" w:cstheme="minorBidi"/>
              <w:b w:val="0"/>
              <w:bCs w:val="0"/>
              <w:caps w:val="0"/>
              <w:noProof/>
              <w:kern w:val="2"/>
              <w:sz w:val="24"/>
              <w:szCs w:val="24"/>
              <w:lang w:val="it-IT" w:eastAsia="it-IT"/>
              <w14:ligatures w14:val="standardContextual"/>
            </w:rPr>
          </w:pPr>
          <w:hyperlink w:anchor="_Toc225503599" w:history="1">
            <w:r w:rsidRPr="00001EDD">
              <w:rPr>
                <w:rStyle w:val="Hyperlink"/>
                <w:noProof/>
              </w:rPr>
              <w:t>-</w:t>
            </w:r>
            <w:r>
              <w:rPr>
                <w:rFonts w:asciiTheme="minorHAnsi" w:eastAsiaTheme="minorEastAsia" w:hAnsiTheme="minorHAnsi" w:cstheme="minorBidi"/>
                <w:b w:val="0"/>
                <w:bCs w:val="0"/>
                <w:caps w:val="0"/>
                <w:noProof/>
                <w:kern w:val="2"/>
                <w:sz w:val="24"/>
                <w:szCs w:val="24"/>
                <w:lang w:val="it-IT" w:eastAsia="it-IT"/>
                <w14:ligatures w14:val="standardContextual"/>
              </w:rPr>
              <w:tab/>
            </w:r>
            <w:r w:rsidRPr="00001EDD">
              <w:rPr>
                <w:rStyle w:val="Hyperlink"/>
                <w:noProof/>
              </w:rPr>
              <w:t>Firma del consenso informato</w:t>
            </w:r>
            <w:r>
              <w:rPr>
                <w:noProof/>
                <w:webHidden/>
              </w:rPr>
              <w:tab/>
            </w:r>
            <w:r>
              <w:rPr>
                <w:noProof/>
                <w:webHidden/>
              </w:rPr>
              <w:fldChar w:fldCharType="begin"/>
            </w:r>
            <w:r>
              <w:rPr>
                <w:noProof/>
                <w:webHidden/>
              </w:rPr>
              <w:instrText xml:space="preserve"> PAGEREF _Toc225503599 \h </w:instrText>
            </w:r>
            <w:r>
              <w:rPr>
                <w:noProof/>
                <w:webHidden/>
              </w:rPr>
            </w:r>
            <w:r>
              <w:rPr>
                <w:noProof/>
                <w:webHidden/>
              </w:rPr>
              <w:fldChar w:fldCharType="separate"/>
            </w:r>
            <w:r>
              <w:rPr>
                <w:noProof/>
                <w:webHidden/>
              </w:rPr>
              <w:t>12</w:t>
            </w:r>
            <w:r>
              <w:rPr>
                <w:noProof/>
                <w:webHidden/>
              </w:rPr>
              <w:fldChar w:fldCharType="end"/>
            </w:r>
          </w:hyperlink>
        </w:p>
        <w:p w14:paraId="6F0B1F4E" w14:textId="2F66A40F" w:rsidR="00B150AC" w:rsidRDefault="00B150AC">
          <w:pPr>
            <w:pStyle w:val="TOC3"/>
            <w:tabs>
              <w:tab w:val="left" w:pos="1200"/>
              <w:tab w:val="right" w:leader="dot" w:pos="9055"/>
            </w:tabs>
            <w:rPr>
              <w:rFonts w:asciiTheme="minorHAnsi" w:eastAsiaTheme="minorEastAsia" w:hAnsiTheme="minorHAnsi" w:cstheme="minorBidi"/>
              <w:i w:val="0"/>
              <w:iCs w:val="0"/>
              <w:noProof/>
              <w:kern w:val="2"/>
              <w:sz w:val="24"/>
              <w:szCs w:val="24"/>
              <w:lang w:val="it-IT" w:eastAsia="it-IT"/>
              <w14:ligatures w14:val="standardContextual"/>
            </w:rPr>
          </w:pPr>
          <w:hyperlink w:anchor="_Toc225503600" w:history="1">
            <w:r w:rsidRPr="00001EDD">
              <w:rPr>
                <w:rStyle w:val="Hyperlink"/>
                <w:rFonts w:ascii="Times New Roman" w:hAnsi="Times New Roman"/>
                <w:noProof/>
              </w:rPr>
              <w:t>4.3.2</w:t>
            </w:r>
            <w:r>
              <w:rPr>
                <w:rFonts w:asciiTheme="minorHAnsi" w:eastAsiaTheme="minorEastAsia" w:hAnsiTheme="minorHAnsi" w:cstheme="minorBidi"/>
                <w:i w:val="0"/>
                <w:iCs w:val="0"/>
                <w:noProof/>
                <w:kern w:val="2"/>
                <w:sz w:val="24"/>
                <w:szCs w:val="24"/>
                <w:lang w:val="it-IT" w:eastAsia="it-IT"/>
                <w14:ligatures w14:val="standardContextual"/>
              </w:rPr>
              <w:tab/>
            </w:r>
            <w:r w:rsidRPr="00001EDD">
              <w:rPr>
                <w:rStyle w:val="Hyperlink"/>
                <w:rFonts w:ascii="Times New Roman" w:hAnsi="Times New Roman"/>
                <w:noProof/>
              </w:rPr>
              <w:t>Criteri di esclusione</w:t>
            </w:r>
            <w:r>
              <w:rPr>
                <w:noProof/>
                <w:webHidden/>
              </w:rPr>
              <w:tab/>
            </w:r>
            <w:r>
              <w:rPr>
                <w:noProof/>
                <w:webHidden/>
              </w:rPr>
              <w:fldChar w:fldCharType="begin"/>
            </w:r>
            <w:r>
              <w:rPr>
                <w:noProof/>
                <w:webHidden/>
              </w:rPr>
              <w:instrText xml:space="preserve"> PAGEREF _Toc225503600 \h </w:instrText>
            </w:r>
            <w:r>
              <w:rPr>
                <w:noProof/>
                <w:webHidden/>
              </w:rPr>
            </w:r>
            <w:r>
              <w:rPr>
                <w:noProof/>
                <w:webHidden/>
              </w:rPr>
              <w:fldChar w:fldCharType="separate"/>
            </w:r>
            <w:r>
              <w:rPr>
                <w:noProof/>
                <w:webHidden/>
              </w:rPr>
              <w:t>12</w:t>
            </w:r>
            <w:r>
              <w:rPr>
                <w:noProof/>
                <w:webHidden/>
              </w:rPr>
              <w:fldChar w:fldCharType="end"/>
            </w:r>
          </w:hyperlink>
        </w:p>
        <w:p w14:paraId="18BCD86B" w14:textId="04CA2607" w:rsidR="00B150AC" w:rsidRDefault="00B150AC">
          <w:pPr>
            <w:pStyle w:val="TOC1"/>
            <w:tabs>
              <w:tab w:val="left" w:pos="480"/>
              <w:tab w:val="right" w:leader="dot" w:pos="9055"/>
            </w:tabs>
            <w:rPr>
              <w:rFonts w:asciiTheme="minorHAnsi" w:eastAsiaTheme="minorEastAsia" w:hAnsiTheme="minorHAnsi" w:cstheme="minorBidi"/>
              <w:b w:val="0"/>
              <w:bCs w:val="0"/>
              <w:caps w:val="0"/>
              <w:noProof/>
              <w:kern w:val="2"/>
              <w:sz w:val="24"/>
              <w:szCs w:val="24"/>
              <w:lang w:val="it-IT" w:eastAsia="it-IT"/>
              <w14:ligatures w14:val="standardContextual"/>
            </w:rPr>
          </w:pPr>
          <w:hyperlink w:anchor="_Toc225503601" w:history="1">
            <w:r w:rsidRPr="00001EDD">
              <w:rPr>
                <w:rStyle w:val="Hyperlink"/>
                <w:noProof/>
              </w:rPr>
              <w:t>-</w:t>
            </w:r>
            <w:r>
              <w:rPr>
                <w:rFonts w:asciiTheme="minorHAnsi" w:eastAsiaTheme="minorEastAsia" w:hAnsiTheme="minorHAnsi" w:cstheme="minorBidi"/>
                <w:b w:val="0"/>
                <w:bCs w:val="0"/>
                <w:caps w:val="0"/>
                <w:noProof/>
                <w:kern w:val="2"/>
                <w:sz w:val="24"/>
                <w:szCs w:val="24"/>
                <w:lang w:val="it-IT" w:eastAsia="it-IT"/>
                <w14:ligatures w14:val="standardContextual"/>
              </w:rPr>
              <w:tab/>
            </w:r>
            <w:r w:rsidRPr="00001EDD">
              <w:rPr>
                <w:rStyle w:val="Hyperlink"/>
                <w:noProof/>
              </w:rPr>
              <w:t>Pazienti con epilessia certificata</w:t>
            </w:r>
            <w:r>
              <w:rPr>
                <w:noProof/>
                <w:webHidden/>
              </w:rPr>
              <w:tab/>
            </w:r>
            <w:r>
              <w:rPr>
                <w:noProof/>
                <w:webHidden/>
              </w:rPr>
              <w:fldChar w:fldCharType="begin"/>
            </w:r>
            <w:r>
              <w:rPr>
                <w:noProof/>
                <w:webHidden/>
              </w:rPr>
              <w:instrText xml:space="preserve"> PAGEREF _Toc225503601 \h </w:instrText>
            </w:r>
            <w:r>
              <w:rPr>
                <w:noProof/>
                <w:webHidden/>
              </w:rPr>
            </w:r>
            <w:r>
              <w:rPr>
                <w:noProof/>
                <w:webHidden/>
              </w:rPr>
              <w:fldChar w:fldCharType="separate"/>
            </w:r>
            <w:r>
              <w:rPr>
                <w:noProof/>
                <w:webHidden/>
              </w:rPr>
              <w:t>12</w:t>
            </w:r>
            <w:r>
              <w:rPr>
                <w:noProof/>
                <w:webHidden/>
              </w:rPr>
              <w:fldChar w:fldCharType="end"/>
            </w:r>
          </w:hyperlink>
        </w:p>
        <w:p w14:paraId="1FC735B3" w14:textId="55F014DD" w:rsidR="00B150AC" w:rsidRDefault="00B150AC">
          <w:pPr>
            <w:pStyle w:val="TOC1"/>
            <w:tabs>
              <w:tab w:val="left" w:pos="480"/>
              <w:tab w:val="right" w:leader="dot" w:pos="9055"/>
            </w:tabs>
            <w:rPr>
              <w:rFonts w:asciiTheme="minorHAnsi" w:eastAsiaTheme="minorEastAsia" w:hAnsiTheme="minorHAnsi" w:cstheme="minorBidi"/>
              <w:b w:val="0"/>
              <w:bCs w:val="0"/>
              <w:caps w:val="0"/>
              <w:noProof/>
              <w:kern w:val="2"/>
              <w:sz w:val="24"/>
              <w:szCs w:val="24"/>
              <w:lang w:val="it-IT" w:eastAsia="it-IT"/>
              <w14:ligatures w14:val="standardContextual"/>
            </w:rPr>
          </w:pPr>
          <w:hyperlink w:anchor="_Toc225503602" w:history="1">
            <w:r w:rsidRPr="00001EDD">
              <w:rPr>
                <w:rStyle w:val="Hyperlink"/>
                <w:noProof/>
                <w:lang w:val="it-IT"/>
              </w:rPr>
              <w:t>-</w:t>
            </w:r>
            <w:r>
              <w:rPr>
                <w:rFonts w:asciiTheme="minorHAnsi" w:eastAsiaTheme="minorEastAsia" w:hAnsiTheme="minorHAnsi" w:cstheme="minorBidi"/>
                <w:b w:val="0"/>
                <w:bCs w:val="0"/>
                <w:caps w:val="0"/>
                <w:noProof/>
                <w:kern w:val="2"/>
                <w:sz w:val="24"/>
                <w:szCs w:val="24"/>
                <w:lang w:val="it-IT" w:eastAsia="it-IT"/>
                <w14:ligatures w14:val="standardContextual"/>
              </w:rPr>
              <w:tab/>
            </w:r>
            <w:r w:rsidRPr="00001EDD">
              <w:rPr>
                <w:rStyle w:val="Hyperlink"/>
                <w:noProof/>
                <w:lang w:val="it-IT"/>
              </w:rPr>
              <w:t>Pazienti in terapia con farmaci antiepilettici o psicofarmaci</w:t>
            </w:r>
            <w:r>
              <w:rPr>
                <w:noProof/>
                <w:webHidden/>
              </w:rPr>
              <w:tab/>
            </w:r>
            <w:r>
              <w:rPr>
                <w:noProof/>
                <w:webHidden/>
              </w:rPr>
              <w:fldChar w:fldCharType="begin"/>
            </w:r>
            <w:r>
              <w:rPr>
                <w:noProof/>
                <w:webHidden/>
              </w:rPr>
              <w:instrText xml:space="preserve"> PAGEREF _Toc225503602 \h </w:instrText>
            </w:r>
            <w:r>
              <w:rPr>
                <w:noProof/>
                <w:webHidden/>
              </w:rPr>
            </w:r>
            <w:r>
              <w:rPr>
                <w:noProof/>
                <w:webHidden/>
              </w:rPr>
              <w:fldChar w:fldCharType="separate"/>
            </w:r>
            <w:r>
              <w:rPr>
                <w:noProof/>
                <w:webHidden/>
              </w:rPr>
              <w:t>12</w:t>
            </w:r>
            <w:r>
              <w:rPr>
                <w:noProof/>
                <w:webHidden/>
              </w:rPr>
              <w:fldChar w:fldCharType="end"/>
            </w:r>
          </w:hyperlink>
        </w:p>
        <w:p w14:paraId="3863C9AD" w14:textId="74D506E5" w:rsidR="00B150AC" w:rsidRDefault="00B150AC">
          <w:pPr>
            <w:pStyle w:val="TOC3"/>
            <w:tabs>
              <w:tab w:val="left" w:pos="1200"/>
              <w:tab w:val="right" w:leader="dot" w:pos="9055"/>
            </w:tabs>
            <w:rPr>
              <w:rFonts w:asciiTheme="minorHAnsi" w:eastAsiaTheme="minorEastAsia" w:hAnsiTheme="minorHAnsi" w:cstheme="minorBidi"/>
              <w:i w:val="0"/>
              <w:iCs w:val="0"/>
              <w:noProof/>
              <w:kern w:val="2"/>
              <w:sz w:val="24"/>
              <w:szCs w:val="24"/>
              <w:lang w:val="it-IT" w:eastAsia="it-IT"/>
              <w14:ligatures w14:val="standardContextual"/>
            </w:rPr>
          </w:pPr>
          <w:hyperlink w:anchor="_Toc225503603" w:history="1">
            <w:r w:rsidRPr="00001EDD">
              <w:rPr>
                <w:rStyle w:val="Hyperlink"/>
                <w:rFonts w:ascii="Times New Roman" w:hAnsi="Times New Roman"/>
                <w:noProof/>
                <w:lang w:val="it-IT"/>
              </w:rPr>
              <w:t>4.3.3</w:t>
            </w:r>
            <w:r>
              <w:rPr>
                <w:rFonts w:asciiTheme="minorHAnsi" w:eastAsiaTheme="minorEastAsia" w:hAnsiTheme="minorHAnsi" w:cstheme="minorBidi"/>
                <w:i w:val="0"/>
                <w:iCs w:val="0"/>
                <w:noProof/>
                <w:kern w:val="2"/>
                <w:sz w:val="24"/>
                <w:szCs w:val="24"/>
                <w:lang w:val="it-IT" w:eastAsia="it-IT"/>
                <w14:ligatures w14:val="standardContextual"/>
              </w:rPr>
              <w:tab/>
            </w:r>
            <w:r w:rsidRPr="00001EDD">
              <w:rPr>
                <w:rStyle w:val="Hyperlink"/>
                <w:rFonts w:ascii="Times New Roman" w:hAnsi="Times New Roman"/>
                <w:noProof/>
                <w:lang w:val="it-IT"/>
              </w:rPr>
              <w:t>Ampiezza della popolazione dello studio e potenza statistica</w:t>
            </w:r>
            <w:r>
              <w:rPr>
                <w:noProof/>
                <w:webHidden/>
              </w:rPr>
              <w:tab/>
            </w:r>
            <w:r>
              <w:rPr>
                <w:noProof/>
                <w:webHidden/>
              </w:rPr>
              <w:fldChar w:fldCharType="begin"/>
            </w:r>
            <w:r>
              <w:rPr>
                <w:noProof/>
                <w:webHidden/>
              </w:rPr>
              <w:instrText xml:space="preserve"> PAGEREF _Toc225503603 \h </w:instrText>
            </w:r>
            <w:r>
              <w:rPr>
                <w:noProof/>
                <w:webHidden/>
              </w:rPr>
            </w:r>
            <w:r>
              <w:rPr>
                <w:noProof/>
                <w:webHidden/>
              </w:rPr>
              <w:fldChar w:fldCharType="separate"/>
            </w:r>
            <w:r>
              <w:rPr>
                <w:noProof/>
                <w:webHidden/>
              </w:rPr>
              <w:t>12</w:t>
            </w:r>
            <w:r>
              <w:rPr>
                <w:noProof/>
                <w:webHidden/>
              </w:rPr>
              <w:fldChar w:fldCharType="end"/>
            </w:r>
          </w:hyperlink>
        </w:p>
        <w:p w14:paraId="673CCDC8" w14:textId="78A3BE3C" w:rsidR="00B150AC" w:rsidRDefault="00B150AC">
          <w:pPr>
            <w:pStyle w:val="TOC2"/>
            <w:tabs>
              <w:tab w:val="left" w:pos="960"/>
              <w:tab w:val="right" w:leader="dot" w:pos="9055"/>
            </w:tabs>
            <w:rPr>
              <w:rFonts w:asciiTheme="minorHAnsi" w:eastAsiaTheme="minorEastAsia" w:hAnsiTheme="minorHAnsi" w:cstheme="minorBidi"/>
              <w:smallCaps w:val="0"/>
              <w:noProof/>
              <w:kern w:val="2"/>
              <w:sz w:val="24"/>
              <w:szCs w:val="24"/>
              <w:lang w:val="it-IT" w:eastAsia="it-IT"/>
              <w14:ligatures w14:val="standardContextual"/>
            </w:rPr>
          </w:pPr>
          <w:hyperlink w:anchor="_Toc225503604" w:history="1">
            <w:r w:rsidRPr="00001EDD">
              <w:rPr>
                <w:rStyle w:val="Hyperlink"/>
                <w:rFonts w:ascii="Times New Roman" w:hAnsi="Times New Roman"/>
                <w:noProof/>
                <w:lang w:val="it-IT"/>
              </w:rPr>
              <w:t>4.4</w:t>
            </w:r>
            <w:r>
              <w:rPr>
                <w:rFonts w:asciiTheme="minorHAnsi" w:eastAsiaTheme="minorEastAsia" w:hAnsiTheme="minorHAnsi" w:cstheme="minorBidi"/>
                <w:smallCaps w:val="0"/>
                <w:noProof/>
                <w:kern w:val="2"/>
                <w:sz w:val="24"/>
                <w:szCs w:val="24"/>
                <w:lang w:val="it-IT" w:eastAsia="it-IT"/>
                <w14:ligatures w14:val="standardContextual"/>
              </w:rPr>
              <w:tab/>
            </w:r>
            <w:r w:rsidRPr="00001EDD">
              <w:rPr>
                <w:rStyle w:val="Hyperlink"/>
                <w:rFonts w:ascii="Times New Roman" w:hAnsi="Times New Roman"/>
                <w:noProof/>
                <w:lang w:val="it-IT"/>
              </w:rPr>
              <w:t>Intervento/trattamento oggetto dello studio</w:t>
            </w:r>
            <w:r>
              <w:rPr>
                <w:noProof/>
                <w:webHidden/>
              </w:rPr>
              <w:tab/>
            </w:r>
            <w:r>
              <w:rPr>
                <w:noProof/>
                <w:webHidden/>
              </w:rPr>
              <w:fldChar w:fldCharType="begin"/>
            </w:r>
            <w:r>
              <w:rPr>
                <w:noProof/>
                <w:webHidden/>
              </w:rPr>
              <w:instrText xml:space="preserve"> PAGEREF _Toc225503604 \h </w:instrText>
            </w:r>
            <w:r>
              <w:rPr>
                <w:noProof/>
                <w:webHidden/>
              </w:rPr>
            </w:r>
            <w:r>
              <w:rPr>
                <w:noProof/>
                <w:webHidden/>
              </w:rPr>
              <w:fldChar w:fldCharType="separate"/>
            </w:r>
            <w:r>
              <w:rPr>
                <w:noProof/>
                <w:webHidden/>
              </w:rPr>
              <w:t>12</w:t>
            </w:r>
            <w:r>
              <w:rPr>
                <w:noProof/>
                <w:webHidden/>
              </w:rPr>
              <w:fldChar w:fldCharType="end"/>
            </w:r>
          </w:hyperlink>
        </w:p>
        <w:p w14:paraId="22AF6CFE" w14:textId="101C0DC9" w:rsidR="00B150AC" w:rsidRDefault="00B150AC">
          <w:pPr>
            <w:pStyle w:val="TOC2"/>
            <w:tabs>
              <w:tab w:val="left" w:pos="960"/>
              <w:tab w:val="right" w:leader="dot" w:pos="9055"/>
            </w:tabs>
            <w:rPr>
              <w:rFonts w:asciiTheme="minorHAnsi" w:eastAsiaTheme="minorEastAsia" w:hAnsiTheme="minorHAnsi" w:cstheme="minorBidi"/>
              <w:smallCaps w:val="0"/>
              <w:noProof/>
              <w:kern w:val="2"/>
              <w:sz w:val="24"/>
              <w:szCs w:val="24"/>
              <w:lang w:val="it-IT" w:eastAsia="it-IT"/>
              <w14:ligatures w14:val="standardContextual"/>
            </w:rPr>
          </w:pPr>
          <w:hyperlink w:anchor="_Toc225503605" w:history="1">
            <w:r w:rsidRPr="00001EDD">
              <w:rPr>
                <w:rStyle w:val="Hyperlink"/>
                <w:rFonts w:ascii="Times New Roman" w:hAnsi="Times New Roman"/>
                <w:noProof/>
                <w:lang w:val="it-IT"/>
              </w:rPr>
              <w:t>4.5</w:t>
            </w:r>
            <w:r>
              <w:rPr>
                <w:rFonts w:asciiTheme="minorHAnsi" w:eastAsiaTheme="minorEastAsia" w:hAnsiTheme="minorHAnsi" w:cstheme="minorBidi"/>
                <w:smallCaps w:val="0"/>
                <w:noProof/>
                <w:kern w:val="2"/>
                <w:sz w:val="24"/>
                <w:szCs w:val="24"/>
                <w:lang w:val="it-IT" w:eastAsia="it-IT"/>
                <w14:ligatures w14:val="standardContextual"/>
              </w:rPr>
              <w:tab/>
            </w:r>
            <w:r w:rsidRPr="00001EDD">
              <w:rPr>
                <w:rStyle w:val="Hyperlink"/>
                <w:rFonts w:ascii="Times New Roman" w:hAnsi="Times New Roman"/>
                <w:noProof/>
                <w:lang w:val="it-IT"/>
              </w:rPr>
              <w:t>Durata dello studio</w:t>
            </w:r>
            <w:r>
              <w:rPr>
                <w:noProof/>
                <w:webHidden/>
              </w:rPr>
              <w:tab/>
            </w:r>
            <w:r>
              <w:rPr>
                <w:noProof/>
                <w:webHidden/>
              </w:rPr>
              <w:fldChar w:fldCharType="begin"/>
            </w:r>
            <w:r>
              <w:rPr>
                <w:noProof/>
                <w:webHidden/>
              </w:rPr>
              <w:instrText xml:space="preserve"> PAGEREF _Toc225503605 \h </w:instrText>
            </w:r>
            <w:r>
              <w:rPr>
                <w:noProof/>
                <w:webHidden/>
              </w:rPr>
            </w:r>
            <w:r>
              <w:rPr>
                <w:noProof/>
                <w:webHidden/>
              </w:rPr>
              <w:fldChar w:fldCharType="separate"/>
            </w:r>
            <w:r>
              <w:rPr>
                <w:noProof/>
                <w:webHidden/>
              </w:rPr>
              <w:t>12</w:t>
            </w:r>
            <w:r>
              <w:rPr>
                <w:noProof/>
                <w:webHidden/>
              </w:rPr>
              <w:fldChar w:fldCharType="end"/>
            </w:r>
          </w:hyperlink>
        </w:p>
        <w:p w14:paraId="3EF4FF00" w14:textId="669B54BA" w:rsidR="00B150AC" w:rsidRDefault="00B150AC">
          <w:pPr>
            <w:pStyle w:val="TOC2"/>
            <w:tabs>
              <w:tab w:val="left" w:pos="960"/>
              <w:tab w:val="right" w:leader="dot" w:pos="9055"/>
            </w:tabs>
            <w:rPr>
              <w:rFonts w:asciiTheme="minorHAnsi" w:eastAsiaTheme="minorEastAsia" w:hAnsiTheme="minorHAnsi" w:cstheme="minorBidi"/>
              <w:smallCaps w:val="0"/>
              <w:noProof/>
              <w:kern w:val="2"/>
              <w:sz w:val="24"/>
              <w:szCs w:val="24"/>
              <w:lang w:val="it-IT" w:eastAsia="it-IT"/>
              <w14:ligatures w14:val="standardContextual"/>
            </w:rPr>
          </w:pPr>
          <w:hyperlink w:anchor="_Toc225503606" w:history="1">
            <w:r w:rsidRPr="00001EDD">
              <w:rPr>
                <w:rStyle w:val="Hyperlink"/>
                <w:rFonts w:ascii="Times New Roman" w:hAnsi="Times New Roman"/>
                <w:noProof/>
                <w:lang w:val="it-IT"/>
              </w:rPr>
              <w:t>4.6</w:t>
            </w:r>
            <w:r>
              <w:rPr>
                <w:rFonts w:asciiTheme="minorHAnsi" w:eastAsiaTheme="minorEastAsia" w:hAnsiTheme="minorHAnsi" w:cstheme="minorBidi"/>
                <w:smallCaps w:val="0"/>
                <w:noProof/>
                <w:kern w:val="2"/>
                <w:sz w:val="24"/>
                <w:szCs w:val="24"/>
                <w:lang w:val="it-IT" w:eastAsia="it-IT"/>
                <w14:ligatures w14:val="standardContextual"/>
              </w:rPr>
              <w:tab/>
            </w:r>
            <w:r w:rsidRPr="00001EDD">
              <w:rPr>
                <w:rStyle w:val="Hyperlink"/>
                <w:rFonts w:ascii="Times New Roman" w:hAnsi="Times New Roman"/>
                <w:noProof/>
                <w:lang w:val="it-IT"/>
              </w:rPr>
              <w:t>Trattamenti, visite e valutazioni</w:t>
            </w:r>
            <w:r>
              <w:rPr>
                <w:noProof/>
                <w:webHidden/>
              </w:rPr>
              <w:tab/>
            </w:r>
            <w:r>
              <w:rPr>
                <w:noProof/>
                <w:webHidden/>
              </w:rPr>
              <w:fldChar w:fldCharType="begin"/>
            </w:r>
            <w:r>
              <w:rPr>
                <w:noProof/>
                <w:webHidden/>
              </w:rPr>
              <w:instrText xml:space="preserve"> PAGEREF _Toc225503606 \h </w:instrText>
            </w:r>
            <w:r>
              <w:rPr>
                <w:noProof/>
                <w:webHidden/>
              </w:rPr>
            </w:r>
            <w:r>
              <w:rPr>
                <w:noProof/>
                <w:webHidden/>
              </w:rPr>
              <w:fldChar w:fldCharType="separate"/>
            </w:r>
            <w:r>
              <w:rPr>
                <w:noProof/>
                <w:webHidden/>
              </w:rPr>
              <w:t>13</w:t>
            </w:r>
            <w:r>
              <w:rPr>
                <w:noProof/>
                <w:webHidden/>
              </w:rPr>
              <w:fldChar w:fldCharType="end"/>
            </w:r>
          </w:hyperlink>
        </w:p>
        <w:p w14:paraId="57E77BB7" w14:textId="6D7095A6" w:rsidR="00B150AC" w:rsidRDefault="00B150AC">
          <w:pPr>
            <w:pStyle w:val="TOC3"/>
            <w:tabs>
              <w:tab w:val="left" w:pos="1200"/>
              <w:tab w:val="right" w:leader="dot" w:pos="9055"/>
            </w:tabs>
            <w:rPr>
              <w:rFonts w:asciiTheme="minorHAnsi" w:eastAsiaTheme="minorEastAsia" w:hAnsiTheme="minorHAnsi" w:cstheme="minorBidi"/>
              <w:i w:val="0"/>
              <w:iCs w:val="0"/>
              <w:noProof/>
              <w:kern w:val="2"/>
              <w:sz w:val="24"/>
              <w:szCs w:val="24"/>
              <w:lang w:val="it-IT" w:eastAsia="it-IT"/>
              <w14:ligatures w14:val="standardContextual"/>
            </w:rPr>
          </w:pPr>
          <w:hyperlink w:anchor="_Toc225503607" w:history="1">
            <w:r w:rsidRPr="00001EDD">
              <w:rPr>
                <w:rStyle w:val="Hyperlink"/>
                <w:rFonts w:ascii="Times New Roman" w:hAnsi="Times New Roman"/>
                <w:noProof/>
                <w:lang w:val="it-IT"/>
              </w:rPr>
              <w:t>4.6.1</w:t>
            </w:r>
            <w:r>
              <w:rPr>
                <w:rFonts w:asciiTheme="minorHAnsi" w:eastAsiaTheme="minorEastAsia" w:hAnsiTheme="minorHAnsi" w:cstheme="minorBidi"/>
                <w:i w:val="0"/>
                <w:iCs w:val="0"/>
                <w:noProof/>
                <w:kern w:val="2"/>
                <w:sz w:val="24"/>
                <w:szCs w:val="24"/>
                <w:lang w:val="it-IT" w:eastAsia="it-IT"/>
                <w14:ligatures w14:val="standardContextual"/>
              </w:rPr>
              <w:tab/>
            </w:r>
            <w:r w:rsidRPr="00001EDD">
              <w:rPr>
                <w:rStyle w:val="Hyperlink"/>
                <w:rFonts w:ascii="Times New Roman" w:hAnsi="Times New Roman"/>
                <w:noProof/>
                <w:lang w:val="it-IT"/>
              </w:rPr>
              <w:t>Arruolamento e valutazioni cliniche e laboratoristiche</w:t>
            </w:r>
            <w:r>
              <w:rPr>
                <w:noProof/>
                <w:webHidden/>
              </w:rPr>
              <w:tab/>
            </w:r>
            <w:r>
              <w:rPr>
                <w:noProof/>
                <w:webHidden/>
              </w:rPr>
              <w:fldChar w:fldCharType="begin"/>
            </w:r>
            <w:r>
              <w:rPr>
                <w:noProof/>
                <w:webHidden/>
              </w:rPr>
              <w:instrText xml:space="preserve"> PAGEREF _Toc225503607 \h </w:instrText>
            </w:r>
            <w:r>
              <w:rPr>
                <w:noProof/>
                <w:webHidden/>
              </w:rPr>
            </w:r>
            <w:r>
              <w:rPr>
                <w:noProof/>
                <w:webHidden/>
              </w:rPr>
              <w:fldChar w:fldCharType="separate"/>
            </w:r>
            <w:r>
              <w:rPr>
                <w:noProof/>
                <w:webHidden/>
              </w:rPr>
              <w:t>13</w:t>
            </w:r>
            <w:r>
              <w:rPr>
                <w:noProof/>
                <w:webHidden/>
              </w:rPr>
              <w:fldChar w:fldCharType="end"/>
            </w:r>
          </w:hyperlink>
        </w:p>
        <w:p w14:paraId="6681F7B7" w14:textId="4DAB286C" w:rsidR="00B150AC" w:rsidRDefault="00B150AC">
          <w:pPr>
            <w:pStyle w:val="TOC3"/>
            <w:tabs>
              <w:tab w:val="left" w:pos="1200"/>
              <w:tab w:val="right" w:leader="dot" w:pos="9055"/>
            </w:tabs>
            <w:rPr>
              <w:rFonts w:asciiTheme="minorHAnsi" w:eastAsiaTheme="minorEastAsia" w:hAnsiTheme="minorHAnsi" w:cstheme="minorBidi"/>
              <w:i w:val="0"/>
              <w:iCs w:val="0"/>
              <w:noProof/>
              <w:kern w:val="2"/>
              <w:sz w:val="24"/>
              <w:szCs w:val="24"/>
              <w:lang w:val="it-IT" w:eastAsia="it-IT"/>
              <w14:ligatures w14:val="standardContextual"/>
            </w:rPr>
          </w:pPr>
          <w:hyperlink w:anchor="_Toc225503608" w:history="1">
            <w:r w:rsidRPr="00001EDD">
              <w:rPr>
                <w:rStyle w:val="Hyperlink"/>
                <w:rFonts w:ascii="Times New Roman" w:hAnsi="Times New Roman"/>
                <w:noProof/>
              </w:rPr>
              <w:t>4.6.2</w:t>
            </w:r>
            <w:r>
              <w:rPr>
                <w:rFonts w:asciiTheme="minorHAnsi" w:eastAsiaTheme="minorEastAsia" w:hAnsiTheme="minorHAnsi" w:cstheme="minorBidi"/>
                <w:i w:val="0"/>
                <w:iCs w:val="0"/>
                <w:noProof/>
                <w:kern w:val="2"/>
                <w:sz w:val="24"/>
                <w:szCs w:val="24"/>
                <w:lang w:val="it-IT" w:eastAsia="it-IT"/>
                <w14:ligatures w14:val="standardContextual"/>
              </w:rPr>
              <w:tab/>
            </w:r>
            <w:r w:rsidRPr="00001EDD">
              <w:rPr>
                <w:rStyle w:val="Hyperlink"/>
                <w:rFonts w:ascii="Times New Roman" w:hAnsi="Times New Roman"/>
                <w:noProof/>
              </w:rPr>
              <w:t>Valutazioni alla prima visita</w:t>
            </w:r>
            <w:r>
              <w:rPr>
                <w:noProof/>
                <w:webHidden/>
              </w:rPr>
              <w:tab/>
            </w:r>
            <w:r>
              <w:rPr>
                <w:noProof/>
                <w:webHidden/>
              </w:rPr>
              <w:fldChar w:fldCharType="begin"/>
            </w:r>
            <w:r>
              <w:rPr>
                <w:noProof/>
                <w:webHidden/>
              </w:rPr>
              <w:instrText xml:space="preserve"> PAGEREF _Toc225503608 \h </w:instrText>
            </w:r>
            <w:r>
              <w:rPr>
                <w:noProof/>
                <w:webHidden/>
              </w:rPr>
            </w:r>
            <w:r>
              <w:rPr>
                <w:noProof/>
                <w:webHidden/>
              </w:rPr>
              <w:fldChar w:fldCharType="separate"/>
            </w:r>
            <w:r>
              <w:rPr>
                <w:noProof/>
                <w:webHidden/>
              </w:rPr>
              <w:t>13</w:t>
            </w:r>
            <w:r>
              <w:rPr>
                <w:noProof/>
                <w:webHidden/>
              </w:rPr>
              <w:fldChar w:fldCharType="end"/>
            </w:r>
          </w:hyperlink>
        </w:p>
        <w:p w14:paraId="23091853" w14:textId="732CFF76" w:rsidR="00B150AC" w:rsidRDefault="00B150AC">
          <w:pPr>
            <w:pStyle w:val="TOC3"/>
            <w:tabs>
              <w:tab w:val="left" w:pos="1200"/>
              <w:tab w:val="right" w:leader="dot" w:pos="9055"/>
            </w:tabs>
            <w:rPr>
              <w:rFonts w:asciiTheme="minorHAnsi" w:eastAsiaTheme="minorEastAsia" w:hAnsiTheme="minorHAnsi" w:cstheme="minorBidi"/>
              <w:i w:val="0"/>
              <w:iCs w:val="0"/>
              <w:noProof/>
              <w:kern w:val="2"/>
              <w:sz w:val="24"/>
              <w:szCs w:val="24"/>
              <w:lang w:val="it-IT" w:eastAsia="it-IT"/>
              <w14:ligatures w14:val="standardContextual"/>
            </w:rPr>
          </w:pPr>
          <w:hyperlink w:anchor="_Toc225503609" w:history="1">
            <w:r w:rsidRPr="00001EDD">
              <w:rPr>
                <w:rStyle w:val="Hyperlink"/>
                <w:rFonts w:ascii="Times New Roman" w:hAnsi="Times New Roman"/>
                <w:noProof/>
                <w:lang w:val="it-IT"/>
              </w:rPr>
              <w:t>4.6.3</w:t>
            </w:r>
            <w:r>
              <w:rPr>
                <w:rFonts w:asciiTheme="minorHAnsi" w:eastAsiaTheme="minorEastAsia" w:hAnsiTheme="minorHAnsi" w:cstheme="minorBidi"/>
                <w:i w:val="0"/>
                <w:iCs w:val="0"/>
                <w:noProof/>
                <w:kern w:val="2"/>
                <w:sz w:val="24"/>
                <w:szCs w:val="24"/>
                <w:lang w:val="it-IT" w:eastAsia="it-IT"/>
                <w14:ligatures w14:val="standardContextual"/>
              </w:rPr>
              <w:tab/>
            </w:r>
            <w:r w:rsidRPr="00001EDD">
              <w:rPr>
                <w:rStyle w:val="Hyperlink"/>
                <w:rFonts w:ascii="Times New Roman" w:hAnsi="Times New Roman"/>
                <w:noProof/>
                <w:lang w:val="it-IT"/>
              </w:rPr>
              <w:t>Valutazioni alle visite di follow-up e tempistiche</w:t>
            </w:r>
            <w:r>
              <w:rPr>
                <w:noProof/>
                <w:webHidden/>
              </w:rPr>
              <w:tab/>
            </w:r>
            <w:r>
              <w:rPr>
                <w:noProof/>
                <w:webHidden/>
              </w:rPr>
              <w:fldChar w:fldCharType="begin"/>
            </w:r>
            <w:r>
              <w:rPr>
                <w:noProof/>
                <w:webHidden/>
              </w:rPr>
              <w:instrText xml:space="preserve"> PAGEREF _Toc225503609 \h </w:instrText>
            </w:r>
            <w:r>
              <w:rPr>
                <w:noProof/>
                <w:webHidden/>
              </w:rPr>
            </w:r>
            <w:r>
              <w:rPr>
                <w:noProof/>
                <w:webHidden/>
              </w:rPr>
              <w:fldChar w:fldCharType="separate"/>
            </w:r>
            <w:r>
              <w:rPr>
                <w:noProof/>
                <w:webHidden/>
              </w:rPr>
              <w:t>13</w:t>
            </w:r>
            <w:r>
              <w:rPr>
                <w:noProof/>
                <w:webHidden/>
              </w:rPr>
              <w:fldChar w:fldCharType="end"/>
            </w:r>
          </w:hyperlink>
        </w:p>
        <w:p w14:paraId="2EF6F0C2" w14:textId="6822CC9A" w:rsidR="00B150AC" w:rsidRDefault="00B150AC">
          <w:pPr>
            <w:pStyle w:val="TOC2"/>
            <w:tabs>
              <w:tab w:val="left" w:pos="960"/>
              <w:tab w:val="right" w:leader="dot" w:pos="9055"/>
            </w:tabs>
            <w:rPr>
              <w:rFonts w:asciiTheme="minorHAnsi" w:eastAsiaTheme="minorEastAsia" w:hAnsiTheme="minorHAnsi" w:cstheme="minorBidi"/>
              <w:smallCaps w:val="0"/>
              <w:noProof/>
              <w:kern w:val="2"/>
              <w:sz w:val="24"/>
              <w:szCs w:val="24"/>
              <w:lang w:val="it-IT" w:eastAsia="it-IT"/>
              <w14:ligatures w14:val="standardContextual"/>
            </w:rPr>
          </w:pPr>
          <w:hyperlink w:anchor="_Toc225503610" w:history="1">
            <w:r w:rsidRPr="00001EDD">
              <w:rPr>
                <w:rStyle w:val="Hyperlink"/>
                <w:rFonts w:ascii="Times New Roman" w:hAnsi="Times New Roman"/>
                <w:noProof/>
                <w:highlight w:val="yellow"/>
                <w:lang w:val="it-IT"/>
              </w:rPr>
              <w:t>4.7</w:t>
            </w:r>
            <w:r>
              <w:rPr>
                <w:rFonts w:asciiTheme="minorHAnsi" w:eastAsiaTheme="minorEastAsia" w:hAnsiTheme="minorHAnsi" w:cstheme="minorBidi"/>
                <w:smallCaps w:val="0"/>
                <w:noProof/>
                <w:kern w:val="2"/>
                <w:sz w:val="24"/>
                <w:szCs w:val="24"/>
                <w:lang w:val="it-IT" w:eastAsia="it-IT"/>
                <w14:ligatures w14:val="standardContextual"/>
              </w:rPr>
              <w:tab/>
            </w:r>
            <w:r w:rsidRPr="00001EDD">
              <w:rPr>
                <w:rStyle w:val="Hyperlink"/>
                <w:rFonts w:ascii="Times New Roman" w:hAnsi="Times New Roman"/>
                <w:noProof/>
                <w:highlight w:val="yellow"/>
                <w:lang w:val="it-IT"/>
              </w:rPr>
              <w:t>Finanziamenti</w:t>
            </w:r>
            <w:r>
              <w:rPr>
                <w:noProof/>
                <w:webHidden/>
              </w:rPr>
              <w:tab/>
            </w:r>
            <w:r>
              <w:rPr>
                <w:noProof/>
                <w:webHidden/>
              </w:rPr>
              <w:fldChar w:fldCharType="begin"/>
            </w:r>
            <w:r>
              <w:rPr>
                <w:noProof/>
                <w:webHidden/>
              </w:rPr>
              <w:instrText xml:space="preserve"> PAGEREF _Toc225503610 \h </w:instrText>
            </w:r>
            <w:r>
              <w:rPr>
                <w:noProof/>
                <w:webHidden/>
              </w:rPr>
            </w:r>
            <w:r>
              <w:rPr>
                <w:noProof/>
                <w:webHidden/>
              </w:rPr>
              <w:fldChar w:fldCharType="separate"/>
            </w:r>
            <w:r>
              <w:rPr>
                <w:noProof/>
                <w:webHidden/>
              </w:rPr>
              <w:t>15</w:t>
            </w:r>
            <w:r>
              <w:rPr>
                <w:noProof/>
                <w:webHidden/>
              </w:rPr>
              <w:fldChar w:fldCharType="end"/>
            </w:r>
          </w:hyperlink>
        </w:p>
        <w:p w14:paraId="527F1CB0" w14:textId="75AA464C" w:rsidR="00B150AC" w:rsidRDefault="00B150AC">
          <w:pPr>
            <w:pStyle w:val="TOC3"/>
            <w:tabs>
              <w:tab w:val="left" w:pos="1200"/>
              <w:tab w:val="right" w:leader="dot" w:pos="9055"/>
            </w:tabs>
            <w:rPr>
              <w:rFonts w:asciiTheme="minorHAnsi" w:eastAsiaTheme="minorEastAsia" w:hAnsiTheme="minorHAnsi" w:cstheme="minorBidi"/>
              <w:i w:val="0"/>
              <w:iCs w:val="0"/>
              <w:noProof/>
              <w:kern w:val="2"/>
              <w:sz w:val="24"/>
              <w:szCs w:val="24"/>
              <w:lang w:val="it-IT" w:eastAsia="it-IT"/>
              <w14:ligatures w14:val="standardContextual"/>
            </w:rPr>
          </w:pPr>
          <w:hyperlink w:anchor="_Toc225503611" w:history="1">
            <w:r w:rsidRPr="00001EDD">
              <w:rPr>
                <w:rStyle w:val="Hyperlink"/>
                <w:rFonts w:ascii="Times New Roman" w:hAnsi="Times New Roman"/>
                <w:noProof/>
                <w:highlight w:val="yellow"/>
              </w:rPr>
              <w:t>4.7.1</w:t>
            </w:r>
            <w:r>
              <w:rPr>
                <w:rFonts w:asciiTheme="minorHAnsi" w:eastAsiaTheme="minorEastAsia" w:hAnsiTheme="minorHAnsi" w:cstheme="minorBidi"/>
                <w:i w:val="0"/>
                <w:iCs w:val="0"/>
                <w:noProof/>
                <w:kern w:val="2"/>
                <w:sz w:val="24"/>
                <w:szCs w:val="24"/>
                <w:lang w:val="it-IT" w:eastAsia="it-IT"/>
                <w14:ligatures w14:val="standardContextual"/>
              </w:rPr>
              <w:tab/>
            </w:r>
            <w:r w:rsidRPr="00001EDD">
              <w:rPr>
                <w:rStyle w:val="Hyperlink"/>
                <w:rFonts w:ascii="Times New Roman" w:hAnsi="Times New Roman"/>
                <w:noProof/>
                <w:highlight w:val="yellow"/>
              </w:rPr>
              <w:t>Soggetti finanziatori</w:t>
            </w:r>
            <w:r>
              <w:rPr>
                <w:noProof/>
                <w:webHidden/>
              </w:rPr>
              <w:tab/>
            </w:r>
            <w:r>
              <w:rPr>
                <w:noProof/>
                <w:webHidden/>
              </w:rPr>
              <w:fldChar w:fldCharType="begin"/>
            </w:r>
            <w:r>
              <w:rPr>
                <w:noProof/>
                <w:webHidden/>
              </w:rPr>
              <w:instrText xml:space="preserve"> PAGEREF _Toc225503611 \h </w:instrText>
            </w:r>
            <w:r>
              <w:rPr>
                <w:noProof/>
                <w:webHidden/>
              </w:rPr>
            </w:r>
            <w:r>
              <w:rPr>
                <w:noProof/>
                <w:webHidden/>
              </w:rPr>
              <w:fldChar w:fldCharType="separate"/>
            </w:r>
            <w:r>
              <w:rPr>
                <w:noProof/>
                <w:webHidden/>
              </w:rPr>
              <w:t>15</w:t>
            </w:r>
            <w:r>
              <w:rPr>
                <w:noProof/>
                <w:webHidden/>
              </w:rPr>
              <w:fldChar w:fldCharType="end"/>
            </w:r>
          </w:hyperlink>
        </w:p>
        <w:p w14:paraId="717C8073" w14:textId="6546BCA7" w:rsidR="00B150AC" w:rsidRDefault="00B150AC">
          <w:pPr>
            <w:pStyle w:val="TOC2"/>
            <w:tabs>
              <w:tab w:val="left" w:pos="960"/>
              <w:tab w:val="right" w:leader="dot" w:pos="9055"/>
            </w:tabs>
            <w:rPr>
              <w:rFonts w:asciiTheme="minorHAnsi" w:eastAsiaTheme="minorEastAsia" w:hAnsiTheme="minorHAnsi" w:cstheme="minorBidi"/>
              <w:smallCaps w:val="0"/>
              <w:noProof/>
              <w:kern w:val="2"/>
              <w:sz w:val="24"/>
              <w:szCs w:val="24"/>
              <w:lang w:val="it-IT" w:eastAsia="it-IT"/>
              <w14:ligatures w14:val="standardContextual"/>
            </w:rPr>
          </w:pPr>
          <w:hyperlink w:anchor="_Toc225503612" w:history="1">
            <w:r w:rsidRPr="00001EDD">
              <w:rPr>
                <w:rStyle w:val="Hyperlink"/>
                <w:rFonts w:ascii="Times New Roman" w:hAnsi="Times New Roman"/>
                <w:noProof/>
                <w:lang w:val="it-IT"/>
              </w:rPr>
              <w:t>4.8</w:t>
            </w:r>
            <w:r>
              <w:rPr>
                <w:rFonts w:asciiTheme="minorHAnsi" w:eastAsiaTheme="minorEastAsia" w:hAnsiTheme="minorHAnsi" w:cstheme="minorBidi"/>
                <w:smallCaps w:val="0"/>
                <w:noProof/>
                <w:kern w:val="2"/>
                <w:sz w:val="24"/>
                <w:szCs w:val="24"/>
                <w:lang w:val="it-IT" w:eastAsia="it-IT"/>
                <w14:ligatures w14:val="standardContextual"/>
              </w:rPr>
              <w:tab/>
            </w:r>
            <w:r w:rsidRPr="00001EDD">
              <w:rPr>
                <w:rStyle w:val="Hyperlink"/>
                <w:rFonts w:ascii="Times New Roman" w:hAnsi="Times New Roman"/>
                <w:noProof/>
                <w:lang w:val="it-IT"/>
              </w:rPr>
              <w:t>Gestione dei dati</w:t>
            </w:r>
            <w:r>
              <w:rPr>
                <w:noProof/>
                <w:webHidden/>
              </w:rPr>
              <w:tab/>
            </w:r>
            <w:r>
              <w:rPr>
                <w:noProof/>
                <w:webHidden/>
              </w:rPr>
              <w:fldChar w:fldCharType="begin"/>
            </w:r>
            <w:r>
              <w:rPr>
                <w:noProof/>
                <w:webHidden/>
              </w:rPr>
              <w:instrText xml:space="preserve"> PAGEREF _Toc225503612 \h </w:instrText>
            </w:r>
            <w:r>
              <w:rPr>
                <w:noProof/>
                <w:webHidden/>
              </w:rPr>
            </w:r>
            <w:r>
              <w:rPr>
                <w:noProof/>
                <w:webHidden/>
              </w:rPr>
              <w:fldChar w:fldCharType="separate"/>
            </w:r>
            <w:r>
              <w:rPr>
                <w:noProof/>
                <w:webHidden/>
              </w:rPr>
              <w:t>15</w:t>
            </w:r>
            <w:r>
              <w:rPr>
                <w:noProof/>
                <w:webHidden/>
              </w:rPr>
              <w:fldChar w:fldCharType="end"/>
            </w:r>
          </w:hyperlink>
        </w:p>
        <w:p w14:paraId="5058A6ED" w14:textId="1C8BB9F5" w:rsidR="00B150AC" w:rsidRDefault="00B150AC">
          <w:pPr>
            <w:pStyle w:val="TOC3"/>
            <w:tabs>
              <w:tab w:val="left" w:pos="1200"/>
              <w:tab w:val="right" w:leader="dot" w:pos="9055"/>
            </w:tabs>
            <w:rPr>
              <w:rFonts w:asciiTheme="minorHAnsi" w:eastAsiaTheme="minorEastAsia" w:hAnsiTheme="minorHAnsi" w:cstheme="minorBidi"/>
              <w:i w:val="0"/>
              <w:iCs w:val="0"/>
              <w:noProof/>
              <w:kern w:val="2"/>
              <w:sz w:val="24"/>
              <w:szCs w:val="24"/>
              <w:lang w:val="it-IT" w:eastAsia="it-IT"/>
              <w14:ligatures w14:val="standardContextual"/>
            </w:rPr>
          </w:pPr>
          <w:hyperlink w:anchor="_Toc225503613" w:history="1">
            <w:r w:rsidRPr="00001EDD">
              <w:rPr>
                <w:rStyle w:val="Hyperlink"/>
                <w:rFonts w:ascii="Times New Roman" w:hAnsi="Times New Roman"/>
                <w:noProof/>
              </w:rPr>
              <w:t>4.8.1</w:t>
            </w:r>
            <w:r>
              <w:rPr>
                <w:rFonts w:asciiTheme="minorHAnsi" w:eastAsiaTheme="minorEastAsia" w:hAnsiTheme="minorHAnsi" w:cstheme="minorBidi"/>
                <w:i w:val="0"/>
                <w:iCs w:val="0"/>
                <w:noProof/>
                <w:kern w:val="2"/>
                <w:sz w:val="24"/>
                <w:szCs w:val="24"/>
                <w:lang w:val="it-IT" w:eastAsia="it-IT"/>
                <w14:ligatures w14:val="standardContextual"/>
              </w:rPr>
              <w:tab/>
            </w:r>
            <w:r w:rsidRPr="00001EDD">
              <w:rPr>
                <w:rStyle w:val="Hyperlink"/>
                <w:rFonts w:ascii="Times New Roman" w:hAnsi="Times New Roman"/>
                <w:noProof/>
              </w:rPr>
              <w:t>Metodologia di analisi</w:t>
            </w:r>
            <w:r>
              <w:rPr>
                <w:noProof/>
                <w:webHidden/>
              </w:rPr>
              <w:tab/>
            </w:r>
            <w:r>
              <w:rPr>
                <w:noProof/>
                <w:webHidden/>
              </w:rPr>
              <w:fldChar w:fldCharType="begin"/>
            </w:r>
            <w:r>
              <w:rPr>
                <w:noProof/>
                <w:webHidden/>
              </w:rPr>
              <w:instrText xml:space="preserve"> PAGEREF _Toc225503613 \h </w:instrText>
            </w:r>
            <w:r>
              <w:rPr>
                <w:noProof/>
                <w:webHidden/>
              </w:rPr>
            </w:r>
            <w:r>
              <w:rPr>
                <w:noProof/>
                <w:webHidden/>
              </w:rPr>
              <w:fldChar w:fldCharType="separate"/>
            </w:r>
            <w:r>
              <w:rPr>
                <w:noProof/>
                <w:webHidden/>
              </w:rPr>
              <w:t>15</w:t>
            </w:r>
            <w:r>
              <w:rPr>
                <w:noProof/>
                <w:webHidden/>
              </w:rPr>
              <w:fldChar w:fldCharType="end"/>
            </w:r>
          </w:hyperlink>
        </w:p>
        <w:p w14:paraId="7408A258" w14:textId="6A0F63BE" w:rsidR="00B150AC" w:rsidRDefault="00B150AC">
          <w:pPr>
            <w:pStyle w:val="TOC3"/>
            <w:tabs>
              <w:tab w:val="left" w:pos="1200"/>
              <w:tab w:val="right" w:leader="dot" w:pos="9055"/>
            </w:tabs>
            <w:rPr>
              <w:rFonts w:asciiTheme="minorHAnsi" w:eastAsiaTheme="minorEastAsia" w:hAnsiTheme="minorHAnsi" w:cstheme="minorBidi"/>
              <w:i w:val="0"/>
              <w:iCs w:val="0"/>
              <w:noProof/>
              <w:kern w:val="2"/>
              <w:sz w:val="24"/>
              <w:szCs w:val="24"/>
              <w:lang w:val="it-IT" w:eastAsia="it-IT"/>
              <w14:ligatures w14:val="standardContextual"/>
            </w:rPr>
          </w:pPr>
          <w:hyperlink w:anchor="_Toc225503614" w:history="1">
            <w:r w:rsidRPr="00001EDD">
              <w:rPr>
                <w:rStyle w:val="Hyperlink"/>
                <w:rFonts w:ascii="Times New Roman" w:hAnsi="Times New Roman"/>
                <w:noProof/>
                <w:lang w:val="it-IT"/>
              </w:rPr>
              <w:t>4.8.2</w:t>
            </w:r>
            <w:r>
              <w:rPr>
                <w:rFonts w:asciiTheme="minorHAnsi" w:eastAsiaTheme="minorEastAsia" w:hAnsiTheme="minorHAnsi" w:cstheme="minorBidi"/>
                <w:i w:val="0"/>
                <w:iCs w:val="0"/>
                <w:noProof/>
                <w:kern w:val="2"/>
                <w:sz w:val="24"/>
                <w:szCs w:val="24"/>
                <w:lang w:val="it-IT" w:eastAsia="it-IT"/>
                <w14:ligatures w14:val="standardContextual"/>
              </w:rPr>
              <w:tab/>
            </w:r>
            <w:r w:rsidRPr="00001EDD">
              <w:rPr>
                <w:rStyle w:val="Hyperlink"/>
                <w:rFonts w:ascii="Times New Roman" w:hAnsi="Times New Roman"/>
                <w:noProof/>
                <w:highlight w:val="yellow"/>
                <w:lang w:val="it-IT"/>
              </w:rPr>
              <w:t>Criteri di selezione e di matching dei controlli</w:t>
            </w:r>
            <w:r w:rsidRPr="00001EDD">
              <w:rPr>
                <w:rStyle w:val="Hyperlink"/>
                <w:rFonts w:ascii="Times New Roman" w:hAnsi="Times New Roman"/>
                <w:noProof/>
                <w:lang w:val="it-IT"/>
              </w:rPr>
              <w:t xml:space="preserve"> opzionale</w:t>
            </w:r>
            <w:r>
              <w:rPr>
                <w:noProof/>
                <w:webHidden/>
              </w:rPr>
              <w:tab/>
            </w:r>
            <w:r>
              <w:rPr>
                <w:noProof/>
                <w:webHidden/>
              </w:rPr>
              <w:fldChar w:fldCharType="begin"/>
            </w:r>
            <w:r>
              <w:rPr>
                <w:noProof/>
                <w:webHidden/>
              </w:rPr>
              <w:instrText xml:space="preserve"> PAGEREF _Toc225503614 \h </w:instrText>
            </w:r>
            <w:r>
              <w:rPr>
                <w:noProof/>
                <w:webHidden/>
              </w:rPr>
            </w:r>
            <w:r>
              <w:rPr>
                <w:noProof/>
                <w:webHidden/>
              </w:rPr>
              <w:fldChar w:fldCharType="separate"/>
            </w:r>
            <w:r>
              <w:rPr>
                <w:noProof/>
                <w:webHidden/>
              </w:rPr>
              <w:t>16</w:t>
            </w:r>
            <w:r>
              <w:rPr>
                <w:noProof/>
                <w:webHidden/>
              </w:rPr>
              <w:fldChar w:fldCharType="end"/>
            </w:r>
          </w:hyperlink>
        </w:p>
        <w:p w14:paraId="0A48F86B" w14:textId="1C518066" w:rsidR="00B150AC" w:rsidRDefault="00B150AC">
          <w:pPr>
            <w:pStyle w:val="TOC3"/>
            <w:tabs>
              <w:tab w:val="left" w:pos="1200"/>
              <w:tab w:val="right" w:leader="dot" w:pos="9055"/>
            </w:tabs>
            <w:rPr>
              <w:rFonts w:asciiTheme="minorHAnsi" w:eastAsiaTheme="minorEastAsia" w:hAnsiTheme="minorHAnsi" w:cstheme="minorBidi"/>
              <w:i w:val="0"/>
              <w:iCs w:val="0"/>
              <w:noProof/>
              <w:kern w:val="2"/>
              <w:sz w:val="24"/>
              <w:szCs w:val="24"/>
              <w:lang w:val="it-IT" w:eastAsia="it-IT"/>
              <w14:ligatures w14:val="standardContextual"/>
            </w:rPr>
          </w:pPr>
          <w:hyperlink w:anchor="_Toc225503615" w:history="1">
            <w:r w:rsidRPr="00001EDD">
              <w:rPr>
                <w:rStyle w:val="Hyperlink"/>
                <w:rFonts w:ascii="Times New Roman" w:hAnsi="Times New Roman"/>
                <w:noProof/>
                <w:highlight w:val="yellow"/>
                <w:lang w:val="it-IT"/>
              </w:rPr>
              <w:t>4.8.3</w:t>
            </w:r>
            <w:r>
              <w:rPr>
                <w:rFonts w:asciiTheme="minorHAnsi" w:eastAsiaTheme="minorEastAsia" w:hAnsiTheme="minorHAnsi" w:cstheme="minorBidi"/>
                <w:i w:val="0"/>
                <w:iCs w:val="0"/>
                <w:noProof/>
                <w:kern w:val="2"/>
                <w:sz w:val="24"/>
                <w:szCs w:val="24"/>
                <w:lang w:val="it-IT" w:eastAsia="it-IT"/>
                <w14:ligatures w14:val="standardContextual"/>
              </w:rPr>
              <w:tab/>
            </w:r>
            <w:r w:rsidRPr="00001EDD">
              <w:rPr>
                <w:rStyle w:val="Hyperlink"/>
                <w:rFonts w:ascii="Times New Roman" w:hAnsi="Times New Roman"/>
                <w:noProof/>
                <w:highlight w:val="yellow"/>
                <w:lang w:val="it-IT"/>
              </w:rPr>
              <w:t>Policy per la c</w:t>
            </w:r>
            <w:r w:rsidRPr="00001EDD">
              <w:rPr>
                <w:rStyle w:val="Hyperlink"/>
                <w:rFonts w:ascii="Times New Roman" w:eastAsia="Arial" w:hAnsi="Times New Roman"/>
                <w:noProof/>
                <w:highlight w:val="yellow"/>
                <w:lang w:val="it-IT"/>
              </w:rPr>
              <w:t>ondivisione dei dati con altri ricercatori/gruppi di ricerca (data sharing</w:t>
            </w:r>
            <w:r>
              <w:rPr>
                <w:noProof/>
                <w:webHidden/>
              </w:rPr>
              <w:tab/>
            </w:r>
            <w:r>
              <w:rPr>
                <w:noProof/>
                <w:webHidden/>
              </w:rPr>
              <w:fldChar w:fldCharType="begin"/>
            </w:r>
            <w:r>
              <w:rPr>
                <w:noProof/>
                <w:webHidden/>
              </w:rPr>
              <w:instrText xml:space="preserve"> PAGEREF _Toc225503615 \h </w:instrText>
            </w:r>
            <w:r>
              <w:rPr>
                <w:noProof/>
                <w:webHidden/>
              </w:rPr>
            </w:r>
            <w:r>
              <w:rPr>
                <w:noProof/>
                <w:webHidden/>
              </w:rPr>
              <w:fldChar w:fldCharType="separate"/>
            </w:r>
            <w:r>
              <w:rPr>
                <w:noProof/>
                <w:webHidden/>
              </w:rPr>
              <w:t>17</w:t>
            </w:r>
            <w:r>
              <w:rPr>
                <w:noProof/>
                <w:webHidden/>
              </w:rPr>
              <w:fldChar w:fldCharType="end"/>
            </w:r>
          </w:hyperlink>
        </w:p>
        <w:p w14:paraId="2C6ECA75" w14:textId="02AD0508" w:rsidR="00B150AC" w:rsidRDefault="00B150AC">
          <w:pPr>
            <w:pStyle w:val="TOC1"/>
            <w:tabs>
              <w:tab w:val="left" w:pos="480"/>
              <w:tab w:val="right" w:leader="dot" w:pos="9055"/>
            </w:tabs>
            <w:rPr>
              <w:rFonts w:asciiTheme="minorHAnsi" w:eastAsiaTheme="minorEastAsia" w:hAnsiTheme="minorHAnsi" w:cstheme="minorBidi"/>
              <w:b w:val="0"/>
              <w:bCs w:val="0"/>
              <w:caps w:val="0"/>
              <w:noProof/>
              <w:kern w:val="2"/>
              <w:sz w:val="24"/>
              <w:szCs w:val="24"/>
              <w:lang w:val="it-IT" w:eastAsia="it-IT"/>
              <w14:ligatures w14:val="standardContextual"/>
            </w:rPr>
          </w:pPr>
          <w:hyperlink w:anchor="_Toc225503616" w:history="1">
            <w:r w:rsidRPr="00001EDD">
              <w:rPr>
                <w:rStyle w:val="Hyperlink"/>
                <w:rFonts w:ascii="Times New Roman" w:hAnsi="Times New Roman"/>
                <w:noProof/>
              </w:rPr>
              <w:t>5</w:t>
            </w:r>
            <w:r>
              <w:rPr>
                <w:rFonts w:asciiTheme="minorHAnsi" w:eastAsiaTheme="minorEastAsia" w:hAnsiTheme="minorHAnsi" w:cstheme="minorBidi"/>
                <w:b w:val="0"/>
                <w:bCs w:val="0"/>
                <w:caps w:val="0"/>
                <w:noProof/>
                <w:kern w:val="2"/>
                <w:sz w:val="24"/>
                <w:szCs w:val="24"/>
                <w:lang w:val="it-IT" w:eastAsia="it-IT"/>
                <w14:ligatures w14:val="standardContextual"/>
              </w:rPr>
              <w:tab/>
            </w:r>
            <w:r w:rsidRPr="00001EDD">
              <w:rPr>
                <w:rStyle w:val="Hyperlink"/>
                <w:rFonts w:ascii="Times New Roman" w:hAnsi="Times New Roman"/>
                <w:noProof/>
                <w:lang w:val="it-IT"/>
              </w:rPr>
              <w:t>Procedure amministrative e dichiarazioni</w:t>
            </w:r>
            <w:r>
              <w:rPr>
                <w:noProof/>
                <w:webHidden/>
              </w:rPr>
              <w:tab/>
            </w:r>
            <w:r>
              <w:rPr>
                <w:noProof/>
                <w:webHidden/>
              </w:rPr>
              <w:fldChar w:fldCharType="begin"/>
            </w:r>
            <w:r>
              <w:rPr>
                <w:noProof/>
                <w:webHidden/>
              </w:rPr>
              <w:instrText xml:space="preserve"> PAGEREF _Toc225503616 \h </w:instrText>
            </w:r>
            <w:r>
              <w:rPr>
                <w:noProof/>
                <w:webHidden/>
              </w:rPr>
            </w:r>
            <w:r>
              <w:rPr>
                <w:noProof/>
                <w:webHidden/>
              </w:rPr>
              <w:fldChar w:fldCharType="separate"/>
            </w:r>
            <w:r>
              <w:rPr>
                <w:noProof/>
                <w:webHidden/>
              </w:rPr>
              <w:t>18</w:t>
            </w:r>
            <w:r>
              <w:rPr>
                <w:noProof/>
                <w:webHidden/>
              </w:rPr>
              <w:fldChar w:fldCharType="end"/>
            </w:r>
          </w:hyperlink>
        </w:p>
        <w:p w14:paraId="3159BD13" w14:textId="106E80EF" w:rsidR="00B150AC" w:rsidRDefault="00B150AC">
          <w:pPr>
            <w:pStyle w:val="TOC2"/>
            <w:tabs>
              <w:tab w:val="left" w:pos="960"/>
              <w:tab w:val="right" w:leader="dot" w:pos="9055"/>
            </w:tabs>
            <w:rPr>
              <w:rFonts w:asciiTheme="minorHAnsi" w:eastAsiaTheme="minorEastAsia" w:hAnsiTheme="minorHAnsi" w:cstheme="minorBidi"/>
              <w:smallCaps w:val="0"/>
              <w:noProof/>
              <w:kern w:val="2"/>
              <w:sz w:val="24"/>
              <w:szCs w:val="24"/>
              <w:lang w:val="it-IT" w:eastAsia="it-IT"/>
              <w14:ligatures w14:val="standardContextual"/>
            </w:rPr>
          </w:pPr>
          <w:hyperlink w:anchor="_Toc225503617" w:history="1">
            <w:r w:rsidRPr="00001EDD">
              <w:rPr>
                <w:rStyle w:val="Hyperlink"/>
                <w:rFonts w:ascii="Times New Roman" w:hAnsi="Times New Roman"/>
                <w:noProof/>
                <w:lang w:val="it-IT"/>
              </w:rPr>
              <w:t>5.1</w:t>
            </w:r>
            <w:r>
              <w:rPr>
                <w:rFonts w:asciiTheme="minorHAnsi" w:eastAsiaTheme="minorEastAsia" w:hAnsiTheme="minorHAnsi" w:cstheme="minorBidi"/>
                <w:smallCaps w:val="0"/>
                <w:noProof/>
                <w:kern w:val="2"/>
                <w:sz w:val="24"/>
                <w:szCs w:val="24"/>
                <w:lang w:val="it-IT" w:eastAsia="it-IT"/>
                <w14:ligatures w14:val="standardContextual"/>
              </w:rPr>
              <w:tab/>
            </w:r>
            <w:r w:rsidRPr="00001EDD">
              <w:rPr>
                <w:rStyle w:val="Hyperlink"/>
                <w:rFonts w:ascii="Times New Roman" w:hAnsi="Times New Roman"/>
                <w:noProof/>
                <w:lang w:val="it-IT"/>
              </w:rPr>
              <w:t>Consenso informato e consenso al trattamento dei dati personali</w:t>
            </w:r>
            <w:r>
              <w:rPr>
                <w:noProof/>
                <w:webHidden/>
              </w:rPr>
              <w:tab/>
            </w:r>
            <w:r>
              <w:rPr>
                <w:noProof/>
                <w:webHidden/>
              </w:rPr>
              <w:fldChar w:fldCharType="begin"/>
            </w:r>
            <w:r>
              <w:rPr>
                <w:noProof/>
                <w:webHidden/>
              </w:rPr>
              <w:instrText xml:space="preserve"> PAGEREF _Toc225503617 \h </w:instrText>
            </w:r>
            <w:r>
              <w:rPr>
                <w:noProof/>
                <w:webHidden/>
              </w:rPr>
            </w:r>
            <w:r>
              <w:rPr>
                <w:noProof/>
                <w:webHidden/>
              </w:rPr>
              <w:fldChar w:fldCharType="separate"/>
            </w:r>
            <w:r>
              <w:rPr>
                <w:noProof/>
                <w:webHidden/>
              </w:rPr>
              <w:t>18</w:t>
            </w:r>
            <w:r>
              <w:rPr>
                <w:noProof/>
                <w:webHidden/>
              </w:rPr>
              <w:fldChar w:fldCharType="end"/>
            </w:r>
          </w:hyperlink>
        </w:p>
        <w:p w14:paraId="5AB7622F" w14:textId="2D309183" w:rsidR="00B150AC" w:rsidRDefault="00B150AC">
          <w:pPr>
            <w:pStyle w:val="TOC3"/>
            <w:tabs>
              <w:tab w:val="left" w:pos="1200"/>
              <w:tab w:val="right" w:leader="dot" w:pos="9055"/>
            </w:tabs>
            <w:rPr>
              <w:rFonts w:asciiTheme="minorHAnsi" w:eastAsiaTheme="minorEastAsia" w:hAnsiTheme="minorHAnsi" w:cstheme="minorBidi"/>
              <w:i w:val="0"/>
              <w:iCs w:val="0"/>
              <w:noProof/>
              <w:kern w:val="2"/>
              <w:sz w:val="24"/>
              <w:szCs w:val="24"/>
              <w:lang w:val="it-IT" w:eastAsia="it-IT"/>
              <w14:ligatures w14:val="standardContextual"/>
            </w:rPr>
          </w:pPr>
          <w:hyperlink w:anchor="_Toc225503618" w:history="1">
            <w:r w:rsidRPr="00001EDD">
              <w:rPr>
                <w:rStyle w:val="Hyperlink"/>
                <w:rFonts w:ascii="Times New Roman" w:hAnsi="Times New Roman"/>
                <w:noProof/>
                <w:lang w:val="it-IT"/>
              </w:rPr>
              <w:t>5.1.1</w:t>
            </w:r>
            <w:r>
              <w:rPr>
                <w:rFonts w:asciiTheme="minorHAnsi" w:eastAsiaTheme="minorEastAsia" w:hAnsiTheme="minorHAnsi" w:cstheme="minorBidi"/>
                <w:i w:val="0"/>
                <w:iCs w:val="0"/>
                <w:noProof/>
                <w:kern w:val="2"/>
                <w:sz w:val="24"/>
                <w:szCs w:val="24"/>
                <w:lang w:val="it-IT" w:eastAsia="it-IT"/>
                <w14:ligatures w14:val="standardContextual"/>
              </w:rPr>
              <w:tab/>
            </w:r>
            <w:r w:rsidRPr="00001EDD">
              <w:rPr>
                <w:rStyle w:val="Hyperlink"/>
                <w:rFonts w:ascii="Times New Roman" w:hAnsi="Times New Roman"/>
                <w:noProof/>
                <w:lang w:val="it-IT"/>
              </w:rPr>
              <w:t>Modalità di acquisizione del consenso informato e del consenso al trattamento dei dati personali</w:t>
            </w:r>
            <w:r>
              <w:rPr>
                <w:noProof/>
                <w:webHidden/>
              </w:rPr>
              <w:tab/>
            </w:r>
            <w:r>
              <w:rPr>
                <w:noProof/>
                <w:webHidden/>
              </w:rPr>
              <w:fldChar w:fldCharType="begin"/>
            </w:r>
            <w:r>
              <w:rPr>
                <w:noProof/>
                <w:webHidden/>
              </w:rPr>
              <w:instrText xml:space="preserve"> PAGEREF _Toc225503618 \h </w:instrText>
            </w:r>
            <w:r>
              <w:rPr>
                <w:noProof/>
                <w:webHidden/>
              </w:rPr>
            </w:r>
            <w:r>
              <w:rPr>
                <w:noProof/>
                <w:webHidden/>
              </w:rPr>
              <w:fldChar w:fldCharType="separate"/>
            </w:r>
            <w:r>
              <w:rPr>
                <w:noProof/>
                <w:webHidden/>
              </w:rPr>
              <w:t>18</w:t>
            </w:r>
            <w:r>
              <w:rPr>
                <w:noProof/>
                <w:webHidden/>
              </w:rPr>
              <w:fldChar w:fldCharType="end"/>
            </w:r>
          </w:hyperlink>
        </w:p>
        <w:p w14:paraId="483E8E93" w14:textId="4D215838" w:rsidR="00B150AC" w:rsidRDefault="00B150AC">
          <w:pPr>
            <w:pStyle w:val="TOC3"/>
            <w:tabs>
              <w:tab w:val="left" w:pos="1200"/>
              <w:tab w:val="right" w:leader="dot" w:pos="9055"/>
            </w:tabs>
            <w:rPr>
              <w:rFonts w:asciiTheme="minorHAnsi" w:eastAsiaTheme="minorEastAsia" w:hAnsiTheme="minorHAnsi" w:cstheme="minorBidi"/>
              <w:i w:val="0"/>
              <w:iCs w:val="0"/>
              <w:noProof/>
              <w:kern w:val="2"/>
              <w:sz w:val="24"/>
              <w:szCs w:val="24"/>
              <w:lang w:val="it-IT" w:eastAsia="it-IT"/>
              <w14:ligatures w14:val="standardContextual"/>
            </w:rPr>
          </w:pPr>
          <w:hyperlink w:anchor="_Toc225503619" w:history="1">
            <w:r w:rsidRPr="00001EDD">
              <w:rPr>
                <w:rStyle w:val="Hyperlink"/>
                <w:rFonts w:ascii="Times New Roman" w:hAnsi="Times New Roman"/>
                <w:noProof/>
                <w:lang w:val="it-IT"/>
              </w:rPr>
              <w:t>5.1.2</w:t>
            </w:r>
            <w:r>
              <w:rPr>
                <w:rFonts w:asciiTheme="minorHAnsi" w:eastAsiaTheme="minorEastAsia" w:hAnsiTheme="minorHAnsi" w:cstheme="minorBidi"/>
                <w:i w:val="0"/>
                <w:iCs w:val="0"/>
                <w:noProof/>
                <w:kern w:val="2"/>
                <w:sz w:val="24"/>
                <w:szCs w:val="24"/>
                <w:lang w:val="it-IT" w:eastAsia="it-IT"/>
                <w14:ligatures w14:val="standardContextual"/>
              </w:rPr>
              <w:tab/>
            </w:r>
            <w:r w:rsidRPr="00001EDD">
              <w:rPr>
                <w:rStyle w:val="Hyperlink"/>
                <w:rFonts w:ascii="Times New Roman" w:hAnsi="Times New Roman"/>
                <w:noProof/>
                <w:lang w:val="it-IT"/>
              </w:rPr>
              <w:t>Fase dello studio durante la quale verranno richiesti i consensi</w:t>
            </w:r>
            <w:r>
              <w:rPr>
                <w:noProof/>
                <w:webHidden/>
              </w:rPr>
              <w:tab/>
            </w:r>
            <w:r>
              <w:rPr>
                <w:noProof/>
                <w:webHidden/>
              </w:rPr>
              <w:fldChar w:fldCharType="begin"/>
            </w:r>
            <w:r>
              <w:rPr>
                <w:noProof/>
                <w:webHidden/>
              </w:rPr>
              <w:instrText xml:space="preserve"> PAGEREF _Toc225503619 \h </w:instrText>
            </w:r>
            <w:r>
              <w:rPr>
                <w:noProof/>
                <w:webHidden/>
              </w:rPr>
            </w:r>
            <w:r>
              <w:rPr>
                <w:noProof/>
                <w:webHidden/>
              </w:rPr>
              <w:fldChar w:fldCharType="separate"/>
            </w:r>
            <w:r>
              <w:rPr>
                <w:noProof/>
                <w:webHidden/>
              </w:rPr>
              <w:t>18</w:t>
            </w:r>
            <w:r>
              <w:rPr>
                <w:noProof/>
                <w:webHidden/>
              </w:rPr>
              <w:fldChar w:fldCharType="end"/>
            </w:r>
          </w:hyperlink>
        </w:p>
        <w:p w14:paraId="22F06DA7" w14:textId="6EEEB1B1" w:rsidR="00B150AC" w:rsidRDefault="00B150AC">
          <w:pPr>
            <w:pStyle w:val="TOC2"/>
            <w:tabs>
              <w:tab w:val="left" w:pos="960"/>
              <w:tab w:val="right" w:leader="dot" w:pos="9055"/>
            </w:tabs>
            <w:rPr>
              <w:rFonts w:asciiTheme="minorHAnsi" w:eastAsiaTheme="minorEastAsia" w:hAnsiTheme="minorHAnsi" w:cstheme="minorBidi"/>
              <w:smallCaps w:val="0"/>
              <w:noProof/>
              <w:kern w:val="2"/>
              <w:sz w:val="24"/>
              <w:szCs w:val="24"/>
              <w:lang w:val="it-IT" w:eastAsia="it-IT"/>
              <w14:ligatures w14:val="standardContextual"/>
            </w:rPr>
          </w:pPr>
          <w:hyperlink w:anchor="_Toc225503620" w:history="1">
            <w:r w:rsidRPr="00001EDD">
              <w:rPr>
                <w:rStyle w:val="Hyperlink"/>
                <w:rFonts w:ascii="Times New Roman" w:hAnsi="Times New Roman"/>
                <w:noProof/>
              </w:rPr>
              <w:t>5.2</w:t>
            </w:r>
            <w:r>
              <w:rPr>
                <w:rFonts w:asciiTheme="minorHAnsi" w:eastAsiaTheme="minorEastAsia" w:hAnsiTheme="minorHAnsi" w:cstheme="minorBidi"/>
                <w:smallCaps w:val="0"/>
                <w:noProof/>
                <w:kern w:val="2"/>
                <w:sz w:val="24"/>
                <w:szCs w:val="24"/>
                <w:lang w:val="it-IT" w:eastAsia="it-IT"/>
                <w14:ligatures w14:val="standardContextual"/>
              </w:rPr>
              <w:tab/>
            </w:r>
            <w:r w:rsidRPr="00001EDD">
              <w:rPr>
                <w:rStyle w:val="Hyperlink"/>
                <w:rFonts w:ascii="Times New Roman" w:hAnsi="Times New Roman"/>
                <w:noProof/>
                <w:lang w:val="it-IT"/>
              </w:rPr>
              <w:t>Assicurazione studio-specifica</w:t>
            </w:r>
            <w:r>
              <w:rPr>
                <w:noProof/>
                <w:webHidden/>
              </w:rPr>
              <w:tab/>
            </w:r>
            <w:r>
              <w:rPr>
                <w:noProof/>
                <w:webHidden/>
              </w:rPr>
              <w:fldChar w:fldCharType="begin"/>
            </w:r>
            <w:r>
              <w:rPr>
                <w:noProof/>
                <w:webHidden/>
              </w:rPr>
              <w:instrText xml:space="preserve"> PAGEREF _Toc225503620 \h </w:instrText>
            </w:r>
            <w:r>
              <w:rPr>
                <w:noProof/>
                <w:webHidden/>
              </w:rPr>
            </w:r>
            <w:r>
              <w:rPr>
                <w:noProof/>
                <w:webHidden/>
              </w:rPr>
              <w:fldChar w:fldCharType="separate"/>
            </w:r>
            <w:r>
              <w:rPr>
                <w:noProof/>
                <w:webHidden/>
              </w:rPr>
              <w:t>18</w:t>
            </w:r>
            <w:r>
              <w:rPr>
                <w:noProof/>
                <w:webHidden/>
              </w:rPr>
              <w:fldChar w:fldCharType="end"/>
            </w:r>
          </w:hyperlink>
        </w:p>
        <w:p w14:paraId="7CAB67BF" w14:textId="3467F0CA" w:rsidR="00B150AC" w:rsidRDefault="00B150AC">
          <w:pPr>
            <w:pStyle w:val="TOC2"/>
            <w:tabs>
              <w:tab w:val="left" w:pos="960"/>
              <w:tab w:val="right" w:leader="dot" w:pos="9055"/>
            </w:tabs>
            <w:rPr>
              <w:rFonts w:asciiTheme="minorHAnsi" w:eastAsiaTheme="minorEastAsia" w:hAnsiTheme="minorHAnsi" w:cstheme="minorBidi"/>
              <w:smallCaps w:val="0"/>
              <w:noProof/>
              <w:kern w:val="2"/>
              <w:sz w:val="24"/>
              <w:szCs w:val="24"/>
              <w:lang w:val="it-IT" w:eastAsia="it-IT"/>
              <w14:ligatures w14:val="standardContextual"/>
            </w:rPr>
          </w:pPr>
          <w:hyperlink w:anchor="_Toc225503621" w:history="1">
            <w:r w:rsidRPr="00001EDD">
              <w:rPr>
                <w:rStyle w:val="Hyperlink"/>
                <w:rFonts w:ascii="Times New Roman" w:hAnsi="Times New Roman"/>
                <w:noProof/>
                <w:lang w:val="it-IT"/>
              </w:rPr>
              <w:t>5.3</w:t>
            </w:r>
            <w:r>
              <w:rPr>
                <w:rFonts w:asciiTheme="minorHAnsi" w:eastAsiaTheme="minorEastAsia" w:hAnsiTheme="minorHAnsi" w:cstheme="minorBidi"/>
                <w:smallCaps w:val="0"/>
                <w:noProof/>
                <w:kern w:val="2"/>
                <w:sz w:val="24"/>
                <w:szCs w:val="24"/>
                <w:lang w:val="it-IT" w:eastAsia="it-IT"/>
                <w14:ligatures w14:val="standardContextual"/>
              </w:rPr>
              <w:tab/>
            </w:r>
            <w:r w:rsidRPr="00001EDD">
              <w:rPr>
                <w:rStyle w:val="Hyperlink"/>
                <w:rFonts w:ascii="Times New Roman" w:hAnsi="Times New Roman"/>
                <w:noProof/>
                <w:lang w:val="it-IT"/>
              </w:rPr>
              <w:t>Emendamenti al protocollo e modifiche alla conduzione dello studio</w:t>
            </w:r>
            <w:r>
              <w:rPr>
                <w:noProof/>
                <w:webHidden/>
              </w:rPr>
              <w:tab/>
            </w:r>
            <w:r>
              <w:rPr>
                <w:noProof/>
                <w:webHidden/>
              </w:rPr>
              <w:fldChar w:fldCharType="begin"/>
            </w:r>
            <w:r>
              <w:rPr>
                <w:noProof/>
                <w:webHidden/>
              </w:rPr>
              <w:instrText xml:space="preserve"> PAGEREF _Toc225503621 \h </w:instrText>
            </w:r>
            <w:r>
              <w:rPr>
                <w:noProof/>
                <w:webHidden/>
              </w:rPr>
            </w:r>
            <w:r>
              <w:rPr>
                <w:noProof/>
                <w:webHidden/>
              </w:rPr>
              <w:fldChar w:fldCharType="separate"/>
            </w:r>
            <w:r>
              <w:rPr>
                <w:noProof/>
                <w:webHidden/>
              </w:rPr>
              <w:t>18</w:t>
            </w:r>
            <w:r>
              <w:rPr>
                <w:noProof/>
                <w:webHidden/>
              </w:rPr>
              <w:fldChar w:fldCharType="end"/>
            </w:r>
          </w:hyperlink>
        </w:p>
        <w:p w14:paraId="56B8008C" w14:textId="4EA157DB" w:rsidR="00B150AC" w:rsidRDefault="00B150AC">
          <w:pPr>
            <w:pStyle w:val="TOC2"/>
            <w:tabs>
              <w:tab w:val="left" w:pos="960"/>
              <w:tab w:val="right" w:leader="dot" w:pos="9055"/>
            </w:tabs>
            <w:rPr>
              <w:rFonts w:asciiTheme="minorHAnsi" w:eastAsiaTheme="minorEastAsia" w:hAnsiTheme="minorHAnsi" w:cstheme="minorBidi"/>
              <w:smallCaps w:val="0"/>
              <w:noProof/>
              <w:kern w:val="2"/>
              <w:sz w:val="24"/>
              <w:szCs w:val="24"/>
              <w:lang w:val="it-IT" w:eastAsia="it-IT"/>
              <w14:ligatures w14:val="standardContextual"/>
            </w:rPr>
          </w:pPr>
          <w:hyperlink w:anchor="_Toc225503622" w:history="1">
            <w:r w:rsidRPr="00001EDD">
              <w:rPr>
                <w:rStyle w:val="Hyperlink"/>
                <w:rFonts w:ascii="Times New Roman" w:hAnsi="Times New Roman"/>
                <w:noProof/>
              </w:rPr>
              <w:t>5.4</w:t>
            </w:r>
            <w:r>
              <w:rPr>
                <w:rFonts w:asciiTheme="minorHAnsi" w:eastAsiaTheme="minorEastAsia" w:hAnsiTheme="minorHAnsi" w:cstheme="minorBidi"/>
                <w:smallCaps w:val="0"/>
                <w:noProof/>
                <w:kern w:val="2"/>
                <w:sz w:val="24"/>
                <w:szCs w:val="24"/>
                <w:lang w:val="it-IT" w:eastAsia="it-IT"/>
                <w14:ligatures w14:val="standardContextual"/>
              </w:rPr>
              <w:tab/>
            </w:r>
            <w:r w:rsidRPr="00001EDD">
              <w:rPr>
                <w:rStyle w:val="Hyperlink"/>
                <w:rFonts w:ascii="Times New Roman" w:hAnsi="Times New Roman"/>
                <w:noProof/>
                <w:lang w:val="it-IT"/>
              </w:rPr>
              <w:t>Pubblicazione dei risultati</w:t>
            </w:r>
            <w:r>
              <w:rPr>
                <w:noProof/>
                <w:webHidden/>
              </w:rPr>
              <w:tab/>
            </w:r>
            <w:r>
              <w:rPr>
                <w:noProof/>
                <w:webHidden/>
              </w:rPr>
              <w:fldChar w:fldCharType="begin"/>
            </w:r>
            <w:r>
              <w:rPr>
                <w:noProof/>
                <w:webHidden/>
              </w:rPr>
              <w:instrText xml:space="preserve"> PAGEREF _Toc225503622 \h </w:instrText>
            </w:r>
            <w:r>
              <w:rPr>
                <w:noProof/>
                <w:webHidden/>
              </w:rPr>
            </w:r>
            <w:r>
              <w:rPr>
                <w:noProof/>
                <w:webHidden/>
              </w:rPr>
              <w:fldChar w:fldCharType="separate"/>
            </w:r>
            <w:r>
              <w:rPr>
                <w:noProof/>
                <w:webHidden/>
              </w:rPr>
              <w:t>18</w:t>
            </w:r>
            <w:r>
              <w:rPr>
                <w:noProof/>
                <w:webHidden/>
              </w:rPr>
              <w:fldChar w:fldCharType="end"/>
            </w:r>
          </w:hyperlink>
        </w:p>
        <w:p w14:paraId="6BF9E5EE" w14:textId="08814040" w:rsidR="00B150AC" w:rsidRDefault="00B150AC">
          <w:pPr>
            <w:pStyle w:val="TOC2"/>
            <w:tabs>
              <w:tab w:val="left" w:pos="960"/>
              <w:tab w:val="right" w:leader="dot" w:pos="9055"/>
            </w:tabs>
            <w:rPr>
              <w:rFonts w:asciiTheme="minorHAnsi" w:eastAsiaTheme="minorEastAsia" w:hAnsiTheme="minorHAnsi" w:cstheme="minorBidi"/>
              <w:smallCaps w:val="0"/>
              <w:noProof/>
              <w:kern w:val="2"/>
              <w:sz w:val="24"/>
              <w:szCs w:val="24"/>
              <w:lang w:val="it-IT" w:eastAsia="it-IT"/>
              <w14:ligatures w14:val="standardContextual"/>
            </w:rPr>
          </w:pPr>
          <w:hyperlink w:anchor="_Toc225503623" w:history="1">
            <w:r w:rsidRPr="00001EDD">
              <w:rPr>
                <w:rStyle w:val="Hyperlink"/>
                <w:rFonts w:ascii="Times New Roman" w:hAnsi="Times New Roman"/>
                <w:noProof/>
                <w:lang w:val="it-IT"/>
              </w:rPr>
              <w:t>5.5</w:t>
            </w:r>
            <w:r>
              <w:rPr>
                <w:rFonts w:asciiTheme="minorHAnsi" w:eastAsiaTheme="minorEastAsia" w:hAnsiTheme="minorHAnsi" w:cstheme="minorBidi"/>
                <w:smallCaps w:val="0"/>
                <w:noProof/>
                <w:kern w:val="2"/>
                <w:sz w:val="24"/>
                <w:szCs w:val="24"/>
                <w:lang w:val="it-IT" w:eastAsia="it-IT"/>
                <w14:ligatures w14:val="standardContextual"/>
              </w:rPr>
              <w:tab/>
            </w:r>
            <w:r w:rsidRPr="00001EDD">
              <w:rPr>
                <w:rStyle w:val="Hyperlink"/>
                <w:rFonts w:ascii="Times New Roman" w:hAnsi="Times New Roman"/>
                <w:noProof/>
                <w:lang w:val="it-IT"/>
              </w:rPr>
              <w:t>Strategie per la diffusione dei risultati e per consentire la riproducibilità della ricerca</w:t>
            </w:r>
            <w:r>
              <w:rPr>
                <w:noProof/>
                <w:webHidden/>
              </w:rPr>
              <w:tab/>
            </w:r>
            <w:r>
              <w:rPr>
                <w:noProof/>
                <w:webHidden/>
              </w:rPr>
              <w:fldChar w:fldCharType="begin"/>
            </w:r>
            <w:r>
              <w:rPr>
                <w:noProof/>
                <w:webHidden/>
              </w:rPr>
              <w:instrText xml:space="preserve"> PAGEREF _Toc225503623 \h </w:instrText>
            </w:r>
            <w:r>
              <w:rPr>
                <w:noProof/>
                <w:webHidden/>
              </w:rPr>
            </w:r>
            <w:r>
              <w:rPr>
                <w:noProof/>
                <w:webHidden/>
              </w:rPr>
              <w:fldChar w:fldCharType="separate"/>
            </w:r>
            <w:r>
              <w:rPr>
                <w:noProof/>
                <w:webHidden/>
              </w:rPr>
              <w:t>19</w:t>
            </w:r>
            <w:r>
              <w:rPr>
                <w:noProof/>
                <w:webHidden/>
              </w:rPr>
              <w:fldChar w:fldCharType="end"/>
            </w:r>
          </w:hyperlink>
        </w:p>
        <w:p w14:paraId="6CF6CAF4" w14:textId="1D125B10" w:rsidR="00B150AC" w:rsidRDefault="00B150AC">
          <w:pPr>
            <w:pStyle w:val="TOC2"/>
            <w:tabs>
              <w:tab w:val="left" w:pos="960"/>
              <w:tab w:val="right" w:leader="dot" w:pos="9055"/>
            </w:tabs>
            <w:rPr>
              <w:rFonts w:asciiTheme="minorHAnsi" w:eastAsiaTheme="minorEastAsia" w:hAnsiTheme="minorHAnsi" w:cstheme="minorBidi"/>
              <w:smallCaps w:val="0"/>
              <w:noProof/>
              <w:kern w:val="2"/>
              <w:sz w:val="24"/>
              <w:szCs w:val="24"/>
              <w:lang w:val="it-IT" w:eastAsia="it-IT"/>
              <w14:ligatures w14:val="standardContextual"/>
            </w:rPr>
          </w:pPr>
          <w:hyperlink w:anchor="_Toc225503624" w:history="1">
            <w:r w:rsidRPr="00001EDD">
              <w:rPr>
                <w:rStyle w:val="Hyperlink"/>
                <w:rFonts w:ascii="Times New Roman" w:hAnsi="Times New Roman"/>
                <w:noProof/>
                <w:lang w:val="it-IT"/>
              </w:rPr>
              <w:t>5.6</w:t>
            </w:r>
            <w:r>
              <w:rPr>
                <w:rFonts w:asciiTheme="minorHAnsi" w:eastAsiaTheme="minorEastAsia" w:hAnsiTheme="minorHAnsi" w:cstheme="minorBidi"/>
                <w:smallCaps w:val="0"/>
                <w:noProof/>
                <w:kern w:val="2"/>
                <w:sz w:val="24"/>
                <w:szCs w:val="24"/>
                <w:lang w:val="it-IT" w:eastAsia="it-IT"/>
                <w14:ligatures w14:val="standardContextual"/>
              </w:rPr>
              <w:tab/>
            </w:r>
            <w:r w:rsidRPr="00001EDD">
              <w:rPr>
                <w:rStyle w:val="Hyperlink"/>
                <w:rFonts w:ascii="Times New Roman" w:hAnsi="Times New Roman"/>
                <w:noProof/>
                <w:lang w:val="it-IT"/>
              </w:rPr>
              <w:t xml:space="preserve">Archivio della </w:t>
            </w:r>
            <w:r w:rsidRPr="00001EDD">
              <w:rPr>
                <w:rStyle w:val="Hyperlink"/>
                <w:rFonts w:ascii="Times New Roman" w:hAnsi="Times New Roman"/>
                <w:noProof/>
              </w:rPr>
              <w:t>documentazione</w:t>
            </w:r>
            <w:r>
              <w:rPr>
                <w:noProof/>
                <w:webHidden/>
              </w:rPr>
              <w:tab/>
            </w:r>
            <w:r>
              <w:rPr>
                <w:noProof/>
                <w:webHidden/>
              </w:rPr>
              <w:fldChar w:fldCharType="begin"/>
            </w:r>
            <w:r>
              <w:rPr>
                <w:noProof/>
                <w:webHidden/>
              </w:rPr>
              <w:instrText xml:space="preserve"> PAGEREF _Toc225503624 \h </w:instrText>
            </w:r>
            <w:r>
              <w:rPr>
                <w:noProof/>
                <w:webHidden/>
              </w:rPr>
            </w:r>
            <w:r>
              <w:rPr>
                <w:noProof/>
                <w:webHidden/>
              </w:rPr>
              <w:fldChar w:fldCharType="separate"/>
            </w:r>
            <w:r>
              <w:rPr>
                <w:noProof/>
                <w:webHidden/>
              </w:rPr>
              <w:t>19</w:t>
            </w:r>
            <w:r>
              <w:rPr>
                <w:noProof/>
                <w:webHidden/>
              </w:rPr>
              <w:fldChar w:fldCharType="end"/>
            </w:r>
          </w:hyperlink>
        </w:p>
        <w:p w14:paraId="52D4D745" w14:textId="724FD726" w:rsidR="00B150AC" w:rsidRDefault="00B150AC">
          <w:pPr>
            <w:pStyle w:val="TOC2"/>
            <w:tabs>
              <w:tab w:val="left" w:pos="960"/>
              <w:tab w:val="right" w:leader="dot" w:pos="9055"/>
            </w:tabs>
            <w:rPr>
              <w:rFonts w:asciiTheme="minorHAnsi" w:eastAsiaTheme="minorEastAsia" w:hAnsiTheme="minorHAnsi" w:cstheme="minorBidi"/>
              <w:smallCaps w:val="0"/>
              <w:noProof/>
              <w:kern w:val="2"/>
              <w:sz w:val="24"/>
              <w:szCs w:val="24"/>
              <w:lang w:val="it-IT" w:eastAsia="it-IT"/>
              <w14:ligatures w14:val="standardContextual"/>
            </w:rPr>
          </w:pPr>
          <w:hyperlink w:anchor="_Toc225503625" w:history="1">
            <w:r w:rsidRPr="00001EDD">
              <w:rPr>
                <w:rStyle w:val="Hyperlink"/>
                <w:rFonts w:ascii="Times New Roman" w:hAnsi="Times New Roman"/>
                <w:noProof/>
              </w:rPr>
              <w:t>5.7</w:t>
            </w:r>
            <w:r>
              <w:rPr>
                <w:rFonts w:asciiTheme="minorHAnsi" w:eastAsiaTheme="minorEastAsia" w:hAnsiTheme="minorHAnsi" w:cstheme="minorBidi"/>
                <w:smallCaps w:val="0"/>
                <w:noProof/>
                <w:kern w:val="2"/>
                <w:sz w:val="24"/>
                <w:szCs w:val="24"/>
                <w:lang w:val="it-IT" w:eastAsia="it-IT"/>
                <w14:ligatures w14:val="standardContextual"/>
              </w:rPr>
              <w:tab/>
            </w:r>
            <w:r w:rsidRPr="00001EDD">
              <w:rPr>
                <w:rStyle w:val="Hyperlink"/>
                <w:rFonts w:ascii="Times New Roman" w:hAnsi="Times New Roman"/>
                <w:noProof/>
                <w:lang w:val="it-IT"/>
              </w:rPr>
              <w:t>Ispezioni/Verifiche</w:t>
            </w:r>
            <w:r>
              <w:rPr>
                <w:noProof/>
                <w:webHidden/>
              </w:rPr>
              <w:tab/>
            </w:r>
            <w:r>
              <w:rPr>
                <w:noProof/>
                <w:webHidden/>
              </w:rPr>
              <w:fldChar w:fldCharType="begin"/>
            </w:r>
            <w:r>
              <w:rPr>
                <w:noProof/>
                <w:webHidden/>
              </w:rPr>
              <w:instrText xml:space="preserve"> PAGEREF _Toc225503625 \h </w:instrText>
            </w:r>
            <w:r>
              <w:rPr>
                <w:noProof/>
                <w:webHidden/>
              </w:rPr>
            </w:r>
            <w:r>
              <w:rPr>
                <w:noProof/>
                <w:webHidden/>
              </w:rPr>
              <w:fldChar w:fldCharType="separate"/>
            </w:r>
            <w:r>
              <w:rPr>
                <w:noProof/>
                <w:webHidden/>
              </w:rPr>
              <w:t>19</w:t>
            </w:r>
            <w:r>
              <w:rPr>
                <w:noProof/>
                <w:webHidden/>
              </w:rPr>
              <w:fldChar w:fldCharType="end"/>
            </w:r>
          </w:hyperlink>
        </w:p>
        <w:p w14:paraId="4A5349CF" w14:textId="4F9DDADB" w:rsidR="00B150AC" w:rsidRDefault="00B150AC">
          <w:pPr>
            <w:pStyle w:val="TOC2"/>
            <w:tabs>
              <w:tab w:val="left" w:pos="960"/>
              <w:tab w:val="right" w:leader="dot" w:pos="9055"/>
            </w:tabs>
            <w:rPr>
              <w:rFonts w:asciiTheme="minorHAnsi" w:eastAsiaTheme="minorEastAsia" w:hAnsiTheme="minorHAnsi" w:cstheme="minorBidi"/>
              <w:smallCaps w:val="0"/>
              <w:noProof/>
              <w:kern w:val="2"/>
              <w:sz w:val="24"/>
              <w:szCs w:val="24"/>
              <w:lang w:val="it-IT" w:eastAsia="it-IT"/>
              <w14:ligatures w14:val="standardContextual"/>
            </w:rPr>
          </w:pPr>
          <w:hyperlink w:anchor="_Toc225503626" w:history="1">
            <w:r w:rsidRPr="00001EDD">
              <w:rPr>
                <w:rStyle w:val="Hyperlink"/>
                <w:rFonts w:ascii="Times New Roman" w:hAnsi="Times New Roman"/>
                <w:noProof/>
              </w:rPr>
              <w:t>5.8</w:t>
            </w:r>
            <w:r>
              <w:rPr>
                <w:rFonts w:asciiTheme="minorHAnsi" w:eastAsiaTheme="minorEastAsia" w:hAnsiTheme="minorHAnsi" w:cstheme="minorBidi"/>
                <w:smallCaps w:val="0"/>
                <w:noProof/>
                <w:kern w:val="2"/>
                <w:sz w:val="24"/>
                <w:szCs w:val="24"/>
                <w:lang w:val="it-IT" w:eastAsia="it-IT"/>
                <w14:ligatures w14:val="standardContextual"/>
              </w:rPr>
              <w:tab/>
            </w:r>
            <w:r w:rsidRPr="00001EDD">
              <w:rPr>
                <w:rStyle w:val="Hyperlink"/>
                <w:rFonts w:ascii="Times New Roman" w:hAnsi="Times New Roman"/>
                <w:noProof/>
                <w:lang w:val="it-IT"/>
              </w:rPr>
              <w:t>Persone di riferimento</w:t>
            </w:r>
            <w:r>
              <w:rPr>
                <w:noProof/>
                <w:webHidden/>
              </w:rPr>
              <w:tab/>
            </w:r>
            <w:r>
              <w:rPr>
                <w:noProof/>
                <w:webHidden/>
              </w:rPr>
              <w:fldChar w:fldCharType="begin"/>
            </w:r>
            <w:r>
              <w:rPr>
                <w:noProof/>
                <w:webHidden/>
              </w:rPr>
              <w:instrText xml:space="preserve"> PAGEREF _Toc225503626 \h </w:instrText>
            </w:r>
            <w:r>
              <w:rPr>
                <w:noProof/>
                <w:webHidden/>
              </w:rPr>
            </w:r>
            <w:r>
              <w:rPr>
                <w:noProof/>
                <w:webHidden/>
              </w:rPr>
              <w:fldChar w:fldCharType="separate"/>
            </w:r>
            <w:r>
              <w:rPr>
                <w:noProof/>
                <w:webHidden/>
              </w:rPr>
              <w:t>19</w:t>
            </w:r>
            <w:r>
              <w:rPr>
                <w:noProof/>
                <w:webHidden/>
              </w:rPr>
              <w:fldChar w:fldCharType="end"/>
            </w:r>
          </w:hyperlink>
        </w:p>
        <w:p w14:paraId="78435892" w14:textId="731FF8EF" w:rsidR="00B150AC" w:rsidRDefault="00B150AC">
          <w:pPr>
            <w:pStyle w:val="TOC1"/>
            <w:tabs>
              <w:tab w:val="left" w:pos="480"/>
              <w:tab w:val="right" w:leader="dot" w:pos="9055"/>
            </w:tabs>
            <w:rPr>
              <w:rFonts w:asciiTheme="minorHAnsi" w:eastAsiaTheme="minorEastAsia" w:hAnsiTheme="minorHAnsi" w:cstheme="minorBidi"/>
              <w:b w:val="0"/>
              <w:bCs w:val="0"/>
              <w:caps w:val="0"/>
              <w:noProof/>
              <w:kern w:val="2"/>
              <w:sz w:val="24"/>
              <w:szCs w:val="24"/>
              <w:lang w:val="it-IT" w:eastAsia="it-IT"/>
              <w14:ligatures w14:val="standardContextual"/>
            </w:rPr>
          </w:pPr>
          <w:hyperlink w:anchor="_Toc225503627" w:history="1">
            <w:r w:rsidRPr="00001EDD">
              <w:rPr>
                <w:rStyle w:val="Hyperlink"/>
                <w:rFonts w:ascii="Times New Roman" w:hAnsi="Times New Roman"/>
                <w:noProof/>
              </w:rPr>
              <w:t>6</w:t>
            </w:r>
            <w:r>
              <w:rPr>
                <w:rFonts w:asciiTheme="minorHAnsi" w:eastAsiaTheme="minorEastAsia" w:hAnsiTheme="minorHAnsi" w:cstheme="minorBidi"/>
                <w:b w:val="0"/>
                <w:bCs w:val="0"/>
                <w:caps w:val="0"/>
                <w:noProof/>
                <w:kern w:val="2"/>
                <w:sz w:val="24"/>
                <w:szCs w:val="24"/>
                <w:lang w:val="it-IT" w:eastAsia="it-IT"/>
                <w14:ligatures w14:val="standardContextual"/>
              </w:rPr>
              <w:tab/>
            </w:r>
            <w:r w:rsidRPr="00001EDD">
              <w:rPr>
                <w:rStyle w:val="Hyperlink"/>
                <w:rFonts w:ascii="Times New Roman" w:hAnsi="Times New Roman"/>
                <w:noProof/>
              </w:rPr>
              <w:t>Bibliografia e Sitografia</w:t>
            </w:r>
            <w:r>
              <w:rPr>
                <w:noProof/>
                <w:webHidden/>
              </w:rPr>
              <w:tab/>
            </w:r>
            <w:r>
              <w:rPr>
                <w:noProof/>
                <w:webHidden/>
              </w:rPr>
              <w:fldChar w:fldCharType="begin"/>
            </w:r>
            <w:r>
              <w:rPr>
                <w:noProof/>
                <w:webHidden/>
              </w:rPr>
              <w:instrText xml:space="preserve"> PAGEREF _Toc225503627 \h </w:instrText>
            </w:r>
            <w:r>
              <w:rPr>
                <w:noProof/>
                <w:webHidden/>
              </w:rPr>
            </w:r>
            <w:r>
              <w:rPr>
                <w:noProof/>
                <w:webHidden/>
              </w:rPr>
              <w:fldChar w:fldCharType="separate"/>
            </w:r>
            <w:r>
              <w:rPr>
                <w:noProof/>
                <w:webHidden/>
              </w:rPr>
              <w:t>20</w:t>
            </w:r>
            <w:r>
              <w:rPr>
                <w:noProof/>
                <w:webHidden/>
              </w:rPr>
              <w:fldChar w:fldCharType="end"/>
            </w:r>
          </w:hyperlink>
        </w:p>
        <w:p w14:paraId="5E0635DD" w14:textId="4AA9D917" w:rsidR="00EC7556" w:rsidRDefault="00EC7556">
          <w:r>
            <w:rPr>
              <w:b/>
              <w:bCs/>
            </w:rPr>
            <w:fldChar w:fldCharType="end"/>
          </w:r>
        </w:p>
      </w:sdtContent>
    </w:sdt>
    <w:p w14:paraId="6C2FD3E5" w14:textId="68183FDA" w:rsidR="00EC7556" w:rsidRPr="00EC7556" w:rsidRDefault="00EC7556" w:rsidP="00EC7556">
      <w:pPr>
        <w:pStyle w:val="Nottoc-headings"/>
        <w:rPr>
          <w:rFonts w:ascii="Times New Roman" w:hAnsi="Times New Roman"/>
          <w:lang w:val="it-IT"/>
        </w:rPr>
      </w:pPr>
      <w:r w:rsidRPr="00EC7556">
        <w:rPr>
          <w:rFonts w:ascii="Times New Roman" w:hAnsi="Times New Roman"/>
          <w:lang w:val="it-IT"/>
        </w:rPr>
        <w:lastRenderedPageBreak/>
        <w:t xml:space="preserve"> </w:t>
      </w:r>
    </w:p>
    <w:p w14:paraId="2A70F197" w14:textId="62A3180B" w:rsidR="00305CC0" w:rsidRPr="00EC7556" w:rsidRDefault="00305CC0" w:rsidP="00896B39">
      <w:pPr>
        <w:pStyle w:val="Capitolo"/>
        <w:rPr>
          <w:rFonts w:ascii="Times New Roman" w:hAnsi="Times New Roman"/>
          <w:lang w:val="it-IT"/>
        </w:rPr>
      </w:pPr>
      <w:bookmarkStart w:id="1" w:name="_Toc225503584"/>
      <w:r w:rsidRPr="00EC7556">
        <w:rPr>
          <w:rFonts w:ascii="Times New Roman" w:hAnsi="Times New Roman"/>
          <w:lang w:val="it-IT"/>
        </w:rPr>
        <w:lastRenderedPageBreak/>
        <w:t>LISTA DELLE ABBREVIAZIONI</w:t>
      </w:r>
      <w:bookmarkEnd w:id="0"/>
      <w:bookmarkEnd w:id="1"/>
    </w:p>
    <w:p w14:paraId="49F0E620" w14:textId="77777777" w:rsidR="007052B8" w:rsidRPr="00EC7556" w:rsidRDefault="007052B8" w:rsidP="004248EE">
      <w:pPr>
        <w:pStyle w:val="Comment"/>
        <w:rPr>
          <w:color w:val="000080"/>
          <w:sz w:val="28"/>
          <w:szCs w:val="22"/>
          <w:lang w:val="it-IT"/>
        </w:rPr>
      </w:pPr>
    </w:p>
    <w:p w14:paraId="000F173E" w14:textId="77777777" w:rsidR="00305CC0" w:rsidRPr="00EC7556" w:rsidRDefault="00305CC0">
      <w:pPr>
        <w:pStyle w:val="Text"/>
        <w:rPr>
          <w:b/>
          <w:bCs/>
          <w:i/>
          <w:iCs/>
          <w:color w:val="0000FF"/>
          <w:u w:val="single"/>
          <w:lang w:val="it-IT"/>
        </w:rPr>
      </w:pPr>
    </w:p>
    <w:tbl>
      <w:tblPr>
        <w:tblW w:w="9072" w:type="dxa"/>
        <w:tblInd w:w="108" w:type="dxa"/>
        <w:tblLayout w:type="fixed"/>
        <w:tblLook w:val="0000" w:firstRow="0" w:lastRow="0" w:firstColumn="0" w:lastColumn="0" w:noHBand="0" w:noVBand="0"/>
      </w:tblPr>
      <w:tblGrid>
        <w:gridCol w:w="1701"/>
        <w:gridCol w:w="7371"/>
      </w:tblGrid>
      <w:tr w:rsidR="006D70BC" w:rsidRPr="00EC7556" w14:paraId="2DC73112" w14:textId="77777777" w:rsidTr="006D70BC">
        <w:tc>
          <w:tcPr>
            <w:tcW w:w="1701" w:type="dxa"/>
          </w:tcPr>
          <w:p w14:paraId="5DFB4FB5" w14:textId="43178CD7" w:rsidR="006D70BC" w:rsidRPr="00EC7556" w:rsidRDefault="006D70BC" w:rsidP="006D70BC">
            <w:pPr>
              <w:pStyle w:val="Listlevel1"/>
              <w:spacing w:before="20"/>
            </w:pPr>
            <w:r w:rsidRPr="00EC7556">
              <w:rPr>
                <w:rFonts w:eastAsia="Arial"/>
                <w:color w:val="000000"/>
              </w:rPr>
              <w:t>CRF</w:t>
            </w:r>
          </w:p>
        </w:tc>
        <w:tc>
          <w:tcPr>
            <w:tcW w:w="7371" w:type="dxa"/>
          </w:tcPr>
          <w:p w14:paraId="0D2DB6B7" w14:textId="2C3A6DC1" w:rsidR="006D70BC" w:rsidRPr="00EC7556" w:rsidRDefault="006D70BC" w:rsidP="006D70BC">
            <w:pPr>
              <w:pStyle w:val="Listlevel1"/>
              <w:spacing w:before="20"/>
              <w:rPr>
                <w:lang w:val="it-IT"/>
              </w:rPr>
            </w:pPr>
            <w:r w:rsidRPr="00EC7556">
              <w:rPr>
                <w:rFonts w:eastAsia="Arial"/>
                <w:color w:val="000000"/>
                <w:lang w:val="it-IT"/>
              </w:rPr>
              <w:t>Case Report Form-Scheda Raccolta Dati</w:t>
            </w:r>
          </w:p>
        </w:tc>
      </w:tr>
      <w:tr w:rsidR="006D70BC" w:rsidRPr="000C3E09" w14:paraId="3921F683" w14:textId="77777777" w:rsidTr="006D70BC">
        <w:tc>
          <w:tcPr>
            <w:tcW w:w="1701" w:type="dxa"/>
          </w:tcPr>
          <w:p w14:paraId="4DB247EB" w14:textId="17BCB449" w:rsidR="006D70BC" w:rsidRPr="00EC7556" w:rsidRDefault="006D70BC" w:rsidP="006D70BC">
            <w:pPr>
              <w:pStyle w:val="Listlevel1"/>
              <w:spacing w:before="20"/>
              <w:ind w:left="0" w:firstLine="0"/>
            </w:pPr>
            <w:r w:rsidRPr="00EC7556">
              <w:rPr>
                <w:rFonts w:eastAsia="Arial"/>
                <w:color w:val="000000"/>
              </w:rPr>
              <w:t>GCP</w:t>
            </w:r>
          </w:p>
        </w:tc>
        <w:tc>
          <w:tcPr>
            <w:tcW w:w="7371" w:type="dxa"/>
          </w:tcPr>
          <w:p w14:paraId="4B7DEE0B" w14:textId="3D5D188E" w:rsidR="006D70BC" w:rsidRPr="00EC7556" w:rsidRDefault="006D70BC" w:rsidP="006D70BC">
            <w:pPr>
              <w:pStyle w:val="Listlevel1"/>
              <w:spacing w:before="20"/>
              <w:rPr>
                <w:lang w:val="it-IT"/>
              </w:rPr>
            </w:pPr>
            <w:r w:rsidRPr="00EC7556">
              <w:rPr>
                <w:rFonts w:eastAsia="Arial"/>
                <w:color w:val="000000"/>
                <w:lang w:val="it-IT"/>
              </w:rPr>
              <w:t>Good Clinical Practice-Norme di Buona Pratica Clinica</w:t>
            </w:r>
          </w:p>
        </w:tc>
      </w:tr>
      <w:tr w:rsidR="006D70BC" w:rsidRPr="000C3E09" w14:paraId="40F70A9B" w14:textId="77777777" w:rsidTr="006D70BC">
        <w:tc>
          <w:tcPr>
            <w:tcW w:w="1701" w:type="dxa"/>
          </w:tcPr>
          <w:p w14:paraId="0CC94D8D" w14:textId="40B9F685" w:rsidR="009404C4" w:rsidRPr="00EC7556" w:rsidRDefault="009404C4" w:rsidP="009404C4">
            <w:pPr>
              <w:pBdr>
                <w:top w:val="nil"/>
                <w:left w:val="nil"/>
                <w:bottom w:val="nil"/>
                <w:right w:val="nil"/>
                <w:between w:val="nil"/>
              </w:pBdr>
              <w:spacing w:before="20" w:after="20"/>
              <w:rPr>
                <w:rFonts w:eastAsia="Arial"/>
                <w:color w:val="000000"/>
              </w:rPr>
            </w:pPr>
            <w:r w:rsidRPr="00EC7556">
              <w:rPr>
                <w:rFonts w:eastAsia="Arial"/>
                <w:color w:val="000000"/>
              </w:rPr>
              <w:t>NDD</w:t>
            </w:r>
          </w:p>
          <w:p w14:paraId="3783D6BA" w14:textId="2D7C189F" w:rsidR="006D70BC" w:rsidRPr="00EC7556" w:rsidRDefault="006D70BC" w:rsidP="009404C4">
            <w:pPr>
              <w:pBdr>
                <w:top w:val="nil"/>
                <w:left w:val="nil"/>
                <w:bottom w:val="nil"/>
                <w:right w:val="nil"/>
                <w:between w:val="nil"/>
              </w:pBdr>
              <w:spacing w:before="20" w:after="20"/>
              <w:rPr>
                <w:rFonts w:eastAsia="Arial"/>
                <w:color w:val="000000"/>
              </w:rPr>
            </w:pPr>
            <w:r w:rsidRPr="00EC7556">
              <w:rPr>
                <w:rFonts w:eastAsia="Arial"/>
                <w:color w:val="000000"/>
              </w:rPr>
              <w:t>ASD</w:t>
            </w:r>
          </w:p>
          <w:p w14:paraId="57D180ED" w14:textId="0F11B9D5" w:rsidR="006D70BC" w:rsidRPr="00EC7556" w:rsidRDefault="009404C4" w:rsidP="006D70BC">
            <w:pPr>
              <w:pBdr>
                <w:top w:val="nil"/>
                <w:left w:val="nil"/>
                <w:bottom w:val="nil"/>
                <w:right w:val="nil"/>
                <w:between w:val="nil"/>
              </w:pBdr>
              <w:spacing w:before="20" w:after="20"/>
              <w:ind w:hanging="2"/>
              <w:rPr>
                <w:rFonts w:eastAsia="Arial"/>
                <w:color w:val="000000"/>
              </w:rPr>
            </w:pPr>
            <w:r w:rsidRPr="00EC7556">
              <w:rPr>
                <w:rFonts w:eastAsia="Arial"/>
              </w:rPr>
              <w:t>ADHD</w:t>
            </w:r>
          </w:p>
          <w:p w14:paraId="65F5CF0B" w14:textId="14B7ECE2" w:rsidR="009404C4" w:rsidRPr="00EC7556" w:rsidRDefault="009404C4" w:rsidP="006D70BC">
            <w:pPr>
              <w:pBdr>
                <w:top w:val="nil"/>
                <w:left w:val="nil"/>
                <w:bottom w:val="nil"/>
                <w:right w:val="nil"/>
                <w:between w:val="nil"/>
              </w:pBdr>
              <w:spacing w:before="20" w:after="20"/>
              <w:ind w:hanging="2"/>
              <w:rPr>
                <w:rFonts w:eastAsia="Arial"/>
              </w:rPr>
            </w:pPr>
            <w:r w:rsidRPr="00EC7556">
              <w:rPr>
                <w:rFonts w:eastAsia="Arial"/>
              </w:rPr>
              <w:t>ID</w:t>
            </w:r>
          </w:p>
          <w:p w14:paraId="6AE381DD" w14:textId="72887AE1" w:rsidR="009404C4" w:rsidRPr="00EC7556" w:rsidRDefault="009404C4" w:rsidP="006D70BC">
            <w:pPr>
              <w:pBdr>
                <w:top w:val="nil"/>
                <w:left w:val="nil"/>
                <w:bottom w:val="nil"/>
                <w:right w:val="nil"/>
                <w:between w:val="nil"/>
              </w:pBdr>
              <w:spacing w:before="20" w:after="20"/>
              <w:ind w:hanging="2"/>
              <w:rPr>
                <w:rFonts w:eastAsia="Arial"/>
              </w:rPr>
            </w:pPr>
            <w:r w:rsidRPr="00EC7556">
              <w:rPr>
                <w:rFonts w:eastAsia="Arial"/>
              </w:rPr>
              <w:t>QI</w:t>
            </w:r>
          </w:p>
          <w:p w14:paraId="1B4BD865" w14:textId="15AB6236" w:rsidR="006D70BC" w:rsidRPr="00EC7556" w:rsidRDefault="006D70BC" w:rsidP="006D70BC">
            <w:pPr>
              <w:pBdr>
                <w:top w:val="nil"/>
                <w:left w:val="nil"/>
                <w:bottom w:val="nil"/>
                <w:right w:val="nil"/>
                <w:between w:val="nil"/>
              </w:pBdr>
              <w:spacing w:before="20" w:after="20"/>
              <w:ind w:hanging="2"/>
              <w:rPr>
                <w:rFonts w:eastAsia="Arial"/>
              </w:rPr>
            </w:pPr>
            <w:r w:rsidRPr="00EC7556">
              <w:rPr>
                <w:rFonts w:eastAsia="Arial"/>
              </w:rPr>
              <w:t>ISNB</w:t>
            </w:r>
          </w:p>
          <w:p w14:paraId="47B95B6E" w14:textId="77777777" w:rsidR="006D70BC" w:rsidRPr="00EC7556" w:rsidRDefault="006D70BC" w:rsidP="006D70BC">
            <w:pPr>
              <w:pBdr>
                <w:top w:val="nil"/>
                <w:left w:val="nil"/>
                <w:bottom w:val="nil"/>
                <w:right w:val="nil"/>
                <w:between w:val="nil"/>
              </w:pBdr>
              <w:spacing w:before="20" w:after="20"/>
              <w:ind w:hanging="2"/>
              <w:rPr>
                <w:rFonts w:eastAsia="Arial"/>
              </w:rPr>
            </w:pPr>
            <w:r w:rsidRPr="00EC7556">
              <w:rPr>
                <w:rFonts w:eastAsia="Arial"/>
              </w:rPr>
              <w:t>IRCCS</w:t>
            </w:r>
          </w:p>
          <w:p w14:paraId="21034F08" w14:textId="77777777" w:rsidR="006D70BC" w:rsidRPr="00EC7556" w:rsidRDefault="009404C4" w:rsidP="006D70BC">
            <w:pPr>
              <w:pStyle w:val="Listlevel1"/>
              <w:spacing w:before="20"/>
              <w:rPr>
                <w:lang w:val="en-GB"/>
              </w:rPr>
            </w:pPr>
            <w:r w:rsidRPr="00EC7556">
              <w:rPr>
                <w:lang w:val="en-GB"/>
              </w:rPr>
              <w:t>FASD</w:t>
            </w:r>
          </w:p>
          <w:p w14:paraId="66FAC33F" w14:textId="2260B7A2" w:rsidR="009404C4" w:rsidRPr="00EC7556" w:rsidRDefault="009404C4" w:rsidP="006D70BC">
            <w:pPr>
              <w:pStyle w:val="Listlevel1"/>
              <w:spacing w:before="20"/>
              <w:rPr>
                <w:lang w:val="en-GB"/>
              </w:rPr>
            </w:pPr>
            <w:r w:rsidRPr="00EC7556">
              <w:rPr>
                <w:lang w:val="en-GB"/>
              </w:rPr>
              <w:t>FAS</w:t>
            </w:r>
          </w:p>
        </w:tc>
        <w:tc>
          <w:tcPr>
            <w:tcW w:w="7371" w:type="dxa"/>
          </w:tcPr>
          <w:p w14:paraId="0F19A0B6" w14:textId="77777777" w:rsidR="009404C4" w:rsidRPr="00EC7556" w:rsidRDefault="009404C4" w:rsidP="006D70BC">
            <w:pPr>
              <w:pBdr>
                <w:top w:val="nil"/>
                <w:left w:val="nil"/>
                <w:bottom w:val="nil"/>
                <w:right w:val="nil"/>
                <w:between w:val="nil"/>
              </w:pBdr>
              <w:spacing w:before="20" w:after="20"/>
              <w:ind w:hanging="2"/>
              <w:rPr>
                <w:rFonts w:eastAsia="Arial"/>
                <w:color w:val="000000"/>
                <w:lang w:val="it-IT"/>
              </w:rPr>
            </w:pPr>
            <w:r w:rsidRPr="00EC7556">
              <w:rPr>
                <w:rFonts w:eastAsia="Arial"/>
                <w:color w:val="000000"/>
                <w:lang w:val="it-IT"/>
              </w:rPr>
              <w:t xml:space="preserve">Disturbi del neurosviluppo </w:t>
            </w:r>
          </w:p>
          <w:p w14:paraId="5CCCE248" w14:textId="6B78A9DE" w:rsidR="006D70BC" w:rsidRPr="00EC7556" w:rsidRDefault="006D70BC" w:rsidP="006D70BC">
            <w:pPr>
              <w:pBdr>
                <w:top w:val="nil"/>
                <w:left w:val="nil"/>
                <w:bottom w:val="nil"/>
                <w:right w:val="nil"/>
                <w:between w:val="nil"/>
              </w:pBdr>
              <w:spacing w:before="20" w:after="20"/>
              <w:ind w:hanging="2"/>
              <w:rPr>
                <w:rFonts w:eastAsia="Arial"/>
                <w:color w:val="000000"/>
                <w:lang w:val="it-IT"/>
              </w:rPr>
            </w:pPr>
            <w:r w:rsidRPr="00EC7556">
              <w:rPr>
                <w:rFonts w:eastAsia="Arial"/>
                <w:color w:val="000000"/>
                <w:lang w:val="it-IT"/>
              </w:rPr>
              <w:t>Autism Spectrum Disorder</w:t>
            </w:r>
          </w:p>
          <w:p w14:paraId="79E23DFE" w14:textId="77777777" w:rsidR="009404C4" w:rsidRPr="00EC7556" w:rsidRDefault="009404C4" w:rsidP="006D70BC">
            <w:pPr>
              <w:pBdr>
                <w:top w:val="nil"/>
                <w:left w:val="nil"/>
                <w:bottom w:val="nil"/>
                <w:right w:val="nil"/>
                <w:between w:val="nil"/>
              </w:pBdr>
              <w:spacing w:before="20" w:after="20"/>
              <w:ind w:hanging="2"/>
              <w:rPr>
                <w:rFonts w:eastAsia="Arial"/>
                <w:lang w:val="it-IT"/>
              </w:rPr>
            </w:pPr>
            <w:r w:rsidRPr="00EC7556">
              <w:rPr>
                <w:rFonts w:eastAsia="Arial"/>
                <w:lang w:val="it-IT"/>
              </w:rPr>
              <w:t xml:space="preserve">Deficit di attenzione e iperattività </w:t>
            </w:r>
          </w:p>
          <w:p w14:paraId="31874827" w14:textId="40B4F9DC" w:rsidR="009404C4" w:rsidRPr="00EC7556" w:rsidRDefault="009404C4" w:rsidP="006D70BC">
            <w:pPr>
              <w:pBdr>
                <w:top w:val="nil"/>
                <w:left w:val="nil"/>
                <w:bottom w:val="nil"/>
                <w:right w:val="nil"/>
                <w:between w:val="nil"/>
              </w:pBdr>
              <w:spacing w:before="20" w:after="20"/>
              <w:ind w:hanging="2"/>
              <w:rPr>
                <w:rFonts w:eastAsia="Arial"/>
                <w:lang w:val="it-IT"/>
              </w:rPr>
            </w:pPr>
            <w:r w:rsidRPr="00EC7556">
              <w:rPr>
                <w:rFonts w:eastAsia="Arial"/>
                <w:lang w:val="it-IT"/>
              </w:rPr>
              <w:t xml:space="preserve">Disabilità Intellettiva </w:t>
            </w:r>
          </w:p>
          <w:p w14:paraId="04C053FF" w14:textId="41D4A42E" w:rsidR="009404C4" w:rsidRPr="00EC7556" w:rsidRDefault="009404C4" w:rsidP="006D70BC">
            <w:pPr>
              <w:pBdr>
                <w:top w:val="nil"/>
                <w:left w:val="nil"/>
                <w:bottom w:val="nil"/>
                <w:right w:val="nil"/>
                <w:between w:val="nil"/>
              </w:pBdr>
              <w:spacing w:before="20" w:after="20"/>
              <w:ind w:hanging="2"/>
              <w:rPr>
                <w:rFonts w:eastAsia="Arial"/>
                <w:lang w:val="it-IT"/>
              </w:rPr>
            </w:pPr>
            <w:r w:rsidRPr="00EC7556">
              <w:rPr>
                <w:rFonts w:eastAsia="Arial"/>
                <w:lang w:val="it-IT"/>
              </w:rPr>
              <w:t>Quoziente Intellettivo</w:t>
            </w:r>
          </w:p>
          <w:p w14:paraId="3525551E" w14:textId="7C8265C6" w:rsidR="006D70BC" w:rsidRPr="00EC7556" w:rsidRDefault="006D70BC" w:rsidP="006D70BC">
            <w:pPr>
              <w:pBdr>
                <w:top w:val="nil"/>
                <w:left w:val="nil"/>
                <w:bottom w:val="nil"/>
                <w:right w:val="nil"/>
                <w:between w:val="nil"/>
              </w:pBdr>
              <w:spacing w:before="20" w:after="20"/>
              <w:ind w:hanging="2"/>
              <w:rPr>
                <w:rFonts w:eastAsia="Arial"/>
                <w:lang w:val="it-IT"/>
              </w:rPr>
            </w:pPr>
            <w:r w:rsidRPr="00EC7556">
              <w:rPr>
                <w:rFonts w:eastAsia="Arial"/>
                <w:lang w:val="it-IT"/>
              </w:rPr>
              <w:t>Istituto Scienze Neurologiche di Bologna</w:t>
            </w:r>
          </w:p>
          <w:p w14:paraId="743F2940" w14:textId="77777777" w:rsidR="006D70BC" w:rsidRPr="00EC7556" w:rsidRDefault="006D70BC" w:rsidP="006D70BC">
            <w:pPr>
              <w:pBdr>
                <w:top w:val="nil"/>
                <w:left w:val="nil"/>
                <w:bottom w:val="nil"/>
                <w:right w:val="nil"/>
                <w:between w:val="nil"/>
              </w:pBdr>
              <w:spacing w:before="20" w:after="20"/>
              <w:ind w:hanging="2"/>
              <w:rPr>
                <w:rFonts w:eastAsia="Arial"/>
                <w:lang w:val="it-IT"/>
              </w:rPr>
            </w:pPr>
            <w:r w:rsidRPr="00EC7556">
              <w:rPr>
                <w:rFonts w:eastAsia="Arial"/>
                <w:lang w:val="it-IT"/>
              </w:rPr>
              <w:t>Istituto di ricovero e cura a carattere scientifico</w:t>
            </w:r>
          </w:p>
          <w:p w14:paraId="00E8795D" w14:textId="0FFDC8E1" w:rsidR="006D70BC" w:rsidRPr="00EC7556" w:rsidRDefault="009404C4" w:rsidP="006D70BC">
            <w:pPr>
              <w:pStyle w:val="Listlevel1"/>
              <w:spacing w:before="20"/>
              <w:rPr>
                <w:lang w:val="it-IT"/>
              </w:rPr>
            </w:pPr>
            <w:r w:rsidRPr="00EC7556">
              <w:rPr>
                <w:lang w:val="it-IT"/>
              </w:rPr>
              <w:t>Disturbo dello Spettro Feto-Alcolico</w:t>
            </w:r>
          </w:p>
          <w:p w14:paraId="3D2148EA" w14:textId="177F158E" w:rsidR="009404C4" w:rsidRPr="00EC7556" w:rsidRDefault="009404C4" w:rsidP="006D70BC">
            <w:pPr>
              <w:pStyle w:val="Listlevel1"/>
              <w:spacing w:before="20"/>
              <w:rPr>
                <w:lang w:val="it-IT"/>
              </w:rPr>
            </w:pPr>
            <w:r w:rsidRPr="00EC7556">
              <w:rPr>
                <w:lang w:val="it-IT"/>
              </w:rPr>
              <w:t>Sindrome feto-alcolica</w:t>
            </w:r>
          </w:p>
        </w:tc>
      </w:tr>
      <w:tr w:rsidR="006D70BC" w:rsidRPr="00EC7556" w14:paraId="17197E52" w14:textId="77777777" w:rsidTr="006D70BC">
        <w:tc>
          <w:tcPr>
            <w:tcW w:w="1701" w:type="dxa"/>
          </w:tcPr>
          <w:p w14:paraId="59237644" w14:textId="44C927A7" w:rsidR="006D70BC" w:rsidRPr="00EC7556" w:rsidRDefault="00761F92" w:rsidP="006D70BC">
            <w:pPr>
              <w:pStyle w:val="Listlevel1"/>
              <w:spacing w:before="20"/>
              <w:rPr>
                <w:lang w:val="it-IT"/>
              </w:rPr>
            </w:pPr>
            <w:r w:rsidRPr="00EC7556">
              <w:rPr>
                <w:lang w:val="it-IT"/>
              </w:rPr>
              <w:t>EEG</w:t>
            </w:r>
          </w:p>
        </w:tc>
        <w:tc>
          <w:tcPr>
            <w:tcW w:w="7371" w:type="dxa"/>
          </w:tcPr>
          <w:p w14:paraId="407D0444" w14:textId="4A45CAD6" w:rsidR="006D70BC" w:rsidRPr="00EC7556" w:rsidRDefault="00761F92" w:rsidP="006D70BC">
            <w:pPr>
              <w:pStyle w:val="Listlevel1"/>
              <w:spacing w:before="20"/>
              <w:rPr>
                <w:lang w:val="it-IT"/>
              </w:rPr>
            </w:pPr>
            <w:r w:rsidRPr="00EC7556">
              <w:rPr>
                <w:rFonts w:eastAsia="Arial"/>
                <w:color w:val="000000"/>
              </w:rPr>
              <w:t>Elettroencefalogramma</w:t>
            </w:r>
          </w:p>
        </w:tc>
      </w:tr>
      <w:tr w:rsidR="006D70BC" w:rsidRPr="00EC7556" w14:paraId="7B355BB4" w14:textId="77777777" w:rsidTr="006D70BC">
        <w:tc>
          <w:tcPr>
            <w:tcW w:w="1701" w:type="dxa"/>
          </w:tcPr>
          <w:p w14:paraId="480FCC8E" w14:textId="152F647D" w:rsidR="006D70BC" w:rsidRPr="00EC7556" w:rsidRDefault="006D70BC" w:rsidP="006D70BC">
            <w:pPr>
              <w:pStyle w:val="Listlevel1"/>
              <w:spacing w:before="20"/>
              <w:rPr>
                <w:lang w:val="it-IT"/>
              </w:rPr>
            </w:pPr>
          </w:p>
        </w:tc>
        <w:tc>
          <w:tcPr>
            <w:tcW w:w="7371" w:type="dxa"/>
          </w:tcPr>
          <w:p w14:paraId="21274957" w14:textId="73BC2DA1" w:rsidR="006D70BC" w:rsidRPr="00EC7556" w:rsidRDefault="006D70BC" w:rsidP="006D70BC">
            <w:pPr>
              <w:pStyle w:val="Listlevel1"/>
              <w:spacing w:before="20"/>
              <w:rPr>
                <w:lang w:val="it-IT"/>
              </w:rPr>
            </w:pPr>
          </w:p>
        </w:tc>
      </w:tr>
      <w:tr w:rsidR="006D70BC" w:rsidRPr="00EC7556" w14:paraId="351A135B" w14:textId="77777777" w:rsidTr="006D70BC">
        <w:tc>
          <w:tcPr>
            <w:tcW w:w="1701" w:type="dxa"/>
          </w:tcPr>
          <w:p w14:paraId="490C0512" w14:textId="77777777" w:rsidR="006D70BC" w:rsidRPr="00EC7556" w:rsidRDefault="006D70BC" w:rsidP="006D70BC">
            <w:pPr>
              <w:pStyle w:val="Listlevel1"/>
              <w:spacing w:before="20"/>
              <w:rPr>
                <w:lang w:val="it-IT"/>
              </w:rPr>
            </w:pPr>
          </w:p>
        </w:tc>
        <w:tc>
          <w:tcPr>
            <w:tcW w:w="7371" w:type="dxa"/>
          </w:tcPr>
          <w:p w14:paraId="6D2B66F7" w14:textId="77777777" w:rsidR="006D70BC" w:rsidRPr="00EC7556" w:rsidRDefault="006D70BC" w:rsidP="006D70BC">
            <w:pPr>
              <w:pStyle w:val="Listlevel1"/>
              <w:spacing w:before="20"/>
              <w:rPr>
                <w:lang w:val="it-IT"/>
              </w:rPr>
            </w:pPr>
          </w:p>
        </w:tc>
      </w:tr>
      <w:tr w:rsidR="006D70BC" w:rsidRPr="00EC7556" w14:paraId="54E614E7" w14:textId="77777777" w:rsidTr="006D70BC">
        <w:tc>
          <w:tcPr>
            <w:tcW w:w="1701" w:type="dxa"/>
          </w:tcPr>
          <w:p w14:paraId="44656D30" w14:textId="77777777" w:rsidR="006D70BC" w:rsidRPr="00EC7556" w:rsidRDefault="006D70BC" w:rsidP="006D70BC">
            <w:pPr>
              <w:pStyle w:val="Listlevel1"/>
              <w:spacing w:before="20"/>
              <w:rPr>
                <w:lang w:val="it-IT"/>
              </w:rPr>
            </w:pPr>
          </w:p>
        </w:tc>
        <w:tc>
          <w:tcPr>
            <w:tcW w:w="7371" w:type="dxa"/>
          </w:tcPr>
          <w:p w14:paraId="021AB032" w14:textId="77777777" w:rsidR="006D70BC" w:rsidRPr="00EC7556" w:rsidRDefault="006D70BC" w:rsidP="006D70BC">
            <w:pPr>
              <w:pStyle w:val="Listlevel1"/>
              <w:spacing w:before="20"/>
              <w:rPr>
                <w:lang w:val="it-IT"/>
              </w:rPr>
            </w:pPr>
            <w:r w:rsidRPr="00EC7556">
              <w:rPr>
                <w:lang w:val="it-IT"/>
              </w:rPr>
              <w:t xml:space="preserve"> </w:t>
            </w:r>
          </w:p>
        </w:tc>
      </w:tr>
      <w:tr w:rsidR="006D70BC" w:rsidRPr="00EC7556" w14:paraId="05E539A2" w14:textId="77777777" w:rsidTr="006D70BC">
        <w:tc>
          <w:tcPr>
            <w:tcW w:w="1701" w:type="dxa"/>
          </w:tcPr>
          <w:p w14:paraId="19BCB83E" w14:textId="77777777" w:rsidR="006D70BC" w:rsidRPr="00EC7556" w:rsidRDefault="006D70BC" w:rsidP="006D70BC">
            <w:pPr>
              <w:pStyle w:val="Listlevel1"/>
              <w:spacing w:before="20"/>
              <w:rPr>
                <w:lang w:val="it-IT"/>
              </w:rPr>
            </w:pPr>
          </w:p>
        </w:tc>
        <w:tc>
          <w:tcPr>
            <w:tcW w:w="7371" w:type="dxa"/>
          </w:tcPr>
          <w:p w14:paraId="77F4D03A" w14:textId="77777777" w:rsidR="006D70BC" w:rsidRPr="00EC7556" w:rsidRDefault="006D70BC" w:rsidP="006D70BC">
            <w:pPr>
              <w:pStyle w:val="Listlevel1"/>
              <w:spacing w:before="20"/>
              <w:rPr>
                <w:lang w:val="it-IT"/>
              </w:rPr>
            </w:pPr>
            <w:r w:rsidRPr="00EC7556">
              <w:rPr>
                <w:lang w:val="it-IT"/>
              </w:rPr>
              <w:t xml:space="preserve"> </w:t>
            </w:r>
          </w:p>
        </w:tc>
      </w:tr>
      <w:tr w:rsidR="006D70BC" w:rsidRPr="00EC7556" w14:paraId="4136A72D" w14:textId="77777777" w:rsidTr="006D70BC">
        <w:tc>
          <w:tcPr>
            <w:tcW w:w="1701" w:type="dxa"/>
          </w:tcPr>
          <w:p w14:paraId="45E0B95E" w14:textId="77777777" w:rsidR="006D70BC" w:rsidRPr="00EC7556" w:rsidRDefault="006D70BC" w:rsidP="006D70BC">
            <w:pPr>
              <w:pStyle w:val="Listlevel1"/>
              <w:spacing w:before="20"/>
              <w:rPr>
                <w:lang w:val="it-IT"/>
              </w:rPr>
            </w:pPr>
          </w:p>
        </w:tc>
        <w:tc>
          <w:tcPr>
            <w:tcW w:w="7371" w:type="dxa"/>
          </w:tcPr>
          <w:p w14:paraId="593429DB" w14:textId="77777777" w:rsidR="006D70BC" w:rsidRPr="00EC7556" w:rsidRDefault="006D70BC" w:rsidP="006D70BC">
            <w:pPr>
              <w:pStyle w:val="Listlevel1"/>
              <w:spacing w:before="20"/>
              <w:rPr>
                <w:lang w:val="it-IT"/>
              </w:rPr>
            </w:pPr>
            <w:r w:rsidRPr="00EC7556">
              <w:rPr>
                <w:lang w:val="it-IT"/>
              </w:rPr>
              <w:t xml:space="preserve"> </w:t>
            </w:r>
          </w:p>
        </w:tc>
      </w:tr>
      <w:tr w:rsidR="006D70BC" w:rsidRPr="00EC7556" w14:paraId="73BEFB3B" w14:textId="77777777" w:rsidTr="006D70BC">
        <w:tc>
          <w:tcPr>
            <w:tcW w:w="1701" w:type="dxa"/>
          </w:tcPr>
          <w:p w14:paraId="68B84369" w14:textId="77777777" w:rsidR="006D70BC" w:rsidRPr="00EC7556" w:rsidRDefault="006D70BC" w:rsidP="006D70BC">
            <w:pPr>
              <w:pStyle w:val="Listlevel1"/>
              <w:spacing w:before="20"/>
              <w:rPr>
                <w:lang w:val="it-IT"/>
              </w:rPr>
            </w:pPr>
          </w:p>
        </w:tc>
        <w:tc>
          <w:tcPr>
            <w:tcW w:w="7371" w:type="dxa"/>
          </w:tcPr>
          <w:p w14:paraId="7FFEF9B8" w14:textId="77777777" w:rsidR="006D70BC" w:rsidRPr="00EC7556" w:rsidRDefault="006D70BC" w:rsidP="006D70BC">
            <w:pPr>
              <w:pStyle w:val="Listlevel1"/>
              <w:spacing w:before="20"/>
              <w:rPr>
                <w:lang w:val="it-IT"/>
              </w:rPr>
            </w:pPr>
            <w:r w:rsidRPr="00EC7556">
              <w:rPr>
                <w:lang w:val="it-IT"/>
              </w:rPr>
              <w:t xml:space="preserve"> </w:t>
            </w:r>
          </w:p>
        </w:tc>
      </w:tr>
      <w:tr w:rsidR="006D70BC" w:rsidRPr="00EC7556" w14:paraId="551F1108" w14:textId="77777777" w:rsidTr="006D70BC">
        <w:tc>
          <w:tcPr>
            <w:tcW w:w="1701" w:type="dxa"/>
          </w:tcPr>
          <w:p w14:paraId="00B8FC26" w14:textId="77777777" w:rsidR="006D70BC" w:rsidRPr="00EC7556" w:rsidRDefault="006D70BC" w:rsidP="006D70BC">
            <w:pPr>
              <w:pStyle w:val="Listlevel1"/>
              <w:spacing w:before="20"/>
              <w:rPr>
                <w:lang w:val="it-IT"/>
              </w:rPr>
            </w:pPr>
          </w:p>
        </w:tc>
        <w:tc>
          <w:tcPr>
            <w:tcW w:w="7371" w:type="dxa"/>
          </w:tcPr>
          <w:p w14:paraId="53ADFF11" w14:textId="77777777" w:rsidR="006D70BC" w:rsidRPr="00EC7556" w:rsidRDefault="006D70BC" w:rsidP="006D70BC">
            <w:pPr>
              <w:pStyle w:val="Listlevel1"/>
              <w:spacing w:before="20"/>
              <w:rPr>
                <w:lang w:val="it-IT"/>
              </w:rPr>
            </w:pPr>
            <w:r w:rsidRPr="00EC7556">
              <w:rPr>
                <w:lang w:val="it-IT"/>
              </w:rPr>
              <w:t xml:space="preserve"> </w:t>
            </w:r>
          </w:p>
        </w:tc>
      </w:tr>
      <w:tr w:rsidR="006D70BC" w:rsidRPr="00EC7556" w14:paraId="261A57A6" w14:textId="77777777" w:rsidTr="006D70BC">
        <w:tc>
          <w:tcPr>
            <w:tcW w:w="1701" w:type="dxa"/>
          </w:tcPr>
          <w:p w14:paraId="23DD4DC1" w14:textId="77777777" w:rsidR="006D70BC" w:rsidRPr="00EC7556" w:rsidRDefault="006D70BC" w:rsidP="006D70BC">
            <w:pPr>
              <w:pStyle w:val="Listlevel1"/>
              <w:spacing w:before="20"/>
              <w:rPr>
                <w:lang w:val="it-IT"/>
              </w:rPr>
            </w:pPr>
          </w:p>
        </w:tc>
        <w:tc>
          <w:tcPr>
            <w:tcW w:w="7371" w:type="dxa"/>
          </w:tcPr>
          <w:p w14:paraId="7BFCA386" w14:textId="77777777" w:rsidR="006D70BC" w:rsidRPr="00EC7556" w:rsidRDefault="006D70BC" w:rsidP="006D70BC">
            <w:pPr>
              <w:pStyle w:val="Listlevel1"/>
              <w:spacing w:before="20"/>
              <w:rPr>
                <w:lang w:val="it-IT"/>
              </w:rPr>
            </w:pPr>
            <w:r w:rsidRPr="00EC7556">
              <w:rPr>
                <w:lang w:val="it-IT"/>
              </w:rPr>
              <w:t xml:space="preserve"> </w:t>
            </w:r>
          </w:p>
        </w:tc>
      </w:tr>
      <w:tr w:rsidR="006D70BC" w:rsidRPr="00EC7556" w14:paraId="490C76D9" w14:textId="77777777" w:rsidTr="006D70BC">
        <w:tc>
          <w:tcPr>
            <w:tcW w:w="1701" w:type="dxa"/>
          </w:tcPr>
          <w:p w14:paraId="5BA13A78" w14:textId="77777777" w:rsidR="006D70BC" w:rsidRPr="00EC7556" w:rsidRDefault="006D70BC" w:rsidP="006D70BC">
            <w:pPr>
              <w:pStyle w:val="Listlevel1"/>
              <w:spacing w:before="20"/>
              <w:rPr>
                <w:lang w:val="it-IT"/>
              </w:rPr>
            </w:pPr>
          </w:p>
        </w:tc>
        <w:tc>
          <w:tcPr>
            <w:tcW w:w="7371" w:type="dxa"/>
          </w:tcPr>
          <w:p w14:paraId="534CEC27" w14:textId="77777777" w:rsidR="006D70BC" w:rsidRPr="00EC7556" w:rsidRDefault="006D70BC" w:rsidP="006D70BC">
            <w:pPr>
              <w:pStyle w:val="Listlevel1"/>
              <w:spacing w:before="20"/>
              <w:rPr>
                <w:lang w:val="it-IT"/>
              </w:rPr>
            </w:pPr>
            <w:r w:rsidRPr="00EC7556">
              <w:rPr>
                <w:lang w:val="it-IT"/>
              </w:rPr>
              <w:t xml:space="preserve"> </w:t>
            </w:r>
          </w:p>
        </w:tc>
      </w:tr>
    </w:tbl>
    <w:p w14:paraId="7E384522" w14:textId="77777777" w:rsidR="00305CC0" w:rsidRPr="00EC7556" w:rsidRDefault="00305CC0">
      <w:pPr>
        <w:pStyle w:val="Text"/>
        <w:rPr>
          <w:lang w:val="it-IT"/>
        </w:rPr>
      </w:pPr>
    </w:p>
    <w:p w14:paraId="4FC1358B" w14:textId="77777777" w:rsidR="00305CC0" w:rsidRPr="00EC7556" w:rsidRDefault="00305CC0" w:rsidP="00473CB5">
      <w:pPr>
        <w:pStyle w:val="Capitolo"/>
        <w:rPr>
          <w:rFonts w:ascii="Times New Roman" w:hAnsi="Times New Roman"/>
        </w:rPr>
      </w:pPr>
      <w:bookmarkStart w:id="2" w:name="_Toc122426800"/>
      <w:bookmarkStart w:id="3" w:name="_Toc225503585"/>
      <w:r w:rsidRPr="00EC7556">
        <w:rPr>
          <w:rFonts w:ascii="Times New Roman" w:hAnsi="Times New Roman"/>
        </w:rPr>
        <w:lastRenderedPageBreak/>
        <w:t>Introduzione</w:t>
      </w:r>
      <w:bookmarkEnd w:id="2"/>
      <w:bookmarkEnd w:id="3"/>
    </w:p>
    <w:p w14:paraId="422FE9A4" w14:textId="77777777" w:rsidR="009D5CE4" w:rsidRPr="00EC7556" w:rsidRDefault="009D5CE4" w:rsidP="00473CB5">
      <w:pPr>
        <w:pStyle w:val="Paragrafo"/>
        <w:rPr>
          <w:rFonts w:ascii="Times New Roman" w:hAnsi="Times New Roman"/>
        </w:rPr>
      </w:pPr>
      <w:bookmarkStart w:id="4" w:name="_Toc122426801"/>
      <w:bookmarkStart w:id="5" w:name="_Toc225503586"/>
      <w:r w:rsidRPr="00EC7556">
        <w:rPr>
          <w:rFonts w:ascii="Times New Roman" w:hAnsi="Times New Roman"/>
        </w:rPr>
        <w:t>Background e razionale dello studio</w:t>
      </w:r>
      <w:bookmarkEnd w:id="4"/>
      <w:bookmarkEnd w:id="5"/>
    </w:p>
    <w:p w14:paraId="03313C9B" w14:textId="12EECAB9" w:rsidR="008C750B" w:rsidRDefault="002C3AB1" w:rsidP="002C3AB1">
      <w:pPr>
        <w:keepNext/>
        <w:keepLines/>
        <w:pBdr>
          <w:top w:val="nil"/>
          <w:left w:val="nil"/>
          <w:bottom w:val="nil"/>
          <w:right w:val="nil"/>
          <w:between w:val="nil"/>
        </w:pBdr>
        <w:spacing w:before="240"/>
        <w:jc w:val="both"/>
        <w:rPr>
          <w:rFonts w:eastAsia="Arial"/>
          <w:bCs/>
          <w:color w:val="000000"/>
          <w:lang w:val="it-IT"/>
        </w:rPr>
      </w:pPr>
      <w:r w:rsidRPr="002C3AB1">
        <w:rPr>
          <w:rFonts w:eastAsia="Arial"/>
          <w:bCs/>
          <w:color w:val="000000"/>
          <w:lang w:val="it-IT"/>
        </w:rPr>
        <w:t>I disturbi del neurosviluppo (NDDs) costituiscono un ampio e eterogeneo gruppo di condizioni croniche, caratterizzate da difficoltà persistenti nei domini cognitivo, comportamentale, linguistico e sociale, con esordio in età infantile e frequente persistenza fino all’età adulta. Essi rappresentano alcune delle condizioni più comunemente diagnosticate nella pratica clinica pediatrica e neuropsichiatrica e comprendono, tra le principali, il disturbo da deficit di attenzione e iperattività (ADHD), il disturbo dello spettro autistico (ASD), la disabilità intellettiva (ID), i disturbi del movimento (ad esempio tic e sindrome di Tourette) e i disturbi del linguaggio (Franc</w:t>
      </w:r>
      <w:r w:rsidR="00365FCE">
        <w:rPr>
          <w:rFonts w:eastAsia="Arial"/>
          <w:bCs/>
          <w:color w:val="000000"/>
          <w:lang w:val="it-IT"/>
        </w:rPr>
        <w:t>è</w:t>
      </w:r>
      <w:r w:rsidRPr="002C3AB1">
        <w:rPr>
          <w:rFonts w:eastAsia="Arial"/>
          <w:bCs/>
          <w:color w:val="000000"/>
          <w:lang w:val="it-IT"/>
        </w:rPr>
        <w:t>s et al 2022). La letteratura evidenzia una prevalenza elevata ma variabile, con stime aggregate che indicano come fino a circa il 10% della popolazione infantile generale possa ricevere una diagnosi di NDDs quando considerati nel loro complesso (Mehari and Zeleke 2026).</w:t>
      </w:r>
      <w:r w:rsidR="008C750B">
        <w:rPr>
          <w:rFonts w:eastAsia="Arial"/>
          <w:bCs/>
          <w:color w:val="000000"/>
          <w:lang w:val="it-IT"/>
        </w:rPr>
        <w:t xml:space="preserve"> </w:t>
      </w:r>
      <w:r w:rsidR="00B55A94">
        <w:rPr>
          <w:rFonts w:eastAsia="Arial"/>
          <w:bCs/>
          <w:color w:val="000000"/>
          <w:lang w:val="it-IT"/>
        </w:rPr>
        <w:t>Una dimensione centrale all’interno dei NDD è rappresentata da</w:t>
      </w:r>
      <w:r w:rsidR="00B55A94" w:rsidRPr="00B55A94">
        <w:rPr>
          <w:rFonts w:eastAsia="Arial"/>
          <w:bCs/>
          <w:color w:val="000000"/>
          <w:lang w:val="it-IT"/>
        </w:rPr>
        <w:t xml:space="preserve"> alterazioni sensoriali e percettive</w:t>
      </w:r>
      <w:r w:rsidR="008C750B">
        <w:rPr>
          <w:rFonts w:eastAsia="Arial"/>
          <w:bCs/>
          <w:color w:val="000000"/>
          <w:lang w:val="it-IT"/>
        </w:rPr>
        <w:t>,</w:t>
      </w:r>
      <w:r w:rsidR="00B55A94">
        <w:rPr>
          <w:rFonts w:eastAsia="Arial"/>
          <w:bCs/>
          <w:color w:val="000000"/>
          <w:lang w:val="it-IT"/>
        </w:rPr>
        <w:t xml:space="preserve"> come dimostra la loro</w:t>
      </w:r>
      <w:r w:rsidR="00B55A94" w:rsidRPr="00B55A94">
        <w:rPr>
          <w:rFonts w:eastAsia="Arial"/>
          <w:bCs/>
          <w:color w:val="000000"/>
          <w:lang w:val="it-IT"/>
        </w:rPr>
        <w:t xml:space="preserve"> </w:t>
      </w:r>
      <w:r w:rsidR="00B55A94">
        <w:rPr>
          <w:rFonts w:eastAsia="Arial"/>
          <w:bCs/>
          <w:color w:val="000000"/>
          <w:lang w:val="it-IT"/>
        </w:rPr>
        <w:t xml:space="preserve">recente </w:t>
      </w:r>
      <w:r w:rsidR="00B55A94" w:rsidRPr="00B55A94">
        <w:rPr>
          <w:rFonts w:eastAsia="Arial"/>
          <w:bCs/>
          <w:color w:val="000000"/>
          <w:lang w:val="it-IT"/>
        </w:rPr>
        <w:t>inclusione nei criteri diagnostici (American Psychiatric Association, 2013).</w:t>
      </w:r>
      <w:r w:rsidR="00B55A94">
        <w:rPr>
          <w:rFonts w:eastAsia="Arial"/>
          <w:bCs/>
          <w:color w:val="000000"/>
          <w:lang w:val="it-IT"/>
        </w:rPr>
        <w:t xml:space="preserve"> Ad esempio, all’interno dell’</w:t>
      </w:r>
      <w:r w:rsidR="00B55A94" w:rsidRPr="00B55A94">
        <w:rPr>
          <w:rFonts w:eastAsia="Arial"/>
          <w:bCs/>
          <w:color w:val="000000"/>
          <w:lang w:val="it-IT"/>
        </w:rPr>
        <w:t>ASD</w:t>
      </w:r>
      <w:r w:rsidR="00B55A94">
        <w:rPr>
          <w:rFonts w:eastAsia="Arial"/>
          <w:bCs/>
          <w:color w:val="000000"/>
          <w:lang w:val="it-IT"/>
        </w:rPr>
        <w:t xml:space="preserve"> sono state rilevate</w:t>
      </w:r>
      <w:r w:rsidR="00B55A94" w:rsidRPr="00B55A94">
        <w:rPr>
          <w:rFonts w:eastAsia="Arial"/>
          <w:bCs/>
          <w:color w:val="000000"/>
          <w:lang w:val="it-IT"/>
        </w:rPr>
        <w:t xml:space="preserve"> anomalie nella modulazione e integrazione degli stimoli sensoriali</w:t>
      </w:r>
      <w:r w:rsidR="00B55A94">
        <w:rPr>
          <w:rFonts w:eastAsia="Arial"/>
          <w:bCs/>
          <w:color w:val="000000"/>
          <w:lang w:val="it-IT"/>
        </w:rPr>
        <w:t xml:space="preserve"> quali</w:t>
      </w:r>
      <w:r w:rsidR="00B55A94" w:rsidRPr="00B55A94">
        <w:rPr>
          <w:rFonts w:eastAsia="Arial"/>
          <w:bCs/>
          <w:color w:val="000000"/>
          <w:lang w:val="it-IT"/>
        </w:rPr>
        <w:t xml:space="preserve"> iper- che ipo-reattività a stimoli uditivi, visivi e tattili, nonché difficoltà nei processi di integrazione multisensoriale (Robertson &amp; Baron-Cohen, 2017)</w:t>
      </w:r>
      <w:r w:rsidR="00B55A94">
        <w:rPr>
          <w:rFonts w:eastAsia="Arial"/>
          <w:bCs/>
          <w:color w:val="000000"/>
          <w:lang w:val="it-IT"/>
        </w:rPr>
        <w:t xml:space="preserve"> e t</w:t>
      </w:r>
      <w:r w:rsidR="00B55A94" w:rsidRPr="00B55A94">
        <w:rPr>
          <w:rFonts w:eastAsia="Arial"/>
          <w:bCs/>
          <w:color w:val="000000"/>
          <w:lang w:val="it-IT"/>
        </w:rPr>
        <w:t>ali alterazioni sono state associate a differenze nei meccanismi di elaborazione corticale e sottocorticale e a un possibile squilibrio tra eccitazione e inibizione neuronale (Rubenstein &amp; Merzenich, 2003).</w:t>
      </w:r>
      <w:r w:rsidR="00B55A94">
        <w:rPr>
          <w:rFonts w:eastAsia="Arial"/>
          <w:bCs/>
          <w:color w:val="000000"/>
          <w:lang w:val="it-IT"/>
        </w:rPr>
        <w:t xml:space="preserve"> Inoltre, e</w:t>
      </w:r>
      <w:r w:rsidR="00B55A94" w:rsidRPr="00B55A94">
        <w:rPr>
          <w:rFonts w:eastAsia="Arial"/>
          <w:bCs/>
          <w:color w:val="000000"/>
          <w:lang w:val="it-IT"/>
        </w:rPr>
        <w:t>videnze neurofisiologiche e di neuroimaging suggeriscono inoltre che queste anomalie possano riflettere una connettività atipica tra le aree cerebrali coinvolte nell’elaborazione sensoriale primaria e nelle reti associative di ordine superiore (Marco et al., 2011).</w:t>
      </w:r>
      <w:r w:rsidR="008C750B">
        <w:rPr>
          <w:rFonts w:eastAsia="Arial"/>
          <w:bCs/>
          <w:color w:val="000000"/>
          <w:lang w:val="it-IT"/>
        </w:rPr>
        <w:t xml:space="preserve"> </w:t>
      </w:r>
      <w:r w:rsidR="00B55A94">
        <w:rPr>
          <w:rFonts w:eastAsia="Arial"/>
          <w:bCs/>
          <w:color w:val="000000"/>
          <w:lang w:val="it-IT"/>
        </w:rPr>
        <w:t>La presenza di a</w:t>
      </w:r>
      <w:r w:rsidR="00B55A94" w:rsidRPr="00B55A94">
        <w:rPr>
          <w:rFonts w:eastAsia="Arial"/>
          <w:bCs/>
          <w:color w:val="000000"/>
          <w:lang w:val="it-IT"/>
        </w:rPr>
        <w:t xml:space="preserve">lterazioni sensoriali </w:t>
      </w:r>
      <w:r w:rsidR="00B55A94">
        <w:rPr>
          <w:rFonts w:eastAsia="Arial"/>
          <w:bCs/>
          <w:color w:val="000000"/>
          <w:lang w:val="it-IT"/>
        </w:rPr>
        <w:t>è stata descritta anche nell’</w:t>
      </w:r>
      <w:r w:rsidR="00B55A94" w:rsidRPr="00B55A94">
        <w:rPr>
          <w:rFonts w:eastAsia="Arial"/>
          <w:bCs/>
          <w:color w:val="000000"/>
          <w:lang w:val="it-IT"/>
        </w:rPr>
        <w:t xml:space="preserve">ADHD e disabilità intellettiva, sebbene con profili differenti. Nei bambini con ADHD, ad esempio, sono state osservate difficoltà nella regolazione della risposta agli stimoli sensoriali e nei processi di filtraggio attentivo, con una maggiore suscettibilità alla distrazione da stimoli irrilevanti (Ghanizadeh, 2011). Inoltre, studi recenti evidenziano come le difficoltà percettive possano influenzare lo sviluppo delle competenze cognitive e sociali, interferendo con i processi di apprendimento e adattamento ambientale (Little et al., 2018). </w:t>
      </w:r>
      <w:r w:rsidR="008C750B">
        <w:rPr>
          <w:rFonts w:eastAsia="Arial"/>
          <w:bCs/>
          <w:color w:val="000000"/>
          <w:lang w:val="it-IT"/>
        </w:rPr>
        <w:t xml:space="preserve">  </w:t>
      </w:r>
    </w:p>
    <w:p w14:paraId="0CCF930D" w14:textId="77777777" w:rsidR="00916492" w:rsidRDefault="002C3AB1" w:rsidP="002C3AB1">
      <w:pPr>
        <w:keepNext/>
        <w:keepLines/>
        <w:pBdr>
          <w:top w:val="nil"/>
          <w:left w:val="nil"/>
          <w:bottom w:val="nil"/>
          <w:right w:val="nil"/>
          <w:between w:val="nil"/>
        </w:pBdr>
        <w:spacing w:before="240"/>
        <w:jc w:val="both"/>
        <w:rPr>
          <w:rFonts w:eastAsia="Arial"/>
          <w:bCs/>
          <w:color w:val="000000"/>
          <w:lang w:val="it-IT"/>
        </w:rPr>
      </w:pPr>
      <w:r w:rsidRPr="002C3AB1">
        <w:rPr>
          <w:rFonts w:eastAsia="Arial"/>
          <w:bCs/>
          <w:color w:val="000000"/>
          <w:lang w:val="it-IT"/>
        </w:rPr>
        <w:t xml:space="preserve">L’impatto di queste condizioni risulta particolarmente rilevante nei bambini con sindromi genetiche o condizioni di fragilità clinica. In tali contesti, i disturbi del neurosviluppo non rappresentano semplicemente una comorbidità, ma costituiscono spesso una componente centrale del fenotipo clinico, contribuendo in modo significativo sia alla variabilità interindividuale sia al carico funzionale per il paziente e la famiglia (Geschwind &amp; State, 2015). </w:t>
      </w:r>
      <w:r>
        <w:rPr>
          <w:rFonts w:eastAsia="Arial"/>
          <w:bCs/>
          <w:color w:val="000000"/>
          <w:lang w:val="it-IT"/>
        </w:rPr>
        <w:t>All’interno delle sindromi genetiche associate a tali condizioni troviamo le</w:t>
      </w:r>
      <w:r w:rsidRPr="002C3AB1">
        <w:rPr>
          <w:rFonts w:eastAsia="Arial"/>
          <w:bCs/>
          <w:color w:val="000000"/>
          <w:lang w:val="it-IT"/>
        </w:rPr>
        <w:t xml:space="preserve"> RASopatie, in cui si osserva un’elevata prevalenza di NDDs e di disturbi psichiatrici associati (Pascual-Morena et al 2025)</w:t>
      </w:r>
      <w:r>
        <w:rPr>
          <w:rFonts w:eastAsia="Arial"/>
          <w:bCs/>
          <w:color w:val="000000"/>
          <w:lang w:val="it-IT"/>
        </w:rPr>
        <w:t>, mentre tra le popolazioni a rischio di sviluppare NDDs troviamo</w:t>
      </w:r>
      <w:r w:rsidRPr="002C3AB1">
        <w:rPr>
          <w:rFonts w:eastAsia="Arial"/>
          <w:bCs/>
          <w:color w:val="000000"/>
          <w:lang w:val="it-IT"/>
        </w:rPr>
        <w:t xml:space="preserve"> i bambini nati pretermine, </w:t>
      </w:r>
      <w:r>
        <w:rPr>
          <w:rFonts w:eastAsia="Arial"/>
          <w:bCs/>
          <w:color w:val="000000"/>
          <w:lang w:val="it-IT"/>
        </w:rPr>
        <w:t>i</w:t>
      </w:r>
      <w:r w:rsidRPr="002C3AB1">
        <w:rPr>
          <w:rFonts w:eastAsia="Arial"/>
          <w:bCs/>
          <w:color w:val="000000"/>
          <w:lang w:val="it-IT"/>
        </w:rPr>
        <w:t>n particolare</w:t>
      </w:r>
      <w:r>
        <w:rPr>
          <w:rFonts w:eastAsia="Arial"/>
          <w:bCs/>
          <w:color w:val="000000"/>
          <w:lang w:val="it-IT"/>
        </w:rPr>
        <w:t xml:space="preserve"> </w:t>
      </w:r>
      <w:r w:rsidRPr="002C3AB1">
        <w:rPr>
          <w:rFonts w:eastAsia="Arial"/>
          <w:bCs/>
          <w:color w:val="000000"/>
          <w:lang w:val="it-IT"/>
        </w:rPr>
        <w:t>la prematurità estrema (≤28 settimane di gestazione)</w:t>
      </w:r>
      <w:r>
        <w:rPr>
          <w:rFonts w:eastAsia="Arial"/>
          <w:bCs/>
          <w:color w:val="000000"/>
          <w:lang w:val="it-IT"/>
        </w:rPr>
        <w:t xml:space="preserve">, </w:t>
      </w:r>
      <w:r w:rsidRPr="002C3AB1">
        <w:rPr>
          <w:rFonts w:eastAsia="Arial"/>
          <w:bCs/>
          <w:color w:val="000000"/>
          <w:lang w:val="it-IT"/>
        </w:rPr>
        <w:t>per i quali si associa a un’elevata prevalenza di compromissioni neuroevolutive a lungo termine.</w:t>
      </w:r>
    </w:p>
    <w:p w14:paraId="154CE71B" w14:textId="29D59B47" w:rsidR="002C3AB1" w:rsidRDefault="002C3AB1" w:rsidP="002C3AB1">
      <w:pPr>
        <w:keepNext/>
        <w:keepLines/>
        <w:pBdr>
          <w:top w:val="nil"/>
          <w:left w:val="nil"/>
          <w:bottom w:val="nil"/>
          <w:right w:val="nil"/>
          <w:between w:val="nil"/>
        </w:pBdr>
        <w:spacing w:before="240"/>
        <w:jc w:val="both"/>
        <w:rPr>
          <w:rFonts w:eastAsia="Arial"/>
          <w:bCs/>
          <w:color w:val="000000"/>
          <w:lang w:val="it-IT"/>
        </w:rPr>
      </w:pPr>
      <w:r w:rsidRPr="002C3AB1">
        <w:rPr>
          <w:rFonts w:eastAsia="Arial"/>
          <w:bCs/>
          <w:color w:val="000000"/>
          <w:lang w:val="it-IT"/>
        </w:rPr>
        <w:lastRenderedPageBreak/>
        <w:t xml:space="preserve">Studi epidemiologici e revisioni sistematiche riportano tassi compresi tra l’8% e il 59% di </w:t>
      </w:r>
      <w:r w:rsidR="00916492">
        <w:rPr>
          <w:rFonts w:eastAsia="Arial"/>
          <w:bCs/>
          <w:color w:val="000000"/>
          <w:lang w:val="it-IT"/>
        </w:rPr>
        <w:t>q</w:t>
      </w:r>
      <w:r w:rsidRPr="002C3AB1">
        <w:rPr>
          <w:rFonts w:eastAsia="Arial"/>
          <w:bCs/>
          <w:color w:val="000000"/>
          <w:lang w:val="it-IT"/>
        </w:rPr>
        <w:t>ualsiasi compromissione del neurosviluppo nei primi anni di vita, con un incremento progressivo del rischio al diminuire dell’età gestazionale alla nascita (Soncini et al 2020). Coerentemente, studi su coorti di neonati molto pretermine indicano che fino al 20% dei bambini estremamente pretermine presenta un grave ritardo dello sviluppo</w:t>
      </w:r>
      <w:r w:rsidR="00916492">
        <w:rPr>
          <w:rFonts w:eastAsia="Arial"/>
          <w:bCs/>
          <w:color w:val="000000"/>
          <w:lang w:val="it-IT"/>
        </w:rPr>
        <w:t>,</w:t>
      </w:r>
      <w:r w:rsidRPr="002C3AB1">
        <w:rPr>
          <w:rFonts w:eastAsia="Arial"/>
          <w:bCs/>
          <w:color w:val="000000"/>
          <w:lang w:val="it-IT"/>
        </w:rPr>
        <w:t xml:space="preserve"> definito come QI &lt;70, paralisi cerebrale o deficit sensoriali severi</w:t>
      </w:r>
      <w:r w:rsidR="00916492">
        <w:rPr>
          <w:rFonts w:eastAsia="Arial"/>
          <w:bCs/>
          <w:color w:val="000000"/>
          <w:lang w:val="it-IT"/>
        </w:rPr>
        <w:t xml:space="preserve">, </w:t>
      </w:r>
      <w:r w:rsidRPr="002C3AB1">
        <w:rPr>
          <w:rFonts w:eastAsia="Arial"/>
          <w:bCs/>
          <w:color w:val="000000"/>
          <w:lang w:val="it-IT"/>
        </w:rPr>
        <w:t>all’età di 3 anni, con percentuali ancora più elevate nei nati alle epoche gestazionali più precoci (Torio et al 2021).</w:t>
      </w:r>
      <w:r w:rsidR="008C750B">
        <w:rPr>
          <w:rFonts w:eastAsia="Arial"/>
          <w:bCs/>
          <w:color w:val="000000"/>
          <w:lang w:val="it-IT"/>
        </w:rPr>
        <w:t xml:space="preserve"> </w:t>
      </w:r>
      <w:r w:rsidRPr="002C3AB1">
        <w:rPr>
          <w:rFonts w:eastAsia="Arial"/>
          <w:bCs/>
          <w:color w:val="000000"/>
          <w:lang w:val="it-IT"/>
        </w:rPr>
        <w:t>Un</w:t>
      </w:r>
      <w:r>
        <w:rPr>
          <w:rFonts w:eastAsia="Arial"/>
          <w:bCs/>
          <w:color w:val="000000"/>
          <w:lang w:val="it-IT"/>
        </w:rPr>
        <w:t>’</w:t>
      </w:r>
      <w:r w:rsidRPr="002C3AB1">
        <w:rPr>
          <w:rFonts w:eastAsia="Arial"/>
          <w:bCs/>
          <w:color w:val="000000"/>
          <w:lang w:val="it-IT"/>
        </w:rPr>
        <w:t xml:space="preserve">ulteriore </w:t>
      </w:r>
      <w:r>
        <w:rPr>
          <w:rFonts w:eastAsia="Arial"/>
          <w:bCs/>
          <w:color w:val="000000"/>
          <w:lang w:val="it-IT"/>
        </w:rPr>
        <w:t>condizione frequentemente associata allo sviluppo di NDDs</w:t>
      </w:r>
      <w:r w:rsidRPr="002C3AB1">
        <w:rPr>
          <w:rFonts w:eastAsia="Arial"/>
          <w:bCs/>
          <w:color w:val="000000"/>
          <w:lang w:val="it-IT"/>
        </w:rPr>
        <w:t xml:space="preserve"> è </w:t>
      </w:r>
      <w:r>
        <w:rPr>
          <w:rFonts w:eastAsia="Arial"/>
          <w:bCs/>
          <w:color w:val="000000"/>
          <w:lang w:val="it-IT"/>
        </w:rPr>
        <w:t>quella del</w:t>
      </w:r>
      <w:r w:rsidRPr="002C3AB1">
        <w:rPr>
          <w:rFonts w:eastAsia="Arial"/>
          <w:bCs/>
          <w:color w:val="000000"/>
          <w:lang w:val="it-IT"/>
        </w:rPr>
        <w:t xml:space="preserve"> disturbo dello spettro feto-alcolico (FASD). Il FASD comprende un insieme di condizioni associate all’esposizione prenatale all’alcol, tra cui la Fetal Alcohol Syndrome (FAS), la FAS parziale, i disturbi neurocomportamentali correlati all’alcol e altre manifestazioni legate all’effetto teratogeno dell’alcol (Riley et al 2005, Zeng et al 2024). Le evidenze epidemiologiche indicano una prevalenza globale di circa 7,7 casi per 1.000 bambini (0,77%) nella popolazione generale, con valori più elevati</w:t>
      </w:r>
      <w:r w:rsidR="00916492">
        <w:rPr>
          <w:rFonts w:eastAsia="Arial"/>
          <w:bCs/>
          <w:color w:val="000000"/>
          <w:lang w:val="it-IT"/>
        </w:rPr>
        <w:t>,</w:t>
      </w:r>
      <w:r w:rsidRPr="002C3AB1">
        <w:rPr>
          <w:rFonts w:eastAsia="Arial"/>
          <w:bCs/>
          <w:color w:val="000000"/>
          <w:lang w:val="it-IT"/>
        </w:rPr>
        <w:t xml:space="preserve"> fino al 2</w:t>
      </w:r>
      <w:r w:rsidR="00916492">
        <w:rPr>
          <w:rFonts w:eastAsia="Arial"/>
          <w:bCs/>
          <w:color w:val="000000"/>
          <w:lang w:val="it-IT"/>
        </w:rPr>
        <w:t>-</w:t>
      </w:r>
      <w:r w:rsidRPr="002C3AB1">
        <w:rPr>
          <w:rFonts w:eastAsia="Arial"/>
          <w:bCs/>
          <w:color w:val="000000"/>
          <w:lang w:val="it-IT"/>
        </w:rPr>
        <w:t>5%</w:t>
      </w:r>
      <w:r w:rsidR="00916492">
        <w:rPr>
          <w:rFonts w:eastAsia="Arial"/>
          <w:bCs/>
          <w:color w:val="000000"/>
          <w:lang w:val="it-IT"/>
        </w:rPr>
        <w:t>,</w:t>
      </w:r>
      <w:r w:rsidRPr="002C3AB1">
        <w:rPr>
          <w:rFonts w:eastAsia="Arial"/>
          <w:bCs/>
          <w:color w:val="000000"/>
          <w:lang w:val="it-IT"/>
        </w:rPr>
        <w:t xml:space="preserve"> in alcune regioni dell’Europa e del Nord America (Zeng et al 2024, Popova et al 2019). Tali condizioni sono associate a compromissioni cognitive, comportamentali e adattive che possono persistere per tutta la vita, rendendo il FASD una delle principali cause prevenibili di disabilità neurocognitiva nei bambini nei paesi ad alto reddito (Wozniak et al 2019).</w:t>
      </w:r>
    </w:p>
    <w:p w14:paraId="0A8F00B2" w14:textId="01C64501" w:rsidR="002C3AB1" w:rsidRDefault="002C3AB1" w:rsidP="002C3AB1">
      <w:pPr>
        <w:keepNext/>
        <w:keepLines/>
        <w:pBdr>
          <w:top w:val="nil"/>
          <w:left w:val="nil"/>
          <w:bottom w:val="nil"/>
          <w:right w:val="nil"/>
          <w:between w:val="nil"/>
        </w:pBdr>
        <w:spacing w:before="240"/>
        <w:jc w:val="both"/>
        <w:rPr>
          <w:rFonts w:eastAsia="Arial"/>
          <w:bCs/>
          <w:color w:val="000000"/>
          <w:lang w:val="it-IT"/>
        </w:rPr>
      </w:pPr>
      <w:r w:rsidRPr="002C3AB1">
        <w:rPr>
          <w:rFonts w:eastAsia="Arial"/>
          <w:bCs/>
          <w:color w:val="000000"/>
          <w:lang w:val="it-IT"/>
        </w:rPr>
        <w:t>Un crescente interesse è rivolto al ruolo delle tecniche neurofisiologiche, in particolare dell’elettroencefalografia (EEG), nello studio dei disturbi del neurosviluppo. L’EEG rappresenta uno strumento non invasivo, relativamente accessibile e dotato di un’elevata risoluzione temporale, che consente di rilevare direttamente l’attività neuronale postsinaptica e di caratterizzare le dinamiche oscillatore cerebrali su scala millisecondo (Goodspeed et al., 2023). In questo contesto, l’EEG è stato proposto come un potenziale biomarcatore neurofisiologico, utile per supportare la diagnosi, la stratificazione del rischio e il monitoraggio della risposta al trattamento nei principali NDDs, inclusi ASD e ADHD.</w:t>
      </w:r>
      <w:r w:rsidR="008C750B">
        <w:rPr>
          <w:rFonts w:eastAsia="Arial"/>
          <w:bCs/>
          <w:color w:val="000000"/>
          <w:lang w:val="it-IT"/>
        </w:rPr>
        <w:t xml:space="preserve"> </w:t>
      </w:r>
      <w:r w:rsidRPr="002C3AB1">
        <w:rPr>
          <w:rFonts w:eastAsia="Arial"/>
          <w:bCs/>
          <w:color w:val="000000"/>
          <w:lang w:val="it-IT"/>
        </w:rPr>
        <w:t xml:space="preserve">Nei bambini con disturbi del neurosviluppo, l’analisi quantitativa dei segnali EEG </w:t>
      </w:r>
      <w:r w:rsidR="008C750B">
        <w:rPr>
          <w:rFonts w:eastAsia="Arial"/>
          <w:bCs/>
          <w:color w:val="000000"/>
          <w:lang w:val="it-IT"/>
        </w:rPr>
        <w:t>(</w:t>
      </w:r>
      <w:r w:rsidRPr="002C3AB1">
        <w:rPr>
          <w:rFonts w:eastAsia="Arial"/>
          <w:bCs/>
          <w:color w:val="000000"/>
          <w:lang w:val="it-IT"/>
        </w:rPr>
        <w:t>attraverso misure quali la potenza spettrale, la connettività funzionale e gli indici di complessità</w:t>
      </w:r>
      <w:r w:rsidR="008C750B">
        <w:rPr>
          <w:rFonts w:eastAsia="Arial"/>
          <w:bCs/>
          <w:color w:val="000000"/>
          <w:lang w:val="it-IT"/>
        </w:rPr>
        <w:t>)</w:t>
      </w:r>
      <w:r w:rsidRPr="002C3AB1">
        <w:rPr>
          <w:rFonts w:eastAsia="Arial"/>
          <w:bCs/>
          <w:color w:val="000000"/>
          <w:lang w:val="it-IT"/>
        </w:rPr>
        <w:t xml:space="preserve"> consente di identificare pattern atipici di maturazione e organizzazione delle reti neurali, spesso associati ad alterazioni dell’equilibrio eccitazione/inibizione corticale. In particolare, studi sull’autismo hanno evidenziato anomalie nei pattern di connettività e nella distribuzione delle bande di frequenza, suggerendo che l’EEG possa riflettere alterazioni dei circuiti neurali sottostanti e contribuire all’identificazione di profili neurobiologici distinti.</w:t>
      </w:r>
    </w:p>
    <w:p w14:paraId="1D30D941" w14:textId="77777777" w:rsidR="00916492" w:rsidRPr="002C3AB1" w:rsidRDefault="00916492" w:rsidP="002C3AB1">
      <w:pPr>
        <w:keepNext/>
        <w:keepLines/>
        <w:pBdr>
          <w:top w:val="nil"/>
          <w:left w:val="nil"/>
          <w:bottom w:val="nil"/>
          <w:right w:val="nil"/>
          <w:between w:val="nil"/>
        </w:pBdr>
        <w:spacing w:before="240"/>
        <w:jc w:val="both"/>
        <w:rPr>
          <w:rFonts w:eastAsia="Arial"/>
          <w:bCs/>
          <w:color w:val="000000"/>
          <w:lang w:val="it-IT"/>
        </w:rPr>
      </w:pPr>
    </w:p>
    <w:p w14:paraId="6A7C3BE7" w14:textId="77777777" w:rsidR="00305CC0" w:rsidRPr="00EC7556" w:rsidRDefault="00305CC0" w:rsidP="00473CB5">
      <w:pPr>
        <w:pStyle w:val="Paragrafo"/>
        <w:rPr>
          <w:rFonts w:ascii="Times New Roman" w:hAnsi="Times New Roman"/>
          <w:lang w:val="it-IT"/>
        </w:rPr>
      </w:pPr>
      <w:bookmarkStart w:id="6" w:name="_Toc122426802"/>
      <w:bookmarkStart w:id="7" w:name="_Toc225503587"/>
      <w:r w:rsidRPr="00EC7556">
        <w:rPr>
          <w:rFonts w:ascii="Times New Roman" w:hAnsi="Times New Roman"/>
          <w:lang w:val="it-IT"/>
        </w:rPr>
        <w:t>Importanza dello studio e sua rilevanza clinica</w:t>
      </w:r>
      <w:bookmarkEnd w:id="6"/>
      <w:bookmarkEnd w:id="7"/>
      <w:r w:rsidRPr="00EC7556">
        <w:rPr>
          <w:rFonts w:ascii="Times New Roman" w:hAnsi="Times New Roman"/>
          <w:lang w:val="it-IT"/>
        </w:rPr>
        <w:t xml:space="preserve"> </w:t>
      </w:r>
    </w:p>
    <w:p w14:paraId="407B86B7" w14:textId="32D7AE31" w:rsidR="009404C4" w:rsidRDefault="009404C4" w:rsidP="00EC7556">
      <w:pPr>
        <w:keepNext/>
        <w:keepLines/>
        <w:pBdr>
          <w:top w:val="nil"/>
          <w:left w:val="nil"/>
          <w:bottom w:val="nil"/>
          <w:right w:val="nil"/>
          <w:between w:val="nil"/>
        </w:pBdr>
        <w:spacing w:before="240"/>
        <w:jc w:val="both"/>
        <w:rPr>
          <w:rFonts w:eastAsia="Arial"/>
          <w:bCs/>
          <w:color w:val="000000"/>
          <w:lang w:val="it-IT"/>
        </w:rPr>
      </w:pPr>
      <w:r w:rsidRPr="00EC7556">
        <w:rPr>
          <w:rFonts w:eastAsia="Arial"/>
          <w:bCs/>
          <w:color w:val="000000"/>
          <w:lang w:val="it-IT"/>
        </w:rPr>
        <w:t>Nonostante i progressi nel tempo nella comprensione dei fattori neurobiologici, genetici e ambientali implicati nell’eziologia dei NDDs</w:t>
      </w:r>
      <w:r w:rsidR="006C6833">
        <w:rPr>
          <w:rFonts w:eastAsia="Arial"/>
          <w:bCs/>
          <w:color w:val="000000"/>
          <w:lang w:val="it-IT"/>
        </w:rPr>
        <w:t>,</w:t>
      </w:r>
      <w:r w:rsidRPr="00EC7556">
        <w:rPr>
          <w:rFonts w:eastAsia="Arial"/>
          <w:bCs/>
          <w:color w:val="000000"/>
          <w:lang w:val="it-IT"/>
        </w:rPr>
        <w:t xml:space="preserve"> la valutazione clinica resta complessa e gran parte delle manifestazioni cliniche rimane sotto-diagnosticata o diagnosticata tardivamente (Franc</w:t>
      </w:r>
      <w:r w:rsidR="00365FCE">
        <w:rPr>
          <w:rFonts w:eastAsia="Arial"/>
          <w:bCs/>
          <w:color w:val="000000"/>
          <w:lang w:val="it-IT"/>
        </w:rPr>
        <w:t>è</w:t>
      </w:r>
      <w:r w:rsidRPr="00EC7556">
        <w:rPr>
          <w:rFonts w:eastAsia="Arial"/>
          <w:bCs/>
          <w:color w:val="000000"/>
          <w:lang w:val="it-IT"/>
        </w:rPr>
        <w:t>s et al 2022). Ciò comporta non solo un impatto significativo sul funzionamento individuale, compromettendo abilità scolastiche, relazionali e adattive ma complica l’elaborazione di interventi terapeutici ed educativi personalizzati (Franc</w:t>
      </w:r>
      <w:r w:rsidR="00365FCE">
        <w:rPr>
          <w:rFonts w:eastAsia="Arial"/>
          <w:bCs/>
          <w:color w:val="000000"/>
          <w:lang w:val="it-IT"/>
        </w:rPr>
        <w:t>è</w:t>
      </w:r>
      <w:r w:rsidRPr="00EC7556">
        <w:rPr>
          <w:rFonts w:eastAsia="Arial"/>
          <w:bCs/>
          <w:color w:val="000000"/>
          <w:lang w:val="it-IT"/>
        </w:rPr>
        <w:t xml:space="preserve">s et al 2022). </w:t>
      </w:r>
    </w:p>
    <w:p w14:paraId="0115F75D" w14:textId="17174696" w:rsidR="00A63B7C" w:rsidRDefault="00A63B7C" w:rsidP="00EC7556">
      <w:pPr>
        <w:keepNext/>
        <w:keepLines/>
        <w:pBdr>
          <w:top w:val="nil"/>
          <w:left w:val="nil"/>
          <w:bottom w:val="nil"/>
          <w:right w:val="nil"/>
          <w:between w:val="nil"/>
        </w:pBdr>
        <w:spacing w:before="240"/>
        <w:jc w:val="both"/>
        <w:rPr>
          <w:rFonts w:eastAsia="Arial"/>
          <w:bCs/>
          <w:color w:val="000000"/>
          <w:lang w:val="it-IT"/>
        </w:rPr>
      </w:pPr>
      <w:r>
        <w:rPr>
          <w:rFonts w:eastAsia="Arial"/>
          <w:bCs/>
          <w:color w:val="000000"/>
          <w:lang w:val="it-IT"/>
        </w:rPr>
        <w:t xml:space="preserve">L’utilizzo di un approccio multimodale nello studio dei NDDs può fornire dati utili per l’individuazione di processi critici nell’elaborazione degli stimoli sensoriali. Questi dati potranno essere utilizzati per </w:t>
      </w:r>
      <w:r w:rsidR="00FD1A70">
        <w:rPr>
          <w:rFonts w:eastAsia="Arial"/>
          <w:bCs/>
          <w:color w:val="000000"/>
          <w:lang w:val="it-IT"/>
        </w:rPr>
        <w:t xml:space="preserve">migliorare il percorso diagnostico e </w:t>
      </w:r>
      <w:r>
        <w:rPr>
          <w:rFonts w:eastAsia="Arial"/>
          <w:bCs/>
          <w:color w:val="000000"/>
          <w:lang w:val="it-IT"/>
        </w:rPr>
        <w:t>creare approcci riabilitativi mirati per questi pazienti</w:t>
      </w:r>
      <w:r w:rsidR="00FD1A70">
        <w:rPr>
          <w:rFonts w:eastAsia="Arial"/>
          <w:bCs/>
          <w:color w:val="000000"/>
          <w:lang w:val="it-IT"/>
        </w:rPr>
        <w:t>.</w:t>
      </w:r>
      <w:r>
        <w:rPr>
          <w:rFonts w:eastAsia="Arial"/>
          <w:bCs/>
          <w:color w:val="000000"/>
          <w:lang w:val="it-IT"/>
        </w:rPr>
        <w:t xml:space="preserve"> </w:t>
      </w:r>
      <w:r w:rsidR="00FD1A70">
        <w:rPr>
          <w:rFonts w:eastAsia="Arial"/>
          <w:bCs/>
          <w:color w:val="000000"/>
          <w:lang w:val="it-IT"/>
        </w:rPr>
        <w:t xml:space="preserve"> </w:t>
      </w:r>
    </w:p>
    <w:p w14:paraId="2283C135" w14:textId="77777777" w:rsidR="00305CC0" w:rsidRPr="00EC7556" w:rsidRDefault="00305CC0" w:rsidP="00473CB5">
      <w:pPr>
        <w:pStyle w:val="Capitolo"/>
        <w:rPr>
          <w:rFonts w:ascii="Times New Roman" w:hAnsi="Times New Roman"/>
          <w:lang w:val="it-IT"/>
        </w:rPr>
      </w:pPr>
      <w:bookmarkStart w:id="8" w:name="_Toc122426804"/>
      <w:bookmarkStart w:id="9" w:name="_Toc225503588"/>
      <w:r w:rsidRPr="00EC7556">
        <w:rPr>
          <w:rFonts w:ascii="Times New Roman" w:hAnsi="Times New Roman"/>
          <w:lang w:val="it-IT"/>
        </w:rPr>
        <w:lastRenderedPageBreak/>
        <w:t xml:space="preserve">Obiettivi </w:t>
      </w:r>
      <w:r w:rsidR="0027229A" w:rsidRPr="00EC7556">
        <w:rPr>
          <w:rFonts w:ascii="Times New Roman" w:hAnsi="Times New Roman"/>
          <w:lang w:val="it-IT"/>
        </w:rPr>
        <w:t xml:space="preserve">ed esiti </w:t>
      </w:r>
      <w:r w:rsidRPr="00EC7556">
        <w:rPr>
          <w:rFonts w:ascii="Times New Roman" w:hAnsi="Times New Roman"/>
          <w:lang w:val="it-IT"/>
        </w:rPr>
        <w:t>dello studio</w:t>
      </w:r>
      <w:bookmarkEnd w:id="8"/>
      <w:bookmarkEnd w:id="9"/>
    </w:p>
    <w:p w14:paraId="4251E3AF" w14:textId="0F67E76A" w:rsidR="00305CC0" w:rsidRPr="00EC7556" w:rsidRDefault="00C338C2" w:rsidP="00640118">
      <w:pPr>
        <w:pStyle w:val="Paragrafo"/>
        <w:rPr>
          <w:rFonts w:ascii="Times New Roman" w:hAnsi="Times New Roman"/>
        </w:rPr>
      </w:pPr>
      <w:bookmarkStart w:id="10" w:name="_Toc225503589"/>
      <w:r w:rsidRPr="00EC7556">
        <w:rPr>
          <w:rFonts w:ascii="Times New Roman" w:hAnsi="Times New Roman"/>
        </w:rPr>
        <w:t>Obiettivi</w:t>
      </w:r>
      <w:bookmarkEnd w:id="10"/>
    </w:p>
    <w:p w14:paraId="1CCD99BE" w14:textId="77777777" w:rsidR="00216680" w:rsidRPr="00EC7556" w:rsidRDefault="00216680" w:rsidP="00216680">
      <w:pPr>
        <w:pStyle w:val="ListParagraph"/>
        <w:pBdr>
          <w:top w:val="nil"/>
          <w:left w:val="nil"/>
          <w:bottom w:val="nil"/>
          <w:right w:val="nil"/>
          <w:between w:val="nil"/>
        </w:pBdr>
        <w:spacing w:after="120"/>
        <w:ind w:left="851"/>
        <w:contextualSpacing/>
        <w:jc w:val="both"/>
        <w:textDirection w:val="btLr"/>
        <w:textAlignment w:val="top"/>
        <w:outlineLvl w:val="0"/>
        <w:rPr>
          <w:lang w:val="it-IT"/>
        </w:rPr>
      </w:pPr>
    </w:p>
    <w:p w14:paraId="5E5015C2" w14:textId="126152E5" w:rsidR="00AE161F" w:rsidRPr="00EC7556" w:rsidRDefault="00AE161F" w:rsidP="000F6AE4">
      <w:pPr>
        <w:jc w:val="both"/>
        <w:rPr>
          <w:lang w:val="it-IT"/>
        </w:rPr>
      </w:pPr>
      <w:r w:rsidRPr="00EC7556">
        <w:rPr>
          <w:lang w:val="it-IT"/>
        </w:rPr>
        <w:t>Obiettiv</w:t>
      </w:r>
      <w:r w:rsidR="00F14349" w:rsidRPr="00EC7556">
        <w:rPr>
          <w:lang w:val="it-IT"/>
        </w:rPr>
        <w:t>i</w:t>
      </w:r>
      <w:r w:rsidRPr="00EC7556">
        <w:rPr>
          <w:lang w:val="it-IT"/>
        </w:rPr>
        <w:t xml:space="preserve"> principal</w:t>
      </w:r>
      <w:r w:rsidR="00F14349" w:rsidRPr="00EC7556">
        <w:rPr>
          <w:lang w:val="it-IT"/>
        </w:rPr>
        <w:t>i</w:t>
      </w:r>
    </w:p>
    <w:p w14:paraId="4FD31353" w14:textId="77777777" w:rsidR="00AE161F" w:rsidRPr="00EC7556" w:rsidRDefault="00AE161F" w:rsidP="000F6AE4">
      <w:pPr>
        <w:jc w:val="both"/>
        <w:rPr>
          <w:lang w:val="it-IT"/>
        </w:rPr>
      </w:pPr>
    </w:p>
    <w:p w14:paraId="6BB228B2" w14:textId="0502B790" w:rsidR="00F14349" w:rsidRPr="00EC7556" w:rsidRDefault="00F14349">
      <w:pPr>
        <w:pStyle w:val="ListParagraph"/>
        <w:numPr>
          <w:ilvl w:val="0"/>
          <w:numId w:val="8"/>
        </w:numPr>
        <w:suppressAutoHyphens w:val="0"/>
        <w:spacing w:after="160" w:line="278" w:lineRule="auto"/>
        <w:contextualSpacing/>
        <w:jc w:val="both"/>
        <w:rPr>
          <w:lang w:val="it-IT"/>
        </w:rPr>
      </w:pPr>
      <w:r w:rsidRPr="00EC7556">
        <w:rPr>
          <w:lang w:val="it-IT"/>
        </w:rPr>
        <w:t>Creazione di un dataset con dati clinici, fisiologici, neuroimaging e comportamentali raccolti secondo normale pratica clinica durante le valutazioni dei pazienti sindromici con rischio di sviluppare un NDD;</w:t>
      </w:r>
    </w:p>
    <w:p w14:paraId="3A17C923" w14:textId="44728DF6" w:rsidR="000F6AE4" w:rsidRPr="00EC7556" w:rsidRDefault="000F6AE4">
      <w:pPr>
        <w:pStyle w:val="ListParagraph"/>
        <w:numPr>
          <w:ilvl w:val="0"/>
          <w:numId w:val="8"/>
        </w:numPr>
        <w:suppressAutoHyphens w:val="0"/>
        <w:spacing w:after="160" w:line="278" w:lineRule="auto"/>
        <w:contextualSpacing/>
        <w:jc w:val="both"/>
        <w:rPr>
          <w:lang w:val="it-IT"/>
        </w:rPr>
      </w:pPr>
      <w:r w:rsidRPr="00EC7556">
        <w:rPr>
          <w:lang w:val="it-IT"/>
        </w:rPr>
        <w:t xml:space="preserve">Creazione modelli </w:t>
      </w:r>
      <w:r w:rsidR="00AE161F" w:rsidRPr="00EC7556">
        <w:rPr>
          <w:lang w:val="it-IT"/>
        </w:rPr>
        <w:t>neuro computazionali</w:t>
      </w:r>
      <w:r w:rsidRPr="00EC7556">
        <w:rPr>
          <w:lang w:val="it-IT"/>
        </w:rPr>
        <w:t xml:space="preserve"> che integrino </w:t>
      </w:r>
      <w:r w:rsidR="00F14349" w:rsidRPr="00EC7556">
        <w:rPr>
          <w:lang w:val="it-IT"/>
        </w:rPr>
        <w:t xml:space="preserve">i dati del punto 1 </w:t>
      </w:r>
      <w:r w:rsidRPr="00EC7556">
        <w:rPr>
          <w:lang w:val="it-IT"/>
        </w:rPr>
        <w:t xml:space="preserve">simulando i meccanismi di percezione e integrazione multisensoriale, confrontando le predizioni dei modelli con i dati empirici raccolti, per validarne l’accuratezza e l’applicabilità nel contesto </w:t>
      </w:r>
      <w:r w:rsidR="00AE161F" w:rsidRPr="00EC7556">
        <w:rPr>
          <w:lang w:val="it-IT"/>
        </w:rPr>
        <w:t>dei</w:t>
      </w:r>
      <w:r w:rsidR="00F14349" w:rsidRPr="00EC7556">
        <w:rPr>
          <w:lang w:val="it-IT"/>
        </w:rPr>
        <w:t xml:space="preserve"> suddetti pazienti</w:t>
      </w:r>
      <w:r w:rsidR="000B0AD3">
        <w:rPr>
          <w:lang w:val="it-IT"/>
        </w:rPr>
        <w:t>.</w:t>
      </w:r>
      <w:r w:rsidR="00AE161F" w:rsidRPr="00EC7556">
        <w:rPr>
          <w:lang w:val="it-IT"/>
        </w:rPr>
        <w:t xml:space="preserve"> </w:t>
      </w:r>
    </w:p>
    <w:p w14:paraId="22DFEF1B" w14:textId="553735B4" w:rsidR="000F6AE4" w:rsidRPr="00EC7556" w:rsidRDefault="00AE161F" w:rsidP="000F6AE4">
      <w:pPr>
        <w:jc w:val="both"/>
        <w:rPr>
          <w:lang w:val="it-IT"/>
        </w:rPr>
      </w:pPr>
      <w:r w:rsidRPr="00EC7556">
        <w:rPr>
          <w:lang w:val="it-IT"/>
        </w:rPr>
        <w:t>Obiettivi secondari</w:t>
      </w:r>
    </w:p>
    <w:p w14:paraId="2B7A45FC" w14:textId="77777777" w:rsidR="00AE161F" w:rsidRPr="00EC7556" w:rsidRDefault="00AE161F" w:rsidP="000F6AE4">
      <w:pPr>
        <w:jc w:val="both"/>
        <w:rPr>
          <w:lang w:val="it-IT"/>
        </w:rPr>
      </w:pPr>
    </w:p>
    <w:p w14:paraId="6DC04536" w14:textId="3B02C8A7" w:rsidR="00F14349" w:rsidRPr="00EC7556" w:rsidRDefault="00C708BB">
      <w:pPr>
        <w:pStyle w:val="ListParagraph"/>
        <w:numPr>
          <w:ilvl w:val="0"/>
          <w:numId w:val="9"/>
        </w:numPr>
        <w:suppressAutoHyphens w:val="0"/>
        <w:spacing w:after="160" w:line="278" w:lineRule="auto"/>
        <w:contextualSpacing/>
        <w:jc w:val="both"/>
        <w:rPr>
          <w:lang w:val="it-IT"/>
        </w:rPr>
      </w:pPr>
      <w:r w:rsidRPr="00EC7556">
        <w:rPr>
          <w:lang w:val="it-IT"/>
        </w:rPr>
        <w:t>Aumentare la specificità del dato neurofisiologici</w:t>
      </w:r>
      <w:r w:rsidR="00F14349" w:rsidRPr="00EC7556">
        <w:rPr>
          <w:lang w:val="it-IT"/>
        </w:rPr>
        <w:t xml:space="preserve"> </w:t>
      </w:r>
      <w:r w:rsidRPr="00EC7556">
        <w:rPr>
          <w:lang w:val="it-IT"/>
        </w:rPr>
        <w:t>e</w:t>
      </w:r>
      <w:r w:rsidR="00F14349" w:rsidRPr="00EC7556">
        <w:rPr>
          <w:lang w:val="it-IT"/>
        </w:rPr>
        <w:t>se</w:t>
      </w:r>
      <w:r w:rsidRPr="00EC7556">
        <w:rPr>
          <w:lang w:val="it-IT"/>
        </w:rPr>
        <w:t>guendo</w:t>
      </w:r>
      <w:r w:rsidR="00F14349" w:rsidRPr="00EC7556">
        <w:rPr>
          <w:lang w:val="it-IT"/>
        </w:rPr>
        <w:t xml:space="preserve"> un</w:t>
      </w:r>
      <w:r w:rsidRPr="00EC7556">
        <w:rPr>
          <w:lang w:val="it-IT"/>
        </w:rPr>
        <w:t>a</w:t>
      </w:r>
      <w:r w:rsidR="00F14349" w:rsidRPr="00EC7556">
        <w:rPr>
          <w:lang w:val="it-IT"/>
        </w:rPr>
        <w:t xml:space="preserve"> registrazione di tracciati EEG ad alta densità</w:t>
      </w:r>
      <w:r w:rsidR="000B0AD3">
        <w:rPr>
          <w:lang w:val="it-IT"/>
        </w:rPr>
        <w:t>;</w:t>
      </w:r>
    </w:p>
    <w:p w14:paraId="7800E1D6" w14:textId="4F867330" w:rsidR="00AE161F" w:rsidRPr="00AD7E1D" w:rsidRDefault="00AE161F">
      <w:pPr>
        <w:pStyle w:val="ListParagraph"/>
        <w:numPr>
          <w:ilvl w:val="0"/>
          <w:numId w:val="9"/>
        </w:numPr>
        <w:suppressAutoHyphens w:val="0"/>
        <w:spacing w:after="160" w:line="278" w:lineRule="auto"/>
        <w:contextualSpacing/>
        <w:jc w:val="both"/>
        <w:rPr>
          <w:lang w:val="it-IT"/>
        </w:rPr>
      </w:pPr>
      <w:r w:rsidRPr="00AD7E1D">
        <w:rPr>
          <w:lang w:val="it-IT"/>
        </w:rPr>
        <w:t>I</w:t>
      </w:r>
      <w:r w:rsidR="000F6AE4" w:rsidRPr="00AD7E1D">
        <w:rPr>
          <w:lang w:val="it-IT"/>
        </w:rPr>
        <w:t xml:space="preserve">dentificare le aree cerebrali </w:t>
      </w:r>
      <w:r w:rsidRPr="00AD7E1D">
        <w:rPr>
          <w:lang w:val="it-IT"/>
        </w:rPr>
        <w:t xml:space="preserve">critiche nel paziente sindromico con NDD; </w:t>
      </w:r>
    </w:p>
    <w:p w14:paraId="6993775E" w14:textId="0018D6FF" w:rsidR="003E70B1" w:rsidRPr="00AD7E1D" w:rsidRDefault="003E70B1">
      <w:pPr>
        <w:pStyle w:val="ListParagraph"/>
        <w:numPr>
          <w:ilvl w:val="0"/>
          <w:numId w:val="9"/>
        </w:numPr>
        <w:suppressAutoHyphens w:val="0"/>
        <w:spacing w:after="160" w:line="278" w:lineRule="auto"/>
        <w:contextualSpacing/>
        <w:jc w:val="both"/>
        <w:rPr>
          <w:lang w:val="it-IT"/>
        </w:rPr>
      </w:pPr>
      <w:r w:rsidRPr="00AD7E1D">
        <w:rPr>
          <w:lang w:val="it-IT"/>
        </w:rPr>
        <w:t>Valutare la presenza di associazioni tra deficit percettivi e aspetti cognitivi</w:t>
      </w:r>
      <w:r w:rsidR="000B0AD3">
        <w:rPr>
          <w:lang w:val="it-IT"/>
        </w:rPr>
        <w:t>;</w:t>
      </w:r>
      <w:r w:rsidRPr="00AD7E1D">
        <w:rPr>
          <w:lang w:val="it-IT"/>
        </w:rPr>
        <w:t xml:space="preserve"> </w:t>
      </w:r>
    </w:p>
    <w:p w14:paraId="7E59E3F0" w14:textId="1CC4C97D" w:rsidR="006A7BF6" w:rsidRPr="00EC7556" w:rsidRDefault="003E70B1">
      <w:pPr>
        <w:pStyle w:val="ListParagraph"/>
        <w:numPr>
          <w:ilvl w:val="0"/>
          <w:numId w:val="9"/>
        </w:numPr>
        <w:suppressAutoHyphens w:val="0"/>
        <w:spacing w:after="160" w:line="278" w:lineRule="auto"/>
        <w:contextualSpacing/>
        <w:jc w:val="both"/>
        <w:rPr>
          <w:lang w:val="it-IT"/>
        </w:rPr>
      </w:pPr>
      <w:r w:rsidRPr="00AD7E1D">
        <w:rPr>
          <w:lang w:val="it-IT"/>
        </w:rPr>
        <w:t>Valutare</w:t>
      </w:r>
      <w:r w:rsidRPr="00EC7556">
        <w:rPr>
          <w:lang w:val="it-IT"/>
        </w:rPr>
        <w:t xml:space="preserve"> la presenza di </w:t>
      </w:r>
      <w:r w:rsidR="000F6AE4" w:rsidRPr="00EC7556">
        <w:rPr>
          <w:lang w:val="it-IT"/>
        </w:rPr>
        <w:t>associa</w:t>
      </w:r>
      <w:r w:rsidRPr="00EC7556">
        <w:rPr>
          <w:lang w:val="it-IT"/>
        </w:rPr>
        <w:t>zioni tra</w:t>
      </w:r>
      <w:r w:rsidR="000F6AE4" w:rsidRPr="00EC7556">
        <w:rPr>
          <w:lang w:val="it-IT"/>
        </w:rPr>
        <w:t xml:space="preserve"> schemi di elaborazione sensoriale atipici nei soggetti </w:t>
      </w:r>
      <w:r w:rsidR="00AE161F" w:rsidRPr="00EC7556">
        <w:rPr>
          <w:lang w:val="it-IT"/>
        </w:rPr>
        <w:t>sindromici con NDD</w:t>
      </w:r>
      <w:r w:rsidRPr="00EC7556">
        <w:rPr>
          <w:lang w:val="it-IT"/>
        </w:rPr>
        <w:t xml:space="preserve"> ed eventuali specifiche alterazioni neurali evidenziate nei punti 1 e 2</w:t>
      </w:r>
      <w:r w:rsidR="000B0AD3">
        <w:rPr>
          <w:lang w:val="it-IT"/>
        </w:rPr>
        <w:t>.</w:t>
      </w:r>
    </w:p>
    <w:p w14:paraId="765403A7" w14:textId="77777777" w:rsidR="00647827" w:rsidRPr="00EC7556" w:rsidRDefault="00647827" w:rsidP="00647827">
      <w:pPr>
        <w:pStyle w:val="ListParagraph"/>
        <w:suppressAutoHyphens w:val="0"/>
        <w:spacing w:after="160" w:line="278" w:lineRule="auto"/>
        <w:ind w:left="644"/>
        <w:contextualSpacing/>
        <w:jc w:val="both"/>
        <w:rPr>
          <w:lang w:val="it-IT"/>
        </w:rPr>
      </w:pPr>
    </w:p>
    <w:p w14:paraId="268CF47D" w14:textId="2A275B05" w:rsidR="000F6AE4" w:rsidRPr="00EC7556" w:rsidRDefault="000F6AE4" w:rsidP="000F6AE4">
      <w:pPr>
        <w:pStyle w:val="Paragrafo"/>
        <w:rPr>
          <w:rFonts w:ascii="Times New Roman" w:hAnsi="Times New Roman"/>
        </w:rPr>
      </w:pPr>
      <w:bookmarkStart w:id="11" w:name="_Toc225503590"/>
      <w:r w:rsidRPr="00EC7556">
        <w:rPr>
          <w:rFonts w:ascii="Times New Roman" w:hAnsi="Times New Roman"/>
        </w:rPr>
        <w:t>Esiti</w:t>
      </w:r>
      <w:bookmarkEnd w:id="11"/>
    </w:p>
    <w:p w14:paraId="3E893D29" w14:textId="77777777" w:rsidR="000F6AE4" w:rsidRPr="00EC7556" w:rsidRDefault="000F6AE4" w:rsidP="000F6AE4">
      <w:pPr>
        <w:jc w:val="both"/>
        <w:rPr>
          <w:lang w:val="it-IT"/>
        </w:rPr>
      </w:pPr>
    </w:p>
    <w:p w14:paraId="1EDF18FC" w14:textId="7AF756AA" w:rsidR="00AE161F" w:rsidRPr="00EC7556" w:rsidRDefault="00AE161F" w:rsidP="00AE161F">
      <w:pPr>
        <w:jc w:val="both"/>
        <w:rPr>
          <w:lang w:val="it-IT"/>
        </w:rPr>
      </w:pPr>
      <w:r w:rsidRPr="00EC7556">
        <w:rPr>
          <w:lang w:val="it-IT"/>
        </w:rPr>
        <w:t>Esito primario</w:t>
      </w:r>
    </w:p>
    <w:p w14:paraId="52588126" w14:textId="77777777" w:rsidR="00AE161F" w:rsidRPr="00EC7556" w:rsidRDefault="00AE161F" w:rsidP="00AE161F">
      <w:pPr>
        <w:jc w:val="both"/>
        <w:rPr>
          <w:lang w:val="it-IT"/>
        </w:rPr>
      </w:pPr>
    </w:p>
    <w:p w14:paraId="445FF58D" w14:textId="3B365DE1" w:rsidR="00F14349" w:rsidRPr="00EC7556" w:rsidRDefault="00F14349">
      <w:pPr>
        <w:pStyle w:val="ListParagraph"/>
        <w:numPr>
          <w:ilvl w:val="0"/>
          <w:numId w:val="10"/>
        </w:numPr>
        <w:jc w:val="both"/>
        <w:rPr>
          <w:lang w:val="it-IT"/>
        </w:rPr>
      </w:pPr>
      <w:r w:rsidRPr="00EC7556">
        <w:rPr>
          <w:lang w:val="it-IT"/>
        </w:rPr>
        <w:t>Creazione di un dataset sull’applicativo Redcap dei seguenti dati</w:t>
      </w:r>
    </w:p>
    <w:p w14:paraId="305BF625" w14:textId="79BCF021" w:rsidR="00F14349" w:rsidRPr="00EC7556" w:rsidRDefault="00F14349">
      <w:pPr>
        <w:pStyle w:val="ListParagraph"/>
        <w:numPr>
          <w:ilvl w:val="1"/>
          <w:numId w:val="10"/>
        </w:numPr>
        <w:jc w:val="both"/>
        <w:rPr>
          <w:lang w:val="it-IT"/>
        </w:rPr>
      </w:pPr>
      <w:r w:rsidRPr="00EC7556">
        <w:rPr>
          <w:lang w:val="it-IT"/>
        </w:rPr>
        <w:t>Dati anamnestici (vedi CRF)</w:t>
      </w:r>
      <w:r w:rsidR="000B0AD3">
        <w:rPr>
          <w:lang w:val="it-IT"/>
        </w:rPr>
        <w:t>;</w:t>
      </w:r>
    </w:p>
    <w:p w14:paraId="52FEADB3" w14:textId="6055130E" w:rsidR="00F14349" w:rsidRPr="00EC7556" w:rsidRDefault="00F14349">
      <w:pPr>
        <w:pStyle w:val="ListParagraph"/>
        <w:numPr>
          <w:ilvl w:val="1"/>
          <w:numId w:val="10"/>
        </w:numPr>
        <w:jc w:val="both"/>
        <w:rPr>
          <w:lang w:val="it-IT"/>
        </w:rPr>
      </w:pPr>
      <w:r w:rsidRPr="00EC7556">
        <w:rPr>
          <w:lang w:val="it-IT"/>
        </w:rPr>
        <w:t>Esame obiettivo neurologico (vedi CRF)</w:t>
      </w:r>
      <w:r w:rsidR="000B0AD3">
        <w:rPr>
          <w:lang w:val="it-IT"/>
        </w:rPr>
        <w:t>;</w:t>
      </w:r>
    </w:p>
    <w:p w14:paraId="0F5A9814" w14:textId="3AC8DDAC" w:rsidR="00F14349" w:rsidRPr="006C6833" w:rsidRDefault="00F14349">
      <w:pPr>
        <w:pStyle w:val="ListParagraph"/>
        <w:numPr>
          <w:ilvl w:val="1"/>
          <w:numId w:val="10"/>
        </w:numPr>
        <w:jc w:val="both"/>
        <w:rPr>
          <w:lang w:val="it-IT"/>
        </w:rPr>
      </w:pPr>
      <w:r w:rsidRPr="00EC7556">
        <w:rPr>
          <w:lang w:val="it-IT"/>
        </w:rPr>
        <w:t xml:space="preserve">Valutazione neurofisiologica con la registrazione di un tracciato EEG </w:t>
      </w:r>
      <w:r w:rsidRPr="006C6833">
        <w:rPr>
          <w:lang w:val="it-IT"/>
        </w:rPr>
        <w:t xml:space="preserve">(file </w:t>
      </w:r>
      <w:r w:rsidR="00447C97">
        <w:rPr>
          <w:lang w:val="it-IT"/>
        </w:rPr>
        <w:t>EDF</w:t>
      </w:r>
      <w:r w:rsidRPr="006C6833">
        <w:rPr>
          <w:lang w:val="it-IT"/>
        </w:rPr>
        <w:t>)</w:t>
      </w:r>
      <w:r w:rsidR="000B0AD3">
        <w:rPr>
          <w:lang w:val="it-IT"/>
        </w:rPr>
        <w:t>;</w:t>
      </w:r>
      <w:r w:rsidRPr="006C6833">
        <w:rPr>
          <w:lang w:val="it-IT"/>
        </w:rPr>
        <w:t xml:space="preserve"> </w:t>
      </w:r>
    </w:p>
    <w:p w14:paraId="2188E7E5" w14:textId="08FF4F7E" w:rsidR="00F14349" w:rsidRPr="00EC7556" w:rsidRDefault="00F14349">
      <w:pPr>
        <w:pStyle w:val="ListParagraph"/>
        <w:numPr>
          <w:ilvl w:val="1"/>
          <w:numId w:val="10"/>
        </w:numPr>
        <w:jc w:val="both"/>
        <w:rPr>
          <w:lang w:val="it-IT"/>
        </w:rPr>
      </w:pPr>
      <w:r w:rsidRPr="00EC7556">
        <w:rPr>
          <w:lang w:val="it-IT"/>
        </w:rPr>
        <w:t>Valutazione neuroradiologica con l’esecuzione di una RM encefalo (file DICOM)</w:t>
      </w:r>
      <w:r w:rsidR="000B0AD3">
        <w:rPr>
          <w:lang w:val="it-IT"/>
        </w:rPr>
        <w:t>;</w:t>
      </w:r>
      <w:r w:rsidRPr="00EC7556">
        <w:rPr>
          <w:lang w:val="it-IT"/>
        </w:rPr>
        <w:t xml:space="preserve"> </w:t>
      </w:r>
    </w:p>
    <w:p w14:paraId="1C35119D" w14:textId="45994F5E" w:rsidR="00F14349" w:rsidRPr="00EC7556" w:rsidRDefault="00F14349">
      <w:pPr>
        <w:pStyle w:val="ListParagraph"/>
        <w:numPr>
          <w:ilvl w:val="1"/>
          <w:numId w:val="10"/>
        </w:numPr>
        <w:jc w:val="both"/>
        <w:rPr>
          <w:lang w:val="it-IT"/>
        </w:rPr>
      </w:pPr>
      <w:r w:rsidRPr="00EC7556">
        <w:rPr>
          <w:lang w:val="it-IT"/>
        </w:rPr>
        <w:t>Valutazione cognitivo-comportamentale tramite la seguente tesistica</w:t>
      </w:r>
      <w:r w:rsidR="000B0AD3">
        <w:rPr>
          <w:lang w:val="it-IT"/>
        </w:rPr>
        <w:t>:</w:t>
      </w:r>
      <w:r w:rsidRPr="00EC7556">
        <w:rPr>
          <w:lang w:val="it-IT"/>
        </w:rPr>
        <w:t xml:space="preserve"> </w:t>
      </w:r>
    </w:p>
    <w:p w14:paraId="3AF16A35" w14:textId="2586A4A3" w:rsidR="00F14349" w:rsidRPr="00EC7556" w:rsidRDefault="00F14349">
      <w:pPr>
        <w:pStyle w:val="ListParagraph"/>
        <w:numPr>
          <w:ilvl w:val="2"/>
          <w:numId w:val="10"/>
        </w:numPr>
        <w:jc w:val="both"/>
        <w:rPr>
          <w:lang w:val="it-IT"/>
        </w:rPr>
      </w:pPr>
      <w:r w:rsidRPr="00EC7556">
        <w:rPr>
          <w:lang w:val="it-IT"/>
        </w:rPr>
        <w:t xml:space="preserve">Sensory Profiling Test </w:t>
      </w:r>
      <w:r w:rsidR="00C03779">
        <w:rPr>
          <w:lang w:val="it-IT"/>
        </w:rPr>
        <w:t xml:space="preserve">2 </w:t>
      </w:r>
      <w:r w:rsidRPr="00EC7556">
        <w:rPr>
          <w:lang w:val="it-IT"/>
        </w:rPr>
        <w:t>(Giunti Psycometrics Italia)</w:t>
      </w:r>
      <w:r w:rsidR="000B0AD3">
        <w:rPr>
          <w:lang w:val="it-IT"/>
        </w:rPr>
        <w:t>;</w:t>
      </w:r>
    </w:p>
    <w:p w14:paraId="5A84599B" w14:textId="16C5AC5F" w:rsidR="00F14349" w:rsidRPr="00EC7556" w:rsidRDefault="00F14349">
      <w:pPr>
        <w:pStyle w:val="ListParagraph"/>
        <w:numPr>
          <w:ilvl w:val="2"/>
          <w:numId w:val="10"/>
        </w:numPr>
        <w:jc w:val="both"/>
        <w:rPr>
          <w:lang w:val="it-IT"/>
        </w:rPr>
      </w:pPr>
      <w:r w:rsidRPr="00EC7556">
        <w:rPr>
          <w:lang w:val="it-IT"/>
        </w:rPr>
        <w:t>Scale di sviluppo quali Wechsler Preschool and Primary Scale of Intelligence (WPPSI) per i bambini dai 3 ai 6 anni, Wechsler Intelligence Scale for Children (WISC) per i bambini dai 6 ai 17 anni e Wechsler Adult Intelligence Scale (WAIS) per i ragazzi di 17 e 18 ann</w:t>
      </w:r>
      <w:r w:rsidR="000B0AD3">
        <w:rPr>
          <w:lang w:val="it-IT"/>
        </w:rPr>
        <w:t>i;</w:t>
      </w:r>
    </w:p>
    <w:p w14:paraId="226E6DCC" w14:textId="3872652B" w:rsidR="00F14349" w:rsidRPr="006C6833" w:rsidRDefault="00F14349">
      <w:pPr>
        <w:pStyle w:val="ListParagraph"/>
        <w:numPr>
          <w:ilvl w:val="2"/>
          <w:numId w:val="10"/>
        </w:numPr>
        <w:jc w:val="both"/>
        <w:rPr>
          <w:lang w:val="en-GB"/>
        </w:rPr>
      </w:pPr>
      <w:r w:rsidRPr="006C6833">
        <w:rPr>
          <w:lang w:val="en-GB"/>
        </w:rPr>
        <w:t>Diagnostic Adaptive Behaviour Scale (DABS- Hogrefe)</w:t>
      </w:r>
      <w:r w:rsidR="000B0AD3">
        <w:rPr>
          <w:lang w:val="en-GB"/>
        </w:rPr>
        <w:t>.</w:t>
      </w:r>
    </w:p>
    <w:p w14:paraId="4755DF2F" w14:textId="77777777" w:rsidR="00F14349" w:rsidRPr="006C6833" w:rsidRDefault="00F14349" w:rsidP="00F14349">
      <w:pPr>
        <w:pStyle w:val="ListParagraph"/>
        <w:ind w:left="720"/>
        <w:jc w:val="both"/>
        <w:rPr>
          <w:lang w:val="en-GB"/>
        </w:rPr>
      </w:pPr>
    </w:p>
    <w:p w14:paraId="43655E62" w14:textId="1E83F4DF" w:rsidR="00984ADD" w:rsidRPr="00EC7556" w:rsidRDefault="00984ADD">
      <w:pPr>
        <w:pStyle w:val="ListParagraph"/>
        <w:numPr>
          <w:ilvl w:val="0"/>
          <w:numId w:val="10"/>
        </w:numPr>
        <w:jc w:val="both"/>
        <w:rPr>
          <w:lang w:val="it-IT"/>
        </w:rPr>
      </w:pPr>
      <w:r w:rsidRPr="00EC7556">
        <w:rPr>
          <w:lang w:val="it-IT"/>
        </w:rPr>
        <w:t xml:space="preserve">Creazione di un modello neuro computazionale che simuli il funzionamento cognitivo dei pazienti sindromici con NDD attraverso indici </w:t>
      </w:r>
      <w:r w:rsidRPr="009F7654">
        <w:rPr>
          <w:lang w:val="it-IT"/>
        </w:rPr>
        <w:t>di connettività e metriche derivate dalla teoria dei grafi (es. grado del nodo, efficienza globale, modularità).</w:t>
      </w:r>
    </w:p>
    <w:p w14:paraId="09520CD1" w14:textId="77777777" w:rsidR="00AE161F" w:rsidRPr="00EC7556" w:rsidRDefault="00AE161F" w:rsidP="00AE161F">
      <w:pPr>
        <w:jc w:val="both"/>
        <w:rPr>
          <w:lang w:val="it-IT"/>
        </w:rPr>
      </w:pPr>
    </w:p>
    <w:p w14:paraId="4FFB7D25" w14:textId="3583B7BD" w:rsidR="00AE161F" w:rsidRPr="00EC7556" w:rsidRDefault="00AE161F" w:rsidP="00AE161F">
      <w:pPr>
        <w:jc w:val="both"/>
        <w:rPr>
          <w:lang w:val="it-IT"/>
        </w:rPr>
      </w:pPr>
      <w:r w:rsidRPr="00EC7556">
        <w:rPr>
          <w:lang w:val="it-IT"/>
        </w:rPr>
        <w:t>Esiti secondari</w:t>
      </w:r>
    </w:p>
    <w:p w14:paraId="567FD27F" w14:textId="77777777" w:rsidR="00AE161F" w:rsidRPr="00EC7556" w:rsidRDefault="00AE161F" w:rsidP="00AE161F">
      <w:pPr>
        <w:jc w:val="both"/>
        <w:rPr>
          <w:lang w:val="it-IT"/>
        </w:rPr>
      </w:pPr>
    </w:p>
    <w:p w14:paraId="69A59BCF" w14:textId="71207B77" w:rsidR="00F37FB0" w:rsidRPr="00EC7556" w:rsidRDefault="00F37FB0">
      <w:pPr>
        <w:pStyle w:val="ListParagraph"/>
        <w:numPr>
          <w:ilvl w:val="0"/>
          <w:numId w:val="11"/>
        </w:numPr>
        <w:jc w:val="both"/>
        <w:rPr>
          <w:lang w:val="it-IT"/>
        </w:rPr>
      </w:pPr>
      <w:r w:rsidRPr="00EC7556">
        <w:rPr>
          <w:lang w:val="it-IT"/>
        </w:rPr>
        <w:t xml:space="preserve">Registrazione di tracciato elettrofisiologico con EEG ad alta densità </w:t>
      </w:r>
      <w:r w:rsidR="00C708BB" w:rsidRPr="00EC7556">
        <w:rPr>
          <w:lang w:val="it-IT"/>
        </w:rPr>
        <w:t xml:space="preserve">di elettrodi </w:t>
      </w:r>
      <w:r w:rsidRPr="00EC7556">
        <w:rPr>
          <w:lang w:val="it-IT"/>
        </w:rPr>
        <w:t xml:space="preserve">(file MOV) ed analisi degli indici </w:t>
      </w:r>
      <w:r w:rsidRPr="009F7654">
        <w:rPr>
          <w:lang w:val="it-IT"/>
        </w:rPr>
        <w:t>di connettività e metriche derivate dalla teoria dei grafi (es. grado del nodo, efficienza globale, modularità)</w:t>
      </w:r>
      <w:r w:rsidR="000B0AD3">
        <w:rPr>
          <w:lang w:val="it-IT"/>
        </w:rPr>
        <w:t>;</w:t>
      </w:r>
    </w:p>
    <w:p w14:paraId="66C54744" w14:textId="1A24B4BF" w:rsidR="003E70B1" w:rsidRPr="00EC7556" w:rsidRDefault="003E70B1">
      <w:pPr>
        <w:pStyle w:val="ListParagraph"/>
        <w:numPr>
          <w:ilvl w:val="0"/>
          <w:numId w:val="11"/>
        </w:numPr>
        <w:jc w:val="both"/>
        <w:rPr>
          <w:lang w:val="it-IT"/>
        </w:rPr>
      </w:pPr>
      <w:r w:rsidRPr="00EC7556">
        <w:rPr>
          <w:lang w:val="it-IT"/>
        </w:rPr>
        <w:t xml:space="preserve">Confrontare i dati ottenuti nell’obiettivo principale </w:t>
      </w:r>
      <w:r w:rsidR="00F14349" w:rsidRPr="00EC7556">
        <w:rPr>
          <w:lang w:val="it-IT"/>
        </w:rPr>
        <w:t xml:space="preserve">e nel punto 1 dell’obiettivo secondario </w:t>
      </w:r>
      <w:r w:rsidRPr="00EC7556">
        <w:rPr>
          <w:lang w:val="it-IT"/>
        </w:rPr>
        <w:t>con dati presenti in letteratura per identificare le aree critiche nei pazienti in studio</w:t>
      </w:r>
      <w:r w:rsidR="000B0AD3">
        <w:rPr>
          <w:lang w:val="it-IT"/>
        </w:rPr>
        <w:t>;</w:t>
      </w:r>
    </w:p>
    <w:p w14:paraId="2C5E79AF" w14:textId="0B143FCB" w:rsidR="001031BB" w:rsidRPr="00EC7556" w:rsidRDefault="001031BB">
      <w:pPr>
        <w:pStyle w:val="ListParagraph"/>
        <w:numPr>
          <w:ilvl w:val="0"/>
          <w:numId w:val="11"/>
        </w:numPr>
        <w:jc w:val="both"/>
        <w:rPr>
          <w:lang w:val="it-IT"/>
        </w:rPr>
      </w:pPr>
      <w:r w:rsidRPr="00EC7556">
        <w:rPr>
          <w:lang w:val="it-IT"/>
        </w:rPr>
        <w:t>Analisi di correlazione tra i punteggi dei test ottenuti nel Sensory Profiling test e i risultati ottenuti nei restanti test cognitivi citati nei punti ii e iii dell’esito primario</w:t>
      </w:r>
      <w:r w:rsidR="000B0AD3">
        <w:rPr>
          <w:lang w:val="it-IT"/>
        </w:rPr>
        <w:t>;</w:t>
      </w:r>
    </w:p>
    <w:p w14:paraId="61CC438A" w14:textId="0E5613E3" w:rsidR="00AE161F" w:rsidRPr="00EC7556" w:rsidRDefault="001031BB">
      <w:pPr>
        <w:pStyle w:val="ListParagraph"/>
        <w:numPr>
          <w:ilvl w:val="0"/>
          <w:numId w:val="11"/>
        </w:numPr>
        <w:jc w:val="both"/>
        <w:rPr>
          <w:lang w:val="it-IT"/>
        </w:rPr>
      </w:pPr>
      <w:r w:rsidRPr="00EC7556">
        <w:rPr>
          <w:lang w:val="it-IT"/>
        </w:rPr>
        <w:t xml:space="preserve">Correlazione tra gli indici </w:t>
      </w:r>
      <w:r w:rsidRPr="009F7654">
        <w:rPr>
          <w:lang w:val="it-IT"/>
        </w:rPr>
        <w:t>di connettività e metriche derivate dalla teoria dei grafi (ottenuti nell’esito primario e nel punto 2 degli esiti secondari) e i dati sensoriali e cognitivi-comportamentali (ottenuti nell’esito primario e nel punto 3 dell’esito secondario).</w:t>
      </w:r>
    </w:p>
    <w:p w14:paraId="31FC244A" w14:textId="77777777" w:rsidR="000F6AE4" w:rsidRPr="00EC7556" w:rsidRDefault="000F6AE4" w:rsidP="000F6AE4">
      <w:pPr>
        <w:pBdr>
          <w:top w:val="nil"/>
          <w:left w:val="nil"/>
          <w:bottom w:val="nil"/>
          <w:right w:val="nil"/>
          <w:between w:val="nil"/>
        </w:pBdr>
        <w:spacing w:after="120"/>
        <w:contextualSpacing/>
        <w:jc w:val="both"/>
        <w:textDirection w:val="btLr"/>
        <w:textAlignment w:val="top"/>
        <w:outlineLvl w:val="0"/>
        <w:rPr>
          <w:b/>
          <w:color w:val="000000"/>
          <w:sz w:val="22"/>
          <w:szCs w:val="22"/>
          <w:lang w:val="it-IT"/>
        </w:rPr>
      </w:pPr>
    </w:p>
    <w:tbl>
      <w:tblPr>
        <w:tblW w:w="488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4"/>
        <w:gridCol w:w="2037"/>
        <w:gridCol w:w="3385"/>
        <w:gridCol w:w="2173"/>
      </w:tblGrid>
      <w:tr w:rsidR="000F6AE4" w:rsidRPr="00EC7556" w14:paraId="0C62C85C" w14:textId="77777777" w:rsidTr="00F14349">
        <w:tc>
          <w:tcPr>
            <w:tcW w:w="704" w:type="pct"/>
          </w:tcPr>
          <w:p w14:paraId="3108EEEB" w14:textId="77777777" w:rsidR="000F6AE4" w:rsidRPr="00EC7556" w:rsidRDefault="000F6AE4" w:rsidP="00973BD7">
            <w:pPr>
              <w:pStyle w:val="Comment"/>
              <w:jc w:val="center"/>
              <w:rPr>
                <w:b/>
                <w:i w:val="0"/>
                <w:color w:val="000000" w:themeColor="text1"/>
                <w:sz w:val="18"/>
                <w:szCs w:val="22"/>
                <w:lang w:val="it-IT"/>
              </w:rPr>
            </w:pPr>
          </w:p>
        </w:tc>
        <w:tc>
          <w:tcPr>
            <w:tcW w:w="1152" w:type="pct"/>
          </w:tcPr>
          <w:p w14:paraId="3EC28483" w14:textId="77777777" w:rsidR="000F6AE4" w:rsidRPr="00EC7556" w:rsidRDefault="000F6AE4" w:rsidP="00973BD7">
            <w:pPr>
              <w:pStyle w:val="Comment"/>
              <w:jc w:val="center"/>
              <w:rPr>
                <w:b/>
                <w:i w:val="0"/>
                <w:color w:val="000000" w:themeColor="text1"/>
                <w:sz w:val="22"/>
                <w:szCs w:val="28"/>
                <w:lang w:val="it-IT"/>
              </w:rPr>
            </w:pPr>
            <w:r w:rsidRPr="00EC7556">
              <w:rPr>
                <w:b/>
                <w:i w:val="0"/>
                <w:color w:val="000000" w:themeColor="text1"/>
                <w:sz w:val="22"/>
                <w:szCs w:val="28"/>
                <w:lang w:val="it-IT"/>
              </w:rPr>
              <w:t>Obiettivi</w:t>
            </w:r>
          </w:p>
        </w:tc>
        <w:tc>
          <w:tcPr>
            <w:tcW w:w="1915" w:type="pct"/>
          </w:tcPr>
          <w:p w14:paraId="476278F2" w14:textId="77777777" w:rsidR="000F6AE4" w:rsidRPr="00EC7556" w:rsidRDefault="000F6AE4" w:rsidP="00973BD7">
            <w:pPr>
              <w:pStyle w:val="Comment"/>
              <w:spacing w:before="0"/>
              <w:jc w:val="center"/>
              <w:rPr>
                <w:b/>
                <w:i w:val="0"/>
                <w:color w:val="000000" w:themeColor="text1"/>
                <w:sz w:val="22"/>
                <w:szCs w:val="28"/>
                <w:lang w:val="it-IT"/>
              </w:rPr>
            </w:pPr>
            <w:r w:rsidRPr="00EC7556">
              <w:rPr>
                <w:b/>
                <w:i w:val="0"/>
                <w:color w:val="000000" w:themeColor="text1"/>
                <w:sz w:val="22"/>
                <w:szCs w:val="28"/>
                <w:lang w:val="it-IT"/>
              </w:rPr>
              <w:t>Esito: parametro (e unità di misura) con cui verrà valutato l’obiettivo</w:t>
            </w:r>
          </w:p>
        </w:tc>
        <w:tc>
          <w:tcPr>
            <w:tcW w:w="1229" w:type="pct"/>
          </w:tcPr>
          <w:p w14:paraId="27C6B036" w14:textId="77777777" w:rsidR="000F6AE4" w:rsidRPr="00EC7556" w:rsidRDefault="000F6AE4" w:rsidP="00973BD7">
            <w:pPr>
              <w:pStyle w:val="Comment"/>
              <w:jc w:val="center"/>
              <w:rPr>
                <w:b/>
                <w:i w:val="0"/>
                <w:color w:val="000000" w:themeColor="text1"/>
                <w:sz w:val="22"/>
                <w:szCs w:val="28"/>
                <w:lang w:val="it-IT"/>
              </w:rPr>
            </w:pPr>
            <w:r w:rsidRPr="00EC7556">
              <w:rPr>
                <w:b/>
                <w:i w:val="0"/>
                <w:color w:val="000000" w:themeColor="text1"/>
                <w:sz w:val="22"/>
                <w:szCs w:val="28"/>
                <w:lang w:val="it-IT"/>
              </w:rPr>
              <w:t xml:space="preserve">Quando verrà misurato l’esito </w:t>
            </w:r>
          </w:p>
        </w:tc>
      </w:tr>
      <w:tr w:rsidR="00F14349" w:rsidRPr="000C3E09" w14:paraId="272D0CAA" w14:textId="77777777" w:rsidTr="003C63EF">
        <w:trPr>
          <w:trHeight w:val="1036"/>
        </w:trPr>
        <w:tc>
          <w:tcPr>
            <w:tcW w:w="704" w:type="pct"/>
            <w:vMerge w:val="restart"/>
            <w:vAlign w:val="center"/>
          </w:tcPr>
          <w:p w14:paraId="44AD2280" w14:textId="7113704B" w:rsidR="00F14349" w:rsidRPr="00EC7556" w:rsidRDefault="00F14349" w:rsidP="00973BD7">
            <w:pPr>
              <w:pStyle w:val="Comment"/>
              <w:jc w:val="center"/>
              <w:rPr>
                <w:b/>
                <w:bCs/>
                <w:color w:val="000000" w:themeColor="text1"/>
                <w:sz w:val="22"/>
                <w:szCs w:val="22"/>
                <w:lang w:val="it-IT"/>
              </w:rPr>
            </w:pPr>
            <w:r w:rsidRPr="00EC7556">
              <w:rPr>
                <w:b/>
                <w:bCs/>
                <w:color w:val="000000" w:themeColor="text1"/>
                <w:sz w:val="22"/>
                <w:szCs w:val="22"/>
                <w:lang w:val="it-IT"/>
              </w:rPr>
              <w:t>Primario</w:t>
            </w:r>
          </w:p>
        </w:tc>
        <w:tc>
          <w:tcPr>
            <w:tcW w:w="1152" w:type="pct"/>
            <w:vAlign w:val="center"/>
          </w:tcPr>
          <w:p w14:paraId="6448A603" w14:textId="55B7D629" w:rsidR="00F14349" w:rsidRPr="00EC7556" w:rsidRDefault="00F14349" w:rsidP="00C708BB">
            <w:pPr>
              <w:pStyle w:val="Comment"/>
              <w:jc w:val="left"/>
              <w:rPr>
                <w:color w:val="auto"/>
                <w:sz w:val="22"/>
                <w:szCs w:val="22"/>
                <w:lang w:val="it-IT"/>
              </w:rPr>
            </w:pPr>
            <w:r w:rsidRPr="00EC7556">
              <w:rPr>
                <w:color w:val="auto"/>
                <w:sz w:val="22"/>
                <w:szCs w:val="22"/>
                <w:lang w:val="it-IT"/>
              </w:rPr>
              <w:t>Creazione del dataset con dati raccolti durante l</w:t>
            </w:r>
            <w:r w:rsidR="00C708BB" w:rsidRPr="00EC7556">
              <w:rPr>
                <w:color w:val="auto"/>
                <w:sz w:val="22"/>
                <w:szCs w:val="22"/>
                <w:lang w:val="it-IT"/>
              </w:rPr>
              <w:t>e</w:t>
            </w:r>
            <w:r w:rsidRPr="00EC7556">
              <w:rPr>
                <w:color w:val="auto"/>
                <w:sz w:val="22"/>
                <w:szCs w:val="22"/>
                <w:lang w:val="it-IT"/>
              </w:rPr>
              <w:t xml:space="preserve"> valutazioni effettuate seconda buona pratica clinica</w:t>
            </w:r>
          </w:p>
        </w:tc>
        <w:tc>
          <w:tcPr>
            <w:tcW w:w="1915" w:type="pct"/>
          </w:tcPr>
          <w:p w14:paraId="3FE94F01" w14:textId="6FA59112" w:rsidR="00F14349" w:rsidRPr="00EC7556" w:rsidRDefault="00F14349" w:rsidP="00C708BB">
            <w:pPr>
              <w:rPr>
                <w:i/>
                <w:iCs/>
                <w:sz w:val="20"/>
                <w:lang w:val="it-IT"/>
              </w:rPr>
            </w:pPr>
            <w:r w:rsidRPr="00EC7556">
              <w:rPr>
                <w:i/>
                <w:iCs/>
                <w:sz w:val="20"/>
                <w:lang w:val="it-IT"/>
              </w:rPr>
              <w:t>- Dati anamnestici (vedi CRF)</w:t>
            </w:r>
          </w:p>
          <w:p w14:paraId="7488B7C5" w14:textId="3930478B" w:rsidR="00F14349" w:rsidRPr="00EC7556" w:rsidRDefault="00F14349" w:rsidP="00C708BB">
            <w:pPr>
              <w:rPr>
                <w:i/>
                <w:iCs/>
                <w:sz w:val="20"/>
                <w:lang w:val="it-IT"/>
              </w:rPr>
            </w:pPr>
            <w:r w:rsidRPr="00EC7556">
              <w:rPr>
                <w:i/>
                <w:iCs/>
                <w:sz w:val="20"/>
                <w:lang w:val="it-IT"/>
              </w:rPr>
              <w:t>-Esame obiettivo neurologico (vedi CRF)</w:t>
            </w:r>
          </w:p>
          <w:p w14:paraId="3BFEFBAD" w14:textId="7BE1BD1A" w:rsidR="00F14349" w:rsidRPr="00EC7556" w:rsidRDefault="00F14349" w:rsidP="00C708BB">
            <w:pPr>
              <w:rPr>
                <w:i/>
                <w:iCs/>
                <w:sz w:val="20"/>
                <w:lang w:val="it-IT"/>
              </w:rPr>
            </w:pPr>
            <w:r w:rsidRPr="00EC7556">
              <w:rPr>
                <w:i/>
                <w:iCs/>
                <w:sz w:val="20"/>
                <w:lang w:val="it-IT"/>
              </w:rPr>
              <w:t xml:space="preserve">- Valutazione neurofisiologica con la registrazione di un tracciato EEG (file </w:t>
            </w:r>
            <w:r w:rsidR="00217E1C">
              <w:rPr>
                <w:i/>
                <w:iCs/>
                <w:sz w:val="20"/>
                <w:lang w:val="it-IT"/>
              </w:rPr>
              <w:t>EDF</w:t>
            </w:r>
            <w:r w:rsidRPr="00EC7556">
              <w:rPr>
                <w:i/>
                <w:iCs/>
                <w:sz w:val="20"/>
                <w:lang w:val="it-IT"/>
              </w:rPr>
              <w:t xml:space="preserve">) </w:t>
            </w:r>
          </w:p>
          <w:p w14:paraId="4009E01C" w14:textId="2C8928EA" w:rsidR="00F14349" w:rsidRPr="00EC7556" w:rsidRDefault="00F14349" w:rsidP="00C708BB">
            <w:pPr>
              <w:rPr>
                <w:i/>
                <w:iCs/>
                <w:sz w:val="20"/>
                <w:lang w:val="it-IT"/>
              </w:rPr>
            </w:pPr>
            <w:r w:rsidRPr="00EC7556">
              <w:rPr>
                <w:i/>
                <w:iCs/>
                <w:sz w:val="20"/>
                <w:lang w:val="it-IT"/>
              </w:rPr>
              <w:t xml:space="preserve">- Valutazione neuroradiologica con l’esecuzione di una RM encefalo (file DICOM). </w:t>
            </w:r>
          </w:p>
          <w:p w14:paraId="55E757DB" w14:textId="4DFEC741" w:rsidR="00F14349" w:rsidRPr="00EC7556" w:rsidRDefault="00F14349" w:rsidP="00C708BB">
            <w:pPr>
              <w:rPr>
                <w:i/>
                <w:iCs/>
                <w:sz w:val="20"/>
                <w:lang w:val="it-IT"/>
              </w:rPr>
            </w:pPr>
            <w:r w:rsidRPr="00EC7556">
              <w:rPr>
                <w:i/>
                <w:iCs/>
                <w:sz w:val="20"/>
                <w:lang w:val="it-IT"/>
              </w:rPr>
              <w:t xml:space="preserve">-Valutazione cognitivo-comportamentale tramite la seguente tesistica: </w:t>
            </w:r>
          </w:p>
          <w:p w14:paraId="2722438D" w14:textId="6EE25C26" w:rsidR="00F14349" w:rsidRPr="00EC7556" w:rsidRDefault="00F14349">
            <w:pPr>
              <w:pStyle w:val="ListParagraph"/>
              <w:numPr>
                <w:ilvl w:val="1"/>
                <w:numId w:val="12"/>
              </w:numPr>
              <w:ind w:left="577" w:hanging="283"/>
              <w:rPr>
                <w:i/>
                <w:iCs/>
                <w:sz w:val="20"/>
                <w:lang w:val="it-IT"/>
              </w:rPr>
            </w:pPr>
            <w:r w:rsidRPr="00EC7556">
              <w:rPr>
                <w:i/>
                <w:iCs/>
                <w:sz w:val="20"/>
                <w:lang w:val="it-IT"/>
              </w:rPr>
              <w:t>Sensory Profiling Test</w:t>
            </w:r>
            <w:r w:rsidR="00C03779">
              <w:rPr>
                <w:i/>
                <w:iCs/>
                <w:sz w:val="20"/>
                <w:lang w:val="it-IT"/>
              </w:rPr>
              <w:t xml:space="preserve"> 2</w:t>
            </w:r>
            <w:r w:rsidRPr="00EC7556">
              <w:rPr>
                <w:i/>
                <w:iCs/>
                <w:sz w:val="20"/>
                <w:lang w:val="it-IT"/>
              </w:rPr>
              <w:t xml:space="preserve"> (Giunti Psycometrics Italia)</w:t>
            </w:r>
          </w:p>
          <w:p w14:paraId="68864DA4" w14:textId="7B389D3C" w:rsidR="00F14349" w:rsidRPr="00EC7556" w:rsidRDefault="00F14349">
            <w:pPr>
              <w:pStyle w:val="ListParagraph"/>
              <w:numPr>
                <w:ilvl w:val="1"/>
                <w:numId w:val="12"/>
              </w:numPr>
              <w:ind w:left="577" w:hanging="283"/>
              <w:rPr>
                <w:i/>
                <w:iCs/>
                <w:sz w:val="20"/>
                <w:lang w:val="it-IT"/>
              </w:rPr>
            </w:pPr>
            <w:r w:rsidRPr="00EC7556">
              <w:rPr>
                <w:i/>
                <w:iCs/>
                <w:sz w:val="20"/>
                <w:lang w:val="it-IT"/>
              </w:rPr>
              <w:t>Scale di sviluppo quali Wechsler Preschool and Primary Scale of Intelligence (WPPSI) per i bambini dai 3 ai 6 anni, Wechsler Intelligence Scale for Children (WISC) per i bambini dai 6 ai 17 anni e Wechsler Adult Intelligence Scale (WAIS) per i ragazzi di 17 e 18 anni.</w:t>
            </w:r>
          </w:p>
          <w:p w14:paraId="035D691E" w14:textId="55E25FDB" w:rsidR="00F14349" w:rsidRPr="00EC7556" w:rsidRDefault="00F14349">
            <w:pPr>
              <w:pStyle w:val="ListParagraph"/>
              <w:numPr>
                <w:ilvl w:val="1"/>
                <w:numId w:val="12"/>
              </w:numPr>
              <w:ind w:left="577" w:hanging="283"/>
              <w:rPr>
                <w:i/>
                <w:iCs/>
                <w:sz w:val="20"/>
                <w:lang w:val="en-GB"/>
              </w:rPr>
            </w:pPr>
            <w:r w:rsidRPr="00EC7556">
              <w:rPr>
                <w:i/>
                <w:iCs/>
                <w:sz w:val="20"/>
                <w:lang w:val="en-GB"/>
              </w:rPr>
              <w:t>Diagnostic Adaptive Behaviour Scale (DABS- Hogrefe)</w:t>
            </w:r>
          </w:p>
          <w:p w14:paraId="5E51FFBB" w14:textId="63B5A2AD" w:rsidR="00F14349" w:rsidRPr="00EC7556" w:rsidRDefault="00F14349" w:rsidP="00C708BB">
            <w:pPr>
              <w:pStyle w:val="Comment"/>
              <w:jc w:val="left"/>
              <w:rPr>
                <w:iCs/>
                <w:color w:val="auto"/>
                <w:sz w:val="20"/>
                <w:lang w:val="en-GB"/>
              </w:rPr>
            </w:pPr>
          </w:p>
        </w:tc>
        <w:tc>
          <w:tcPr>
            <w:tcW w:w="1229" w:type="pct"/>
            <w:vAlign w:val="center"/>
          </w:tcPr>
          <w:p w14:paraId="3A6A9D9B" w14:textId="581CD09F" w:rsidR="00F14349" w:rsidRPr="003C63EF" w:rsidRDefault="003C63EF" w:rsidP="003C63EF">
            <w:pPr>
              <w:pStyle w:val="Comment"/>
              <w:jc w:val="center"/>
              <w:rPr>
                <w:bCs/>
                <w:iCs/>
                <w:color w:val="000000" w:themeColor="text1"/>
                <w:sz w:val="18"/>
                <w:szCs w:val="22"/>
                <w:lang w:val="it-IT"/>
              </w:rPr>
            </w:pPr>
            <w:r w:rsidRPr="003C63EF">
              <w:rPr>
                <w:bCs/>
                <w:iCs/>
                <w:color w:val="000000" w:themeColor="text1"/>
                <w:szCs w:val="32"/>
                <w:lang w:val="it-IT"/>
              </w:rPr>
              <w:t>A partire dall’avvio dello studio</w:t>
            </w:r>
          </w:p>
        </w:tc>
      </w:tr>
      <w:tr w:rsidR="00F14349" w:rsidRPr="000C3E09" w14:paraId="28858FF9" w14:textId="77777777" w:rsidTr="003C63EF">
        <w:trPr>
          <w:trHeight w:val="1035"/>
        </w:trPr>
        <w:tc>
          <w:tcPr>
            <w:tcW w:w="704" w:type="pct"/>
            <w:vMerge/>
            <w:vAlign w:val="center"/>
          </w:tcPr>
          <w:p w14:paraId="4B902036" w14:textId="77777777" w:rsidR="00F14349" w:rsidRPr="003C63EF" w:rsidRDefault="00F14349" w:rsidP="00F14349">
            <w:pPr>
              <w:pStyle w:val="Comment"/>
              <w:jc w:val="center"/>
              <w:rPr>
                <w:b/>
                <w:bCs/>
                <w:color w:val="000000" w:themeColor="text1"/>
                <w:sz w:val="22"/>
                <w:szCs w:val="22"/>
                <w:lang w:val="it-IT"/>
              </w:rPr>
            </w:pPr>
          </w:p>
        </w:tc>
        <w:tc>
          <w:tcPr>
            <w:tcW w:w="1152" w:type="pct"/>
          </w:tcPr>
          <w:p w14:paraId="55E83DBA" w14:textId="5D2BA8D7" w:rsidR="00F14349" w:rsidRPr="00EC7556" w:rsidRDefault="00F14349" w:rsidP="00C708BB">
            <w:pPr>
              <w:pStyle w:val="Comment"/>
              <w:jc w:val="left"/>
              <w:rPr>
                <w:color w:val="auto"/>
                <w:sz w:val="22"/>
                <w:szCs w:val="22"/>
                <w:lang w:val="it-IT"/>
              </w:rPr>
            </w:pPr>
            <w:r w:rsidRPr="00EC7556">
              <w:rPr>
                <w:color w:val="auto"/>
                <w:sz w:val="22"/>
                <w:szCs w:val="22"/>
                <w:lang w:val="it-IT"/>
              </w:rPr>
              <w:t>Creazione di un modello neuro computazionale che simuli il funzionamento cognitivo dei pazienti sindromici con NDD</w:t>
            </w:r>
          </w:p>
        </w:tc>
        <w:tc>
          <w:tcPr>
            <w:tcW w:w="1915" w:type="pct"/>
          </w:tcPr>
          <w:p w14:paraId="6EF91E83" w14:textId="77777777" w:rsidR="00F14349" w:rsidRPr="00EC7556" w:rsidRDefault="00F14349" w:rsidP="00C708BB">
            <w:pPr>
              <w:pStyle w:val="Comment"/>
              <w:jc w:val="left"/>
              <w:rPr>
                <w:iCs/>
                <w:color w:val="auto"/>
                <w:sz w:val="20"/>
                <w:lang w:val="it-IT"/>
              </w:rPr>
            </w:pPr>
            <w:r w:rsidRPr="00EC7556">
              <w:rPr>
                <w:color w:val="auto"/>
                <w:sz w:val="20"/>
                <w:lang w:val="it-IT"/>
              </w:rPr>
              <w:t xml:space="preserve">Indici </w:t>
            </w:r>
            <w:r w:rsidRPr="00EC7556">
              <w:rPr>
                <w:iCs/>
                <w:color w:val="auto"/>
                <w:sz w:val="20"/>
                <w:lang w:val="it-IT"/>
              </w:rPr>
              <w:t xml:space="preserve">di connettività </w:t>
            </w:r>
          </w:p>
          <w:p w14:paraId="4994FAE9" w14:textId="661482B2" w:rsidR="00F14349" w:rsidRPr="00EC7556" w:rsidRDefault="00F14349" w:rsidP="00C708BB">
            <w:pPr>
              <w:pStyle w:val="Comment"/>
              <w:jc w:val="left"/>
              <w:rPr>
                <w:color w:val="auto"/>
                <w:sz w:val="20"/>
                <w:lang w:val="it-IT"/>
              </w:rPr>
            </w:pPr>
            <w:r w:rsidRPr="00EC7556">
              <w:rPr>
                <w:iCs/>
                <w:color w:val="auto"/>
                <w:sz w:val="20"/>
                <w:lang w:val="it-IT"/>
              </w:rPr>
              <w:t>Metriche derivate dalla teoria dei grafi (es. grado del nodo, efficienza globale, modularità).</w:t>
            </w:r>
          </w:p>
        </w:tc>
        <w:tc>
          <w:tcPr>
            <w:tcW w:w="1229" w:type="pct"/>
            <w:vAlign w:val="center"/>
          </w:tcPr>
          <w:p w14:paraId="73308C5C" w14:textId="1263407A" w:rsidR="00F14349" w:rsidRPr="00EC7556" w:rsidRDefault="003C63EF" w:rsidP="003C63EF">
            <w:pPr>
              <w:pStyle w:val="Comment"/>
              <w:jc w:val="center"/>
              <w:rPr>
                <w:color w:val="auto"/>
                <w:lang w:val="it-IT"/>
              </w:rPr>
            </w:pPr>
            <w:r>
              <w:rPr>
                <w:color w:val="auto"/>
                <w:lang w:val="it-IT"/>
              </w:rPr>
              <w:t>A partire da circa 6 mesi dall’avvio dello studio</w:t>
            </w:r>
          </w:p>
        </w:tc>
      </w:tr>
      <w:tr w:rsidR="00F14349" w:rsidRPr="000C3E09" w14:paraId="017A59C6" w14:textId="77777777" w:rsidTr="00F14349">
        <w:trPr>
          <w:trHeight w:val="1251"/>
        </w:trPr>
        <w:tc>
          <w:tcPr>
            <w:tcW w:w="704" w:type="pct"/>
            <w:vMerge w:val="restart"/>
            <w:vAlign w:val="center"/>
          </w:tcPr>
          <w:p w14:paraId="064BA8EF" w14:textId="7CB67E76" w:rsidR="00F14349" w:rsidRPr="00EC7556" w:rsidRDefault="00F14349" w:rsidP="00F14349">
            <w:pPr>
              <w:pStyle w:val="Comment"/>
              <w:jc w:val="center"/>
              <w:rPr>
                <w:b/>
                <w:bCs/>
                <w:color w:val="000000" w:themeColor="text1"/>
                <w:sz w:val="22"/>
                <w:szCs w:val="22"/>
                <w:lang w:val="it-IT"/>
              </w:rPr>
            </w:pPr>
            <w:r w:rsidRPr="00EC7556">
              <w:rPr>
                <w:b/>
                <w:bCs/>
                <w:color w:val="000000" w:themeColor="text1"/>
                <w:sz w:val="22"/>
                <w:szCs w:val="22"/>
                <w:lang w:val="it-IT"/>
              </w:rPr>
              <w:lastRenderedPageBreak/>
              <w:t>Secondario</w:t>
            </w:r>
          </w:p>
        </w:tc>
        <w:tc>
          <w:tcPr>
            <w:tcW w:w="1152" w:type="pct"/>
          </w:tcPr>
          <w:p w14:paraId="1F9C7DC4" w14:textId="73B04619" w:rsidR="00F14349" w:rsidRPr="00EC7556" w:rsidRDefault="00C708BB" w:rsidP="00C708BB">
            <w:pPr>
              <w:pStyle w:val="Comment"/>
              <w:jc w:val="left"/>
              <w:rPr>
                <w:color w:val="000000" w:themeColor="text1"/>
                <w:sz w:val="22"/>
                <w:szCs w:val="22"/>
                <w:lang w:val="it-IT"/>
              </w:rPr>
            </w:pPr>
            <w:r w:rsidRPr="00EC7556">
              <w:rPr>
                <w:color w:val="000000" w:themeColor="text1"/>
                <w:sz w:val="22"/>
                <w:szCs w:val="22"/>
                <w:lang w:val="it-IT"/>
              </w:rPr>
              <w:t>Integrazione dei dati neurofisiologici con analisi di maggiore specificità</w:t>
            </w:r>
          </w:p>
        </w:tc>
        <w:tc>
          <w:tcPr>
            <w:tcW w:w="1915" w:type="pct"/>
          </w:tcPr>
          <w:p w14:paraId="4C7E21BF" w14:textId="77777777" w:rsidR="00C708BB" w:rsidRPr="00EC7556" w:rsidRDefault="00C708BB" w:rsidP="00C708BB">
            <w:pPr>
              <w:ind w:left="10"/>
              <w:rPr>
                <w:i/>
                <w:iCs/>
                <w:sz w:val="20"/>
                <w:lang w:val="it-IT"/>
              </w:rPr>
            </w:pPr>
            <w:r w:rsidRPr="00EC7556">
              <w:rPr>
                <w:i/>
                <w:iCs/>
                <w:sz w:val="20"/>
                <w:lang w:val="it-IT"/>
              </w:rPr>
              <w:t>Registrazione di tracciato elettrofisiologico con EEG ad alta densità di elettrodi (file MOV) ed analisi degli indici di connettività e metriche derivate dalla teoria dei grafi (es. grado del nodo, efficienza globale, modularità).</w:t>
            </w:r>
          </w:p>
          <w:p w14:paraId="519190BC" w14:textId="6C83FBFB" w:rsidR="00F14349" w:rsidRPr="00EC7556" w:rsidRDefault="00F14349" w:rsidP="00C708BB">
            <w:pPr>
              <w:pStyle w:val="Comment"/>
              <w:jc w:val="left"/>
              <w:rPr>
                <w:color w:val="000000" w:themeColor="text1"/>
                <w:sz w:val="20"/>
                <w:lang w:val="it-IT"/>
              </w:rPr>
            </w:pPr>
          </w:p>
        </w:tc>
        <w:tc>
          <w:tcPr>
            <w:tcW w:w="1229" w:type="pct"/>
            <w:vAlign w:val="center"/>
          </w:tcPr>
          <w:p w14:paraId="586A4F8B" w14:textId="77777777" w:rsidR="00F14349" w:rsidRPr="00EC7556" w:rsidRDefault="00F14349" w:rsidP="00F14349">
            <w:pPr>
              <w:pStyle w:val="Comment"/>
              <w:jc w:val="left"/>
              <w:rPr>
                <w:b/>
                <w:bCs/>
                <w:color w:val="000000" w:themeColor="text1"/>
                <w:sz w:val="22"/>
                <w:szCs w:val="22"/>
                <w:lang w:val="it-IT"/>
              </w:rPr>
            </w:pPr>
          </w:p>
        </w:tc>
      </w:tr>
      <w:tr w:rsidR="00F14349" w:rsidRPr="000C3E09" w14:paraId="71541D6A" w14:textId="77777777" w:rsidTr="00F14349">
        <w:trPr>
          <w:trHeight w:val="680"/>
        </w:trPr>
        <w:tc>
          <w:tcPr>
            <w:tcW w:w="704" w:type="pct"/>
            <w:vMerge/>
            <w:vAlign w:val="center"/>
          </w:tcPr>
          <w:p w14:paraId="4DD29EFA" w14:textId="14E25C06" w:rsidR="00F14349" w:rsidRPr="00EC7556" w:rsidRDefault="00F14349" w:rsidP="00F14349">
            <w:pPr>
              <w:pStyle w:val="Comment"/>
              <w:jc w:val="center"/>
              <w:rPr>
                <w:b/>
                <w:bCs/>
                <w:color w:val="000000" w:themeColor="text1"/>
                <w:sz w:val="22"/>
                <w:szCs w:val="22"/>
                <w:lang w:val="it-IT"/>
              </w:rPr>
            </w:pPr>
          </w:p>
        </w:tc>
        <w:tc>
          <w:tcPr>
            <w:tcW w:w="1152" w:type="pct"/>
          </w:tcPr>
          <w:p w14:paraId="2429B072" w14:textId="6C27A089" w:rsidR="00F14349" w:rsidRPr="00EC7556" w:rsidRDefault="00F14349" w:rsidP="00C708BB">
            <w:pPr>
              <w:pStyle w:val="Comment"/>
              <w:jc w:val="left"/>
              <w:rPr>
                <w:color w:val="000000" w:themeColor="text1"/>
                <w:sz w:val="22"/>
                <w:szCs w:val="22"/>
                <w:lang w:val="it-IT"/>
              </w:rPr>
            </w:pPr>
            <w:r w:rsidRPr="00EC7556">
              <w:rPr>
                <w:color w:val="auto"/>
                <w:sz w:val="22"/>
                <w:szCs w:val="22"/>
                <w:lang w:val="it-IT"/>
              </w:rPr>
              <w:t>Identificare le aree critiche nel funzionamento cognitivo dei pazienti analizzati</w:t>
            </w:r>
          </w:p>
        </w:tc>
        <w:tc>
          <w:tcPr>
            <w:tcW w:w="1915" w:type="pct"/>
          </w:tcPr>
          <w:p w14:paraId="6E62B943" w14:textId="4746AA5F" w:rsidR="00F14349" w:rsidRPr="00EC7556" w:rsidRDefault="00F14349" w:rsidP="00C708BB">
            <w:pPr>
              <w:pStyle w:val="Comment"/>
              <w:jc w:val="left"/>
              <w:rPr>
                <w:color w:val="000000" w:themeColor="text1"/>
                <w:sz w:val="20"/>
                <w:lang w:val="it-IT"/>
              </w:rPr>
            </w:pPr>
            <w:r w:rsidRPr="00EC7556">
              <w:rPr>
                <w:color w:val="000000" w:themeColor="text1"/>
                <w:sz w:val="20"/>
                <w:lang w:val="it-IT"/>
              </w:rPr>
              <w:t>Confronto dei dati ottenuti nell’obiettivo primario e nel punto 1 dell’obiettivo secondario con dati di letteratura</w:t>
            </w:r>
          </w:p>
        </w:tc>
        <w:tc>
          <w:tcPr>
            <w:tcW w:w="1229" w:type="pct"/>
            <w:vAlign w:val="center"/>
          </w:tcPr>
          <w:p w14:paraId="5C6A33DA" w14:textId="235DDEB5" w:rsidR="00F14349" w:rsidRPr="00EC7556" w:rsidRDefault="003C63EF" w:rsidP="00F14349">
            <w:pPr>
              <w:pStyle w:val="Comment"/>
              <w:jc w:val="left"/>
              <w:rPr>
                <w:color w:val="000000" w:themeColor="text1"/>
                <w:sz w:val="22"/>
                <w:szCs w:val="22"/>
                <w:lang w:val="it-IT"/>
              </w:rPr>
            </w:pPr>
            <w:r>
              <w:rPr>
                <w:color w:val="000000" w:themeColor="text1"/>
                <w:sz w:val="22"/>
                <w:szCs w:val="22"/>
                <w:lang w:val="it-IT"/>
              </w:rPr>
              <w:t>A partire dai 6 mesi dall’inizio dello studio</w:t>
            </w:r>
          </w:p>
        </w:tc>
      </w:tr>
      <w:tr w:rsidR="003C63EF" w:rsidRPr="000C3E09" w14:paraId="1B6AB7C8" w14:textId="77777777" w:rsidTr="00A727E3">
        <w:trPr>
          <w:trHeight w:val="745"/>
        </w:trPr>
        <w:tc>
          <w:tcPr>
            <w:tcW w:w="704" w:type="pct"/>
            <w:vMerge/>
            <w:vAlign w:val="center"/>
          </w:tcPr>
          <w:p w14:paraId="42F968F0" w14:textId="5FDF8C3E" w:rsidR="003C63EF" w:rsidRPr="00EC7556" w:rsidRDefault="003C63EF" w:rsidP="003C63EF">
            <w:pPr>
              <w:pStyle w:val="Comment"/>
              <w:jc w:val="center"/>
              <w:rPr>
                <w:b/>
                <w:bCs/>
                <w:color w:val="000000" w:themeColor="text1"/>
                <w:sz w:val="22"/>
                <w:szCs w:val="22"/>
                <w:lang w:val="it-IT"/>
              </w:rPr>
            </w:pPr>
          </w:p>
        </w:tc>
        <w:tc>
          <w:tcPr>
            <w:tcW w:w="1152" w:type="pct"/>
          </w:tcPr>
          <w:p w14:paraId="753B9BB9" w14:textId="3DC865ED" w:rsidR="003C63EF" w:rsidRPr="00EC7556" w:rsidRDefault="003C63EF" w:rsidP="003C63EF">
            <w:pPr>
              <w:pStyle w:val="Comment"/>
              <w:jc w:val="left"/>
              <w:rPr>
                <w:color w:val="000000" w:themeColor="text1"/>
                <w:sz w:val="22"/>
                <w:szCs w:val="22"/>
                <w:lang w:val="it-IT"/>
              </w:rPr>
            </w:pPr>
            <w:r w:rsidRPr="00EC7556">
              <w:rPr>
                <w:color w:val="auto"/>
                <w:sz w:val="22"/>
                <w:szCs w:val="22"/>
                <w:lang w:val="it-IT"/>
              </w:rPr>
              <w:t xml:space="preserve">Valutare la presenza di associazioni tra deficit percettivi e aspetti cognitivi </w:t>
            </w:r>
          </w:p>
        </w:tc>
        <w:tc>
          <w:tcPr>
            <w:tcW w:w="1915" w:type="pct"/>
          </w:tcPr>
          <w:p w14:paraId="0AD1EE90" w14:textId="04AE4E4F" w:rsidR="003C63EF" w:rsidRPr="00EC7556" w:rsidRDefault="003C63EF" w:rsidP="003C63EF">
            <w:pPr>
              <w:pStyle w:val="Comment"/>
              <w:jc w:val="left"/>
              <w:rPr>
                <w:color w:val="auto"/>
                <w:sz w:val="20"/>
                <w:szCs w:val="16"/>
                <w:lang w:val="it-IT"/>
              </w:rPr>
            </w:pPr>
            <w:r w:rsidRPr="00EC7556">
              <w:rPr>
                <w:color w:val="auto"/>
                <w:sz w:val="20"/>
                <w:szCs w:val="16"/>
                <w:lang w:val="it-IT"/>
              </w:rPr>
              <w:t xml:space="preserve">Analisi di correlazione tra i punteggi dei test ottenuti nel Sensory Profiling test </w:t>
            </w:r>
            <w:r w:rsidR="000B0AD3">
              <w:rPr>
                <w:color w:val="auto"/>
                <w:sz w:val="20"/>
                <w:szCs w:val="16"/>
                <w:lang w:val="it-IT"/>
              </w:rPr>
              <w:t xml:space="preserve">2 </w:t>
            </w:r>
            <w:r w:rsidRPr="00EC7556">
              <w:rPr>
                <w:color w:val="auto"/>
                <w:sz w:val="20"/>
                <w:szCs w:val="16"/>
                <w:lang w:val="it-IT"/>
              </w:rPr>
              <w:t>e i risultati ottenuti nei restanti test cognitivi citati nei punti ii e iii dell’esito primario.</w:t>
            </w:r>
          </w:p>
        </w:tc>
        <w:tc>
          <w:tcPr>
            <w:tcW w:w="1229" w:type="pct"/>
            <w:vAlign w:val="center"/>
          </w:tcPr>
          <w:p w14:paraId="32B9C296" w14:textId="5984420A" w:rsidR="003C63EF" w:rsidRPr="00EC7556" w:rsidRDefault="003C63EF" w:rsidP="003C63EF">
            <w:pPr>
              <w:pStyle w:val="Comment"/>
              <w:jc w:val="left"/>
              <w:rPr>
                <w:color w:val="000000" w:themeColor="text1"/>
                <w:sz w:val="22"/>
                <w:szCs w:val="22"/>
                <w:lang w:val="it-IT"/>
              </w:rPr>
            </w:pPr>
            <w:r>
              <w:rPr>
                <w:color w:val="000000" w:themeColor="text1"/>
                <w:sz w:val="22"/>
                <w:szCs w:val="22"/>
                <w:lang w:val="it-IT"/>
              </w:rPr>
              <w:t>A partire dai 6 mesi dall’inizio dello studio</w:t>
            </w:r>
          </w:p>
        </w:tc>
      </w:tr>
      <w:tr w:rsidR="003C63EF" w:rsidRPr="000C3E09" w14:paraId="614CBB01" w14:textId="77777777" w:rsidTr="006E1831">
        <w:trPr>
          <w:trHeight w:val="745"/>
        </w:trPr>
        <w:tc>
          <w:tcPr>
            <w:tcW w:w="704" w:type="pct"/>
            <w:vMerge/>
            <w:vAlign w:val="center"/>
          </w:tcPr>
          <w:p w14:paraId="68192B7A" w14:textId="33972805" w:rsidR="003C63EF" w:rsidRPr="00EC7556" w:rsidRDefault="003C63EF" w:rsidP="003C63EF">
            <w:pPr>
              <w:pStyle w:val="Comment"/>
              <w:jc w:val="center"/>
              <w:rPr>
                <w:b/>
                <w:bCs/>
                <w:color w:val="000000" w:themeColor="text1"/>
                <w:sz w:val="22"/>
                <w:szCs w:val="22"/>
                <w:lang w:val="it-IT"/>
              </w:rPr>
            </w:pPr>
          </w:p>
        </w:tc>
        <w:tc>
          <w:tcPr>
            <w:tcW w:w="1152" w:type="pct"/>
          </w:tcPr>
          <w:p w14:paraId="28A5CD86" w14:textId="2A74A3E7" w:rsidR="003C63EF" w:rsidRPr="00EC7556" w:rsidRDefault="003C63EF" w:rsidP="003C63EF">
            <w:pPr>
              <w:pStyle w:val="Comment"/>
              <w:jc w:val="left"/>
              <w:rPr>
                <w:color w:val="000000" w:themeColor="text1"/>
                <w:sz w:val="22"/>
                <w:szCs w:val="22"/>
                <w:lang w:val="it-IT"/>
              </w:rPr>
            </w:pPr>
            <w:r w:rsidRPr="00EC7556">
              <w:rPr>
                <w:color w:val="auto"/>
                <w:sz w:val="22"/>
                <w:szCs w:val="18"/>
                <w:lang w:val="it-IT"/>
              </w:rPr>
              <w:t>Valutare la presenza di associazioni tra schemi di elaborazione sensoriale atipici nei soggetti sindromici con NDD ed eventuali specifiche alterazioni neurali evidenziate nei precedenti obiettivi</w:t>
            </w:r>
          </w:p>
        </w:tc>
        <w:tc>
          <w:tcPr>
            <w:tcW w:w="1915" w:type="pct"/>
          </w:tcPr>
          <w:p w14:paraId="7BCA5E39" w14:textId="443E2CFA" w:rsidR="003C63EF" w:rsidRPr="00EC7556" w:rsidRDefault="003C63EF" w:rsidP="003C63EF">
            <w:pPr>
              <w:pStyle w:val="Comment"/>
              <w:jc w:val="left"/>
              <w:rPr>
                <w:color w:val="auto"/>
                <w:sz w:val="20"/>
                <w:szCs w:val="16"/>
                <w:lang w:val="it-IT"/>
              </w:rPr>
            </w:pPr>
            <w:r w:rsidRPr="00EC7556">
              <w:rPr>
                <w:color w:val="auto"/>
                <w:sz w:val="20"/>
                <w:szCs w:val="16"/>
                <w:lang w:val="it-IT"/>
              </w:rPr>
              <w:t xml:space="preserve">Correlazione tra gli indici </w:t>
            </w:r>
            <w:r w:rsidRPr="00EC7556">
              <w:rPr>
                <w:iCs/>
                <w:color w:val="auto"/>
                <w:sz w:val="20"/>
                <w:szCs w:val="16"/>
                <w:lang w:val="it-IT"/>
              </w:rPr>
              <w:t>di connettività e metriche derivate dalla teoria dei grafi (ottenuti nell’esito primario e nel punto 2 degli esiti secondari) e i dati sensoriali e cognitivi-comportamentali (ottenuti nell’esito primario e nel punto 3 dell’esito secondario).</w:t>
            </w:r>
          </w:p>
        </w:tc>
        <w:tc>
          <w:tcPr>
            <w:tcW w:w="1229" w:type="pct"/>
            <w:vAlign w:val="center"/>
          </w:tcPr>
          <w:p w14:paraId="1D8DBB07" w14:textId="42B47FFA" w:rsidR="003C63EF" w:rsidRPr="00EC7556" w:rsidRDefault="003C63EF" w:rsidP="003C63EF">
            <w:pPr>
              <w:pStyle w:val="Comment"/>
              <w:jc w:val="left"/>
              <w:rPr>
                <w:color w:val="000000" w:themeColor="text1"/>
                <w:sz w:val="22"/>
                <w:szCs w:val="22"/>
                <w:lang w:val="it-IT"/>
              </w:rPr>
            </w:pPr>
            <w:r>
              <w:rPr>
                <w:color w:val="000000" w:themeColor="text1"/>
                <w:sz w:val="22"/>
                <w:szCs w:val="22"/>
                <w:lang w:val="it-IT"/>
              </w:rPr>
              <w:t>A partire dai 6 mesi dall’inizio dello studio</w:t>
            </w:r>
          </w:p>
        </w:tc>
      </w:tr>
    </w:tbl>
    <w:p w14:paraId="71FDD74E" w14:textId="77777777" w:rsidR="000F6AE4" w:rsidRPr="00EC7556" w:rsidRDefault="000F6AE4" w:rsidP="000F6AE4">
      <w:pPr>
        <w:pStyle w:val="Capitolo"/>
        <w:rPr>
          <w:rFonts w:ascii="Times New Roman" w:hAnsi="Times New Roman"/>
        </w:rPr>
      </w:pPr>
      <w:bookmarkStart w:id="12" w:name="_Toc122426808"/>
      <w:bookmarkStart w:id="13" w:name="_Toc225503591"/>
      <w:r w:rsidRPr="00EC7556">
        <w:rPr>
          <w:rFonts w:ascii="Times New Roman" w:hAnsi="Times New Roman"/>
          <w:lang w:val="it-IT"/>
        </w:rPr>
        <w:lastRenderedPageBreak/>
        <w:t>Piano dello studio</w:t>
      </w:r>
      <w:bookmarkEnd w:id="12"/>
      <w:bookmarkEnd w:id="13"/>
    </w:p>
    <w:p w14:paraId="3239AF24" w14:textId="77777777" w:rsidR="000F6AE4" w:rsidRPr="00EC7556" w:rsidRDefault="000F6AE4" w:rsidP="000F6AE4">
      <w:pPr>
        <w:pStyle w:val="Paragrafo"/>
        <w:rPr>
          <w:rFonts w:ascii="Times New Roman" w:hAnsi="Times New Roman"/>
          <w:lang w:val="it-IT"/>
        </w:rPr>
      </w:pPr>
      <w:bookmarkStart w:id="14" w:name="_Toc122426809"/>
      <w:bookmarkStart w:id="15" w:name="_Toc225503592"/>
      <w:r w:rsidRPr="00EC7556">
        <w:rPr>
          <w:rFonts w:ascii="Times New Roman" w:hAnsi="Times New Roman"/>
        </w:rPr>
        <w:t>Disegno di studio</w:t>
      </w:r>
      <w:bookmarkEnd w:id="14"/>
      <w:bookmarkEnd w:id="15"/>
    </w:p>
    <w:p w14:paraId="6A00CFD1" w14:textId="77777777" w:rsidR="000F6AE4" w:rsidRPr="00EC7556" w:rsidRDefault="000F6AE4" w:rsidP="000F6AE4">
      <w:pPr>
        <w:pStyle w:val="Comment"/>
        <w:spacing w:after="120"/>
        <w:rPr>
          <w:color w:val="000080"/>
          <w:sz w:val="22"/>
          <w:szCs w:val="22"/>
          <w:lang w:val="it-IT"/>
        </w:rPr>
      </w:pPr>
    </w:p>
    <w:p w14:paraId="3C3179AA" w14:textId="77777777" w:rsidR="000F6AE4" w:rsidRPr="00EC7556" w:rsidRDefault="000F6AE4" w:rsidP="000F6AE4">
      <w:pPr>
        <w:pStyle w:val="Text"/>
        <w:tabs>
          <w:tab w:val="right" w:leader="dot" w:pos="5103"/>
        </w:tabs>
        <w:ind w:left="567"/>
        <w:rPr>
          <w:sz w:val="22"/>
          <w:szCs w:val="22"/>
          <w:lang w:val="it-IT"/>
        </w:rPr>
      </w:pPr>
      <w:r w:rsidRPr="00EC7556">
        <w:rPr>
          <w:sz w:val="22"/>
          <w:szCs w:val="22"/>
          <w:lang w:val="it-IT"/>
        </w:rPr>
        <w:t>RCT</w:t>
      </w:r>
      <w:r w:rsidRPr="00EC7556">
        <w:rPr>
          <w:sz w:val="22"/>
          <w:szCs w:val="22"/>
          <w:lang w:val="it-IT"/>
        </w:rPr>
        <w:tab/>
      </w:r>
      <w:r w:rsidRPr="00EC7556">
        <w:rPr>
          <w:sz w:val="22"/>
          <w:szCs w:val="22"/>
          <w:lang w:val="it-IT"/>
        </w:rPr>
        <w:tab/>
      </w:r>
      <w:r w:rsidRPr="00EC7556">
        <w:rPr>
          <w:sz w:val="22"/>
          <w:szCs w:val="22"/>
          <w:lang w:val="it-IT"/>
        </w:rPr>
        <w:tab/>
      </w:r>
      <w:r w:rsidRPr="00EC7556">
        <w:rPr>
          <w:sz w:val="22"/>
          <w:szCs w:val="22"/>
          <w:lang w:val="it-IT"/>
        </w:rPr>
        <w:tab/>
      </w:r>
      <w:r w:rsidRPr="00EC7556">
        <w:rPr>
          <w:sz w:val="22"/>
          <w:szCs w:val="22"/>
          <w:lang w:val="it-IT"/>
        </w:rPr>
        <w:tab/>
      </w:r>
      <w:r w:rsidRPr="00EC7556">
        <w:rPr>
          <w:rFonts w:eastAsia="MS Gothic"/>
          <w:b/>
          <w:sz w:val="22"/>
          <w:szCs w:val="22"/>
          <w:lang w:val="it-IT"/>
        </w:rPr>
        <w:fldChar w:fldCharType="begin">
          <w:ffData>
            <w:name w:val="Controllo5"/>
            <w:enabled/>
            <w:calcOnExit w:val="0"/>
            <w:checkBox>
              <w:sizeAuto/>
              <w:default w:val="0"/>
            </w:checkBox>
          </w:ffData>
        </w:fldChar>
      </w:r>
      <w:r w:rsidRPr="00EC7556">
        <w:rPr>
          <w:rFonts w:eastAsia="MS Gothic"/>
          <w:b/>
          <w:sz w:val="22"/>
          <w:szCs w:val="22"/>
          <w:lang w:val="it-IT"/>
        </w:rPr>
        <w:instrText xml:space="preserve"> FORMCHECKBOX </w:instrText>
      </w:r>
      <w:r w:rsidRPr="00EC7556">
        <w:rPr>
          <w:rFonts w:eastAsia="MS Gothic"/>
          <w:b/>
          <w:sz w:val="22"/>
          <w:szCs w:val="22"/>
          <w:lang w:val="it-IT"/>
        </w:rPr>
      </w:r>
      <w:r w:rsidRPr="00EC7556">
        <w:rPr>
          <w:rFonts w:eastAsia="MS Gothic"/>
          <w:b/>
          <w:sz w:val="22"/>
          <w:szCs w:val="22"/>
          <w:lang w:val="it-IT"/>
        </w:rPr>
        <w:fldChar w:fldCharType="separate"/>
      </w:r>
      <w:r w:rsidRPr="00EC7556">
        <w:rPr>
          <w:rFonts w:eastAsia="MS Gothic"/>
          <w:b/>
          <w:sz w:val="22"/>
          <w:szCs w:val="22"/>
          <w:lang w:val="it-IT"/>
        </w:rPr>
        <w:fldChar w:fldCharType="end"/>
      </w:r>
    </w:p>
    <w:p w14:paraId="51154872" w14:textId="494A1143" w:rsidR="000F6AE4" w:rsidRPr="00EC7556" w:rsidRDefault="000F6AE4" w:rsidP="000F6AE4">
      <w:pPr>
        <w:pStyle w:val="Text"/>
        <w:tabs>
          <w:tab w:val="right" w:leader="dot" w:pos="5103"/>
        </w:tabs>
        <w:ind w:left="567"/>
        <w:rPr>
          <w:sz w:val="22"/>
          <w:szCs w:val="22"/>
          <w:lang w:val="it-IT"/>
        </w:rPr>
      </w:pPr>
      <w:r w:rsidRPr="00EC7556">
        <w:rPr>
          <w:sz w:val="22"/>
          <w:szCs w:val="22"/>
          <w:lang w:val="it-IT"/>
        </w:rPr>
        <w:t>Studio interventistico/sperimentale controllato, non randomizzato</w:t>
      </w:r>
      <w:r w:rsidRPr="00EC7556">
        <w:rPr>
          <w:sz w:val="22"/>
          <w:szCs w:val="22"/>
          <w:lang w:val="it-IT"/>
        </w:rPr>
        <w:tab/>
      </w:r>
      <w:r w:rsidR="00EC7556">
        <w:rPr>
          <w:sz w:val="22"/>
          <w:szCs w:val="22"/>
          <w:lang w:val="it-IT"/>
        </w:rPr>
        <w:tab/>
      </w:r>
      <w:r w:rsidRPr="00EC7556">
        <w:rPr>
          <w:sz w:val="22"/>
          <w:szCs w:val="22"/>
          <w:lang w:val="it-IT"/>
        </w:rPr>
        <w:tab/>
      </w:r>
      <w:r w:rsidRPr="00EC7556">
        <w:rPr>
          <w:rFonts w:eastAsia="MS Gothic"/>
          <w:b/>
          <w:sz w:val="22"/>
          <w:szCs w:val="22"/>
          <w:lang w:val="it-IT"/>
        </w:rPr>
        <w:fldChar w:fldCharType="begin">
          <w:ffData>
            <w:name w:val="Controllo5"/>
            <w:enabled/>
            <w:calcOnExit w:val="0"/>
            <w:checkBox>
              <w:sizeAuto/>
              <w:default w:val="0"/>
            </w:checkBox>
          </w:ffData>
        </w:fldChar>
      </w:r>
      <w:r w:rsidRPr="00EC7556">
        <w:rPr>
          <w:rFonts w:eastAsia="MS Gothic"/>
          <w:b/>
          <w:sz w:val="22"/>
          <w:szCs w:val="22"/>
          <w:lang w:val="it-IT"/>
        </w:rPr>
        <w:instrText xml:space="preserve"> FORMCHECKBOX </w:instrText>
      </w:r>
      <w:r w:rsidRPr="00EC7556">
        <w:rPr>
          <w:rFonts w:eastAsia="MS Gothic"/>
          <w:b/>
          <w:sz w:val="22"/>
          <w:szCs w:val="22"/>
          <w:lang w:val="it-IT"/>
        </w:rPr>
      </w:r>
      <w:r w:rsidRPr="00EC7556">
        <w:rPr>
          <w:rFonts w:eastAsia="MS Gothic"/>
          <w:b/>
          <w:sz w:val="22"/>
          <w:szCs w:val="22"/>
          <w:lang w:val="it-IT"/>
        </w:rPr>
        <w:fldChar w:fldCharType="separate"/>
      </w:r>
      <w:r w:rsidRPr="00EC7556">
        <w:rPr>
          <w:rFonts w:eastAsia="MS Gothic"/>
          <w:b/>
          <w:sz w:val="22"/>
          <w:szCs w:val="22"/>
          <w:lang w:val="it-IT"/>
        </w:rPr>
        <w:fldChar w:fldCharType="end"/>
      </w:r>
    </w:p>
    <w:p w14:paraId="38892783" w14:textId="398522F0" w:rsidR="000F6AE4" w:rsidRPr="00EC7556" w:rsidRDefault="000F6AE4" w:rsidP="000F6AE4">
      <w:pPr>
        <w:pStyle w:val="Text"/>
        <w:tabs>
          <w:tab w:val="right" w:leader="dot" w:pos="5103"/>
        </w:tabs>
        <w:ind w:left="567"/>
        <w:rPr>
          <w:rFonts w:eastAsia="MS Gothic"/>
          <w:b/>
          <w:sz w:val="22"/>
          <w:szCs w:val="22"/>
          <w:lang w:val="it-IT"/>
        </w:rPr>
      </w:pPr>
      <w:r w:rsidRPr="00EC7556">
        <w:rPr>
          <w:sz w:val="22"/>
          <w:szCs w:val="22"/>
          <w:lang w:val="it-IT"/>
        </w:rPr>
        <w:t>Studio interventistico/sperimentale, non controllato</w:t>
      </w:r>
      <w:r w:rsidRPr="00EC7556">
        <w:rPr>
          <w:sz w:val="22"/>
          <w:szCs w:val="22"/>
          <w:lang w:val="it-IT"/>
        </w:rPr>
        <w:tab/>
      </w:r>
      <w:r w:rsidRPr="00EC7556">
        <w:rPr>
          <w:sz w:val="22"/>
          <w:szCs w:val="22"/>
          <w:lang w:val="it-IT"/>
        </w:rPr>
        <w:tab/>
      </w:r>
      <w:r w:rsidRPr="00EC7556">
        <w:rPr>
          <w:sz w:val="22"/>
          <w:szCs w:val="22"/>
          <w:lang w:val="it-IT"/>
        </w:rPr>
        <w:tab/>
      </w:r>
      <w:r w:rsidRPr="00EC7556">
        <w:rPr>
          <w:sz w:val="22"/>
          <w:szCs w:val="22"/>
          <w:lang w:val="it-IT"/>
        </w:rPr>
        <w:tab/>
      </w:r>
      <w:r w:rsidR="00EC7556">
        <w:rPr>
          <w:sz w:val="22"/>
          <w:szCs w:val="22"/>
          <w:lang w:val="it-IT"/>
        </w:rPr>
        <w:tab/>
      </w:r>
      <w:r w:rsidRPr="00EC7556">
        <w:rPr>
          <w:rFonts w:eastAsia="MS Gothic"/>
          <w:b/>
          <w:sz w:val="22"/>
          <w:szCs w:val="22"/>
          <w:lang w:val="it-IT"/>
        </w:rPr>
        <w:t>X</w:t>
      </w:r>
    </w:p>
    <w:p w14:paraId="00BDAE3A" w14:textId="77777777" w:rsidR="000F6AE4" w:rsidRPr="00EC7556" w:rsidRDefault="000F6AE4" w:rsidP="000F6AE4">
      <w:pPr>
        <w:pStyle w:val="Text"/>
        <w:tabs>
          <w:tab w:val="right" w:leader="dot" w:pos="5103"/>
        </w:tabs>
        <w:ind w:left="567"/>
        <w:rPr>
          <w:sz w:val="22"/>
          <w:szCs w:val="22"/>
          <w:lang w:val="it-IT"/>
        </w:rPr>
      </w:pPr>
      <w:r w:rsidRPr="00EC7556">
        <w:rPr>
          <w:sz w:val="22"/>
          <w:szCs w:val="22"/>
          <w:lang w:val="it-IT"/>
        </w:rPr>
        <w:t xml:space="preserve">Trasversale </w:t>
      </w:r>
      <w:r w:rsidRPr="00EC7556">
        <w:rPr>
          <w:color w:val="FFFFFF"/>
          <w:sz w:val="22"/>
          <w:szCs w:val="22"/>
          <w:lang w:val="it-IT"/>
        </w:rPr>
        <w:tab/>
      </w:r>
      <w:r w:rsidRPr="00EC7556">
        <w:rPr>
          <w:sz w:val="22"/>
          <w:szCs w:val="22"/>
          <w:lang w:val="it-IT"/>
        </w:rPr>
        <w:tab/>
      </w:r>
      <w:r w:rsidRPr="00EC7556">
        <w:rPr>
          <w:sz w:val="22"/>
          <w:szCs w:val="22"/>
          <w:lang w:val="it-IT"/>
        </w:rPr>
        <w:tab/>
      </w:r>
      <w:r w:rsidRPr="00EC7556">
        <w:rPr>
          <w:sz w:val="22"/>
          <w:szCs w:val="22"/>
          <w:lang w:val="it-IT"/>
        </w:rPr>
        <w:tab/>
      </w:r>
      <w:r w:rsidRPr="00EC7556">
        <w:rPr>
          <w:sz w:val="22"/>
          <w:szCs w:val="22"/>
          <w:lang w:val="it-IT"/>
        </w:rPr>
        <w:tab/>
      </w:r>
      <w:r w:rsidRPr="00EC7556">
        <w:rPr>
          <w:rFonts w:eastAsia="MS Gothic"/>
          <w:b/>
          <w:sz w:val="22"/>
          <w:szCs w:val="22"/>
          <w:lang w:val="it-IT"/>
        </w:rPr>
        <w:fldChar w:fldCharType="begin">
          <w:ffData>
            <w:name w:val="Controllo5"/>
            <w:enabled/>
            <w:calcOnExit w:val="0"/>
            <w:checkBox>
              <w:sizeAuto/>
              <w:default w:val="0"/>
            </w:checkBox>
          </w:ffData>
        </w:fldChar>
      </w:r>
      <w:r w:rsidRPr="00EC7556">
        <w:rPr>
          <w:rFonts w:eastAsia="MS Gothic"/>
          <w:b/>
          <w:sz w:val="22"/>
          <w:szCs w:val="22"/>
          <w:lang w:val="it-IT"/>
        </w:rPr>
        <w:instrText xml:space="preserve"> FORMCHECKBOX </w:instrText>
      </w:r>
      <w:r w:rsidRPr="00EC7556">
        <w:rPr>
          <w:rFonts w:eastAsia="MS Gothic"/>
          <w:b/>
          <w:sz w:val="22"/>
          <w:szCs w:val="22"/>
          <w:lang w:val="it-IT"/>
        </w:rPr>
      </w:r>
      <w:r w:rsidRPr="00EC7556">
        <w:rPr>
          <w:rFonts w:eastAsia="MS Gothic"/>
          <w:b/>
          <w:sz w:val="22"/>
          <w:szCs w:val="22"/>
          <w:lang w:val="it-IT"/>
        </w:rPr>
        <w:fldChar w:fldCharType="separate"/>
      </w:r>
      <w:r w:rsidRPr="00EC7556">
        <w:rPr>
          <w:rFonts w:eastAsia="MS Gothic"/>
          <w:b/>
          <w:sz w:val="22"/>
          <w:szCs w:val="22"/>
          <w:lang w:val="it-IT"/>
        </w:rPr>
        <w:fldChar w:fldCharType="end"/>
      </w:r>
    </w:p>
    <w:p w14:paraId="07D18E30" w14:textId="77777777" w:rsidR="000F6AE4" w:rsidRPr="00EC7556" w:rsidRDefault="000F6AE4" w:rsidP="000F6AE4">
      <w:pPr>
        <w:pStyle w:val="Text"/>
        <w:tabs>
          <w:tab w:val="right" w:leader="dot" w:pos="5103"/>
        </w:tabs>
        <w:ind w:left="567"/>
        <w:rPr>
          <w:sz w:val="22"/>
          <w:szCs w:val="22"/>
          <w:lang w:val="it-IT"/>
        </w:rPr>
      </w:pPr>
      <w:r w:rsidRPr="00EC7556">
        <w:rPr>
          <w:sz w:val="22"/>
          <w:szCs w:val="22"/>
          <w:lang w:val="it-IT"/>
        </w:rPr>
        <w:t>Caso-controllo retrospettivo</w:t>
      </w:r>
      <w:r w:rsidRPr="00EC7556">
        <w:rPr>
          <w:color w:val="FFFFFF"/>
          <w:sz w:val="22"/>
          <w:szCs w:val="22"/>
          <w:lang w:val="it-IT"/>
        </w:rPr>
        <w:tab/>
      </w:r>
      <w:r w:rsidRPr="00EC7556">
        <w:rPr>
          <w:sz w:val="22"/>
          <w:szCs w:val="22"/>
          <w:lang w:val="it-IT"/>
        </w:rPr>
        <w:t xml:space="preserve"> </w:t>
      </w:r>
      <w:r w:rsidRPr="00EC7556">
        <w:rPr>
          <w:sz w:val="22"/>
          <w:szCs w:val="22"/>
          <w:lang w:val="it-IT"/>
        </w:rPr>
        <w:tab/>
      </w:r>
      <w:r w:rsidRPr="00EC7556">
        <w:rPr>
          <w:sz w:val="22"/>
          <w:szCs w:val="22"/>
          <w:lang w:val="it-IT"/>
        </w:rPr>
        <w:tab/>
      </w:r>
      <w:r w:rsidRPr="00EC7556">
        <w:rPr>
          <w:sz w:val="22"/>
          <w:szCs w:val="22"/>
          <w:lang w:val="it-IT"/>
        </w:rPr>
        <w:tab/>
      </w:r>
      <w:r w:rsidRPr="00EC7556">
        <w:rPr>
          <w:sz w:val="22"/>
          <w:szCs w:val="22"/>
          <w:lang w:val="it-IT"/>
        </w:rPr>
        <w:tab/>
      </w:r>
      <w:r w:rsidRPr="00EC7556">
        <w:rPr>
          <w:rFonts w:eastAsia="MS Gothic"/>
          <w:b/>
          <w:sz w:val="22"/>
          <w:szCs w:val="22"/>
          <w:lang w:val="it-IT"/>
        </w:rPr>
        <w:fldChar w:fldCharType="begin">
          <w:ffData>
            <w:name w:val="Controllo5"/>
            <w:enabled/>
            <w:calcOnExit w:val="0"/>
            <w:checkBox>
              <w:sizeAuto/>
              <w:default w:val="0"/>
            </w:checkBox>
          </w:ffData>
        </w:fldChar>
      </w:r>
      <w:r w:rsidRPr="00EC7556">
        <w:rPr>
          <w:rFonts w:eastAsia="MS Gothic"/>
          <w:b/>
          <w:sz w:val="22"/>
          <w:szCs w:val="22"/>
          <w:lang w:val="it-IT"/>
        </w:rPr>
        <w:instrText xml:space="preserve"> FORMCHECKBOX </w:instrText>
      </w:r>
      <w:r w:rsidRPr="00EC7556">
        <w:rPr>
          <w:rFonts w:eastAsia="MS Gothic"/>
          <w:b/>
          <w:sz w:val="22"/>
          <w:szCs w:val="22"/>
          <w:lang w:val="it-IT"/>
        </w:rPr>
      </w:r>
      <w:r w:rsidRPr="00EC7556">
        <w:rPr>
          <w:rFonts w:eastAsia="MS Gothic"/>
          <w:b/>
          <w:sz w:val="22"/>
          <w:szCs w:val="22"/>
          <w:lang w:val="it-IT"/>
        </w:rPr>
        <w:fldChar w:fldCharType="separate"/>
      </w:r>
      <w:r w:rsidRPr="00EC7556">
        <w:rPr>
          <w:rFonts w:eastAsia="MS Gothic"/>
          <w:b/>
          <w:sz w:val="22"/>
          <w:szCs w:val="22"/>
          <w:lang w:val="it-IT"/>
        </w:rPr>
        <w:fldChar w:fldCharType="end"/>
      </w:r>
    </w:p>
    <w:p w14:paraId="0D4873E0" w14:textId="77777777" w:rsidR="000F6AE4" w:rsidRPr="00EC7556" w:rsidRDefault="000F6AE4" w:rsidP="000F6AE4">
      <w:pPr>
        <w:pStyle w:val="Text"/>
        <w:tabs>
          <w:tab w:val="right" w:leader="dot" w:pos="5103"/>
        </w:tabs>
        <w:ind w:left="567"/>
        <w:rPr>
          <w:sz w:val="22"/>
          <w:szCs w:val="22"/>
          <w:lang w:val="it-IT"/>
        </w:rPr>
      </w:pPr>
      <w:r w:rsidRPr="00EC7556">
        <w:rPr>
          <w:sz w:val="22"/>
          <w:szCs w:val="22"/>
          <w:lang w:val="it-IT"/>
        </w:rPr>
        <w:t>Di coorte retrospettivo</w:t>
      </w:r>
      <w:r w:rsidRPr="00EC7556">
        <w:rPr>
          <w:color w:val="FFFFFF"/>
          <w:sz w:val="22"/>
          <w:szCs w:val="22"/>
          <w:lang w:val="it-IT"/>
        </w:rPr>
        <w:tab/>
      </w:r>
      <w:r w:rsidRPr="00EC7556">
        <w:rPr>
          <w:sz w:val="22"/>
          <w:szCs w:val="22"/>
          <w:lang w:val="it-IT"/>
        </w:rPr>
        <w:tab/>
      </w:r>
      <w:r w:rsidRPr="00EC7556">
        <w:rPr>
          <w:sz w:val="22"/>
          <w:szCs w:val="22"/>
          <w:lang w:val="it-IT"/>
        </w:rPr>
        <w:tab/>
      </w:r>
      <w:r w:rsidRPr="00EC7556">
        <w:rPr>
          <w:sz w:val="22"/>
          <w:szCs w:val="22"/>
          <w:lang w:val="it-IT"/>
        </w:rPr>
        <w:tab/>
      </w:r>
      <w:r w:rsidRPr="00EC7556">
        <w:rPr>
          <w:sz w:val="22"/>
          <w:szCs w:val="22"/>
          <w:lang w:val="it-IT"/>
        </w:rPr>
        <w:tab/>
      </w:r>
      <w:r w:rsidRPr="00EC7556">
        <w:rPr>
          <w:rFonts w:eastAsia="MS Gothic"/>
          <w:b/>
          <w:sz w:val="22"/>
          <w:szCs w:val="22"/>
          <w:lang w:val="it-IT"/>
        </w:rPr>
        <w:t>X</w:t>
      </w:r>
    </w:p>
    <w:p w14:paraId="2F920C57" w14:textId="77777777" w:rsidR="000F6AE4" w:rsidRPr="00EC7556" w:rsidRDefault="000F6AE4" w:rsidP="000F6AE4">
      <w:pPr>
        <w:pStyle w:val="Text"/>
        <w:tabs>
          <w:tab w:val="right" w:leader="dot" w:pos="5103"/>
        </w:tabs>
        <w:ind w:left="567"/>
        <w:rPr>
          <w:sz w:val="22"/>
          <w:szCs w:val="22"/>
          <w:lang w:val="it-IT"/>
        </w:rPr>
      </w:pPr>
      <w:r w:rsidRPr="00EC7556">
        <w:rPr>
          <w:sz w:val="22"/>
          <w:szCs w:val="22"/>
          <w:lang w:val="it-IT"/>
        </w:rPr>
        <w:t>Di coorte prospettico</w:t>
      </w:r>
      <w:r w:rsidRPr="00EC7556">
        <w:rPr>
          <w:color w:val="FFFFFF"/>
          <w:sz w:val="22"/>
          <w:szCs w:val="22"/>
          <w:lang w:val="it-IT"/>
        </w:rPr>
        <w:tab/>
      </w:r>
      <w:r w:rsidRPr="00EC7556">
        <w:rPr>
          <w:sz w:val="22"/>
          <w:szCs w:val="22"/>
          <w:lang w:val="it-IT"/>
        </w:rPr>
        <w:t xml:space="preserve"> </w:t>
      </w:r>
      <w:r w:rsidRPr="00EC7556">
        <w:rPr>
          <w:sz w:val="22"/>
          <w:szCs w:val="22"/>
          <w:lang w:val="it-IT"/>
        </w:rPr>
        <w:tab/>
      </w:r>
      <w:r w:rsidRPr="00EC7556">
        <w:rPr>
          <w:sz w:val="22"/>
          <w:szCs w:val="22"/>
          <w:lang w:val="it-IT"/>
        </w:rPr>
        <w:tab/>
      </w:r>
      <w:r w:rsidRPr="00EC7556">
        <w:rPr>
          <w:sz w:val="22"/>
          <w:szCs w:val="22"/>
          <w:lang w:val="it-IT"/>
        </w:rPr>
        <w:tab/>
      </w:r>
      <w:r w:rsidRPr="00EC7556">
        <w:rPr>
          <w:sz w:val="22"/>
          <w:szCs w:val="22"/>
          <w:lang w:val="it-IT"/>
        </w:rPr>
        <w:tab/>
      </w:r>
      <w:r w:rsidRPr="00EC7556">
        <w:rPr>
          <w:rFonts w:eastAsia="MS Gothic"/>
          <w:b/>
          <w:sz w:val="22"/>
          <w:szCs w:val="22"/>
          <w:lang w:val="it-IT"/>
        </w:rPr>
        <w:fldChar w:fldCharType="begin">
          <w:ffData>
            <w:name w:val="Controllo5"/>
            <w:enabled/>
            <w:calcOnExit w:val="0"/>
            <w:checkBox>
              <w:sizeAuto/>
              <w:default w:val="0"/>
            </w:checkBox>
          </w:ffData>
        </w:fldChar>
      </w:r>
      <w:r w:rsidRPr="00EC7556">
        <w:rPr>
          <w:rFonts w:eastAsia="MS Gothic"/>
          <w:b/>
          <w:sz w:val="22"/>
          <w:szCs w:val="22"/>
          <w:lang w:val="it-IT"/>
        </w:rPr>
        <w:instrText xml:space="preserve"> FORMCHECKBOX </w:instrText>
      </w:r>
      <w:r w:rsidRPr="00EC7556">
        <w:rPr>
          <w:rFonts w:eastAsia="MS Gothic"/>
          <w:b/>
          <w:sz w:val="22"/>
          <w:szCs w:val="22"/>
          <w:lang w:val="it-IT"/>
        </w:rPr>
      </w:r>
      <w:r w:rsidRPr="00EC7556">
        <w:rPr>
          <w:rFonts w:eastAsia="MS Gothic"/>
          <w:b/>
          <w:sz w:val="22"/>
          <w:szCs w:val="22"/>
          <w:lang w:val="it-IT"/>
        </w:rPr>
        <w:fldChar w:fldCharType="separate"/>
      </w:r>
      <w:r w:rsidRPr="00EC7556">
        <w:rPr>
          <w:rFonts w:eastAsia="MS Gothic"/>
          <w:b/>
          <w:sz w:val="22"/>
          <w:szCs w:val="22"/>
          <w:lang w:val="it-IT"/>
        </w:rPr>
        <w:fldChar w:fldCharType="end"/>
      </w:r>
    </w:p>
    <w:p w14:paraId="10F02B08" w14:textId="77777777" w:rsidR="000F6AE4" w:rsidRPr="00EC7556" w:rsidRDefault="000F6AE4" w:rsidP="000F6AE4">
      <w:pPr>
        <w:pStyle w:val="Text"/>
        <w:tabs>
          <w:tab w:val="right" w:leader="dot" w:pos="5103"/>
        </w:tabs>
        <w:ind w:left="567"/>
        <w:rPr>
          <w:rFonts w:eastAsia="MS Gothic"/>
          <w:b/>
          <w:sz w:val="22"/>
          <w:szCs w:val="22"/>
          <w:lang w:val="it-IT"/>
        </w:rPr>
      </w:pPr>
      <w:r w:rsidRPr="00EC7556">
        <w:rPr>
          <w:sz w:val="22"/>
          <w:szCs w:val="22"/>
          <w:lang w:val="it-IT"/>
        </w:rPr>
        <w:t>Di coorte retrospettivo e prospettico</w:t>
      </w:r>
      <w:r w:rsidRPr="00EC7556">
        <w:rPr>
          <w:color w:val="FFFFFF"/>
          <w:sz w:val="22"/>
          <w:szCs w:val="22"/>
          <w:lang w:val="it-IT"/>
        </w:rPr>
        <w:tab/>
      </w:r>
      <w:r w:rsidRPr="00EC7556">
        <w:rPr>
          <w:sz w:val="22"/>
          <w:szCs w:val="22"/>
          <w:lang w:val="it-IT"/>
        </w:rPr>
        <w:tab/>
      </w:r>
      <w:r w:rsidRPr="00EC7556">
        <w:rPr>
          <w:sz w:val="22"/>
          <w:szCs w:val="22"/>
          <w:lang w:val="it-IT"/>
        </w:rPr>
        <w:tab/>
      </w:r>
      <w:r w:rsidRPr="00EC7556">
        <w:rPr>
          <w:sz w:val="22"/>
          <w:szCs w:val="22"/>
          <w:lang w:val="it-IT"/>
        </w:rPr>
        <w:tab/>
      </w:r>
      <w:r w:rsidRPr="00EC7556">
        <w:rPr>
          <w:sz w:val="22"/>
          <w:szCs w:val="22"/>
          <w:lang w:val="it-IT"/>
        </w:rPr>
        <w:tab/>
      </w:r>
      <w:r w:rsidRPr="00EC7556">
        <w:rPr>
          <w:rFonts w:eastAsia="MS Gothic"/>
          <w:b/>
          <w:sz w:val="22"/>
          <w:szCs w:val="22"/>
          <w:lang w:val="it-IT"/>
        </w:rPr>
        <w:fldChar w:fldCharType="begin">
          <w:ffData>
            <w:name w:val="Controllo5"/>
            <w:enabled/>
            <w:calcOnExit w:val="0"/>
            <w:checkBox>
              <w:sizeAuto/>
              <w:default w:val="0"/>
            </w:checkBox>
          </w:ffData>
        </w:fldChar>
      </w:r>
      <w:r w:rsidRPr="00EC7556">
        <w:rPr>
          <w:rFonts w:eastAsia="MS Gothic"/>
          <w:b/>
          <w:sz w:val="22"/>
          <w:szCs w:val="22"/>
          <w:lang w:val="it-IT"/>
        </w:rPr>
        <w:instrText xml:space="preserve"> FORMCHECKBOX </w:instrText>
      </w:r>
      <w:r w:rsidRPr="00EC7556">
        <w:rPr>
          <w:rFonts w:eastAsia="MS Gothic"/>
          <w:b/>
          <w:sz w:val="22"/>
          <w:szCs w:val="22"/>
          <w:lang w:val="it-IT"/>
        </w:rPr>
      </w:r>
      <w:r w:rsidRPr="00EC7556">
        <w:rPr>
          <w:rFonts w:eastAsia="MS Gothic"/>
          <w:b/>
          <w:sz w:val="22"/>
          <w:szCs w:val="22"/>
          <w:lang w:val="it-IT"/>
        </w:rPr>
        <w:fldChar w:fldCharType="separate"/>
      </w:r>
      <w:r w:rsidRPr="00EC7556">
        <w:rPr>
          <w:rFonts w:eastAsia="MS Gothic"/>
          <w:b/>
          <w:sz w:val="22"/>
          <w:szCs w:val="22"/>
          <w:lang w:val="it-IT"/>
        </w:rPr>
        <w:fldChar w:fldCharType="end"/>
      </w:r>
    </w:p>
    <w:p w14:paraId="68AF7D53" w14:textId="77777777" w:rsidR="000F6AE4" w:rsidRPr="00EC7556" w:rsidRDefault="000F6AE4" w:rsidP="000F6AE4">
      <w:pPr>
        <w:pStyle w:val="Text"/>
        <w:tabs>
          <w:tab w:val="right" w:leader="dot" w:pos="5103"/>
        </w:tabs>
        <w:ind w:left="567"/>
        <w:rPr>
          <w:rFonts w:eastAsia="MS Gothic"/>
          <w:b/>
          <w:sz w:val="22"/>
          <w:szCs w:val="22"/>
          <w:lang w:val="it-IT"/>
        </w:rPr>
      </w:pPr>
      <w:bookmarkStart w:id="16" w:name="_Toc122426810"/>
      <w:r w:rsidRPr="00EC7556">
        <w:rPr>
          <w:sz w:val="22"/>
          <w:szCs w:val="22"/>
          <w:lang w:val="it-IT"/>
        </w:rPr>
        <w:t>Altro (specificare)</w:t>
      </w:r>
      <w:r w:rsidRPr="00EC7556">
        <w:rPr>
          <w:color w:val="FFFFFF"/>
          <w:sz w:val="22"/>
          <w:szCs w:val="22"/>
          <w:lang w:val="it-IT"/>
        </w:rPr>
        <w:tab/>
      </w:r>
      <w:r w:rsidRPr="00EC7556">
        <w:rPr>
          <w:sz w:val="22"/>
          <w:szCs w:val="22"/>
          <w:lang w:val="it-IT"/>
        </w:rPr>
        <w:tab/>
      </w:r>
      <w:r w:rsidRPr="00EC7556">
        <w:rPr>
          <w:sz w:val="22"/>
          <w:szCs w:val="22"/>
          <w:lang w:val="it-IT"/>
        </w:rPr>
        <w:tab/>
      </w:r>
      <w:r w:rsidRPr="00EC7556">
        <w:rPr>
          <w:sz w:val="22"/>
          <w:szCs w:val="22"/>
          <w:lang w:val="it-IT"/>
        </w:rPr>
        <w:tab/>
      </w:r>
      <w:r w:rsidRPr="00EC7556">
        <w:rPr>
          <w:sz w:val="22"/>
          <w:szCs w:val="22"/>
          <w:lang w:val="it-IT"/>
        </w:rPr>
        <w:tab/>
      </w:r>
      <w:r w:rsidRPr="00EC7556">
        <w:rPr>
          <w:rFonts w:eastAsia="MS Gothic"/>
          <w:b/>
          <w:sz w:val="22"/>
          <w:szCs w:val="22"/>
          <w:lang w:val="it-IT"/>
        </w:rPr>
        <w:fldChar w:fldCharType="begin">
          <w:ffData>
            <w:name w:val="Controllo5"/>
            <w:enabled/>
            <w:calcOnExit w:val="0"/>
            <w:checkBox>
              <w:sizeAuto/>
              <w:default w:val="0"/>
            </w:checkBox>
          </w:ffData>
        </w:fldChar>
      </w:r>
      <w:r w:rsidRPr="00EC7556">
        <w:rPr>
          <w:rFonts w:eastAsia="MS Gothic"/>
          <w:b/>
          <w:sz w:val="22"/>
          <w:szCs w:val="22"/>
          <w:lang w:val="it-IT"/>
        </w:rPr>
        <w:instrText xml:space="preserve"> FORMCHECKBOX </w:instrText>
      </w:r>
      <w:r w:rsidRPr="00EC7556">
        <w:rPr>
          <w:rFonts w:eastAsia="MS Gothic"/>
          <w:b/>
          <w:sz w:val="22"/>
          <w:szCs w:val="22"/>
          <w:lang w:val="it-IT"/>
        </w:rPr>
      </w:r>
      <w:r w:rsidRPr="00EC7556">
        <w:rPr>
          <w:rFonts w:eastAsia="MS Gothic"/>
          <w:b/>
          <w:sz w:val="22"/>
          <w:szCs w:val="22"/>
          <w:lang w:val="it-IT"/>
        </w:rPr>
        <w:fldChar w:fldCharType="separate"/>
      </w:r>
      <w:r w:rsidRPr="00EC7556">
        <w:rPr>
          <w:rFonts w:eastAsia="MS Gothic"/>
          <w:b/>
          <w:sz w:val="22"/>
          <w:szCs w:val="22"/>
          <w:lang w:val="it-IT"/>
        </w:rPr>
        <w:fldChar w:fldCharType="end"/>
      </w:r>
    </w:p>
    <w:p w14:paraId="2F67D02D" w14:textId="439A24BC" w:rsidR="000F6AE4" w:rsidRPr="00EC7556" w:rsidRDefault="000F6AE4" w:rsidP="000F6AE4">
      <w:pPr>
        <w:pStyle w:val="Text"/>
        <w:tabs>
          <w:tab w:val="right" w:leader="dot" w:pos="5103"/>
        </w:tabs>
        <w:ind w:left="567"/>
        <w:rPr>
          <w:rFonts w:eastAsia="MS Gothic"/>
          <w:b/>
          <w:sz w:val="22"/>
          <w:szCs w:val="22"/>
          <w:lang w:val="it-IT"/>
        </w:rPr>
      </w:pPr>
      <w:r w:rsidRPr="00EC7556">
        <w:rPr>
          <w:sz w:val="22"/>
          <w:szCs w:val="22"/>
          <w:lang w:val="it-IT"/>
        </w:rPr>
        <w:tab/>
      </w:r>
      <w:r w:rsidRPr="00EC7556">
        <w:rPr>
          <w:sz w:val="22"/>
          <w:szCs w:val="22"/>
          <w:lang w:val="it-IT"/>
        </w:rPr>
        <w:tab/>
      </w:r>
      <w:r w:rsidRPr="00EC7556">
        <w:rPr>
          <w:sz w:val="22"/>
          <w:szCs w:val="22"/>
          <w:lang w:val="it-IT"/>
        </w:rPr>
        <w:tab/>
      </w:r>
      <w:r w:rsidRPr="00EC7556">
        <w:rPr>
          <w:sz w:val="22"/>
          <w:szCs w:val="22"/>
          <w:lang w:val="it-IT"/>
        </w:rPr>
        <w:tab/>
      </w:r>
    </w:p>
    <w:p w14:paraId="3CAA299C" w14:textId="77777777" w:rsidR="000F6AE4" w:rsidRPr="00EC7556" w:rsidRDefault="000F6AE4" w:rsidP="000F6AE4">
      <w:pPr>
        <w:pStyle w:val="Comment"/>
        <w:spacing w:after="120"/>
        <w:rPr>
          <w:i w:val="0"/>
          <w:iCs/>
          <w:color w:val="000000" w:themeColor="text1"/>
          <w:szCs w:val="24"/>
          <w:lang w:val="it-IT"/>
        </w:rPr>
      </w:pPr>
      <w:bookmarkStart w:id="17" w:name="_Hlk90637703"/>
      <w:bookmarkEnd w:id="16"/>
    </w:p>
    <w:p w14:paraId="670B28A6" w14:textId="2270D5E5" w:rsidR="000F6AE4" w:rsidRPr="00EC7556" w:rsidRDefault="000F6AE4" w:rsidP="000F6AE4">
      <w:pPr>
        <w:pStyle w:val="Comment"/>
        <w:spacing w:after="120"/>
        <w:rPr>
          <w:i w:val="0"/>
          <w:iCs/>
          <w:color w:val="000000" w:themeColor="text1"/>
          <w:szCs w:val="24"/>
          <w:lang w:val="it-IT"/>
        </w:rPr>
      </w:pPr>
      <w:r w:rsidRPr="00EC7556">
        <w:rPr>
          <w:i w:val="0"/>
          <w:iCs/>
          <w:color w:val="000000" w:themeColor="text1"/>
          <w:szCs w:val="24"/>
          <w:lang w:val="it-IT"/>
        </w:rPr>
        <w:t xml:space="preserve">Lo studio è di carattere retrospettivo e </w:t>
      </w:r>
      <w:r w:rsidR="00C708BB" w:rsidRPr="00EC7556">
        <w:rPr>
          <w:i w:val="0"/>
          <w:iCs/>
          <w:color w:val="000000" w:themeColor="text1"/>
          <w:szCs w:val="24"/>
          <w:lang w:val="it-IT"/>
        </w:rPr>
        <w:t>prospettico</w:t>
      </w:r>
      <w:r w:rsidR="00D65DC8" w:rsidRPr="00EC7556">
        <w:rPr>
          <w:i w:val="0"/>
          <w:iCs/>
          <w:color w:val="000000" w:themeColor="text1"/>
          <w:szCs w:val="24"/>
          <w:lang w:val="it-IT"/>
        </w:rPr>
        <w:t>.</w:t>
      </w:r>
    </w:p>
    <w:p w14:paraId="00C52E5A" w14:textId="4847B058" w:rsidR="005575A9" w:rsidRPr="00EC7556" w:rsidRDefault="000F6AE4" w:rsidP="000F6AE4">
      <w:pPr>
        <w:pStyle w:val="Comment"/>
        <w:spacing w:after="120"/>
        <w:rPr>
          <w:i w:val="0"/>
          <w:iCs/>
          <w:color w:val="000000" w:themeColor="text1"/>
          <w:szCs w:val="24"/>
          <w:lang w:val="it-IT"/>
        </w:rPr>
      </w:pPr>
      <w:r w:rsidRPr="00EC7556">
        <w:rPr>
          <w:i w:val="0"/>
          <w:iCs/>
          <w:color w:val="000000" w:themeColor="text1"/>
          <w:szCs w:val="24"/>
          <w:lang w:val="it-IT"/>
        </w:rPr>
        <w:t>I dati retrospettivi verranno raccolti secondo l’articolo 110 bis comma 4 del Codice Privacy (D.lgs. 196/2003).</w:t>
      </w:r>
      <w:r w:rsidR="00C708BB" w:rsidRPr="00EC7556">
        <w:rPr>
          <w:i w:val="0"/>
          <w:iCs/>
          <w:color w:val="000000" w:themeColor="text1"/>
          <w:szCs w:val="24"/>
          <w:lang w:val="it-IT"/>
        </w:rPr>
        <w:t xml:space="preserve"> Per la raccolta dei dati prospettici</w:t>
      </w:r>
      <w:r w:rsidRPr="00EC7556">
        <w:rPr>
          <w:i w:val="0"/>
          <w:iCs/>
          <w:color w:val="000000" w:themeColor="text1"/>
          <w:szCs w:val="24"/>
          <w:lang w:val="it-IT"/>
        </w:rPr>
        <w:t xml:space="preserve"> l’arruolamento sarà consecutivo</w:t>
      </w:r>
      <w:r w:rsidR="00D65DC8" w:rsidRPr="00EC7556">
        <w:rPr>
          <w:i w:val="0"/>
          <w:iCs/>
          <w:color w:val="000000" w:themeColor="text1"/>
          <w:szCs w:val="24"/>
          <w:lang w:val="it-IT"/>
        </w:rPr>
        <w:t xml:space="preserve">. </w:t>
      </w:r>
      <w:r w:rsidRPr="00EC7556">
        <w:rPr>
          <w:i w:val="0"/>
          <w:iCs/>
          <w:color w:val="000000" w:themeColor="text1"/>
          <w:szCs w:val="24"/>
          <w:lang w:val="it-IT"/>
        </w:rPr>
        <w:t xml:space="preserve">Verranno arruolati almeno 30 bambini </w:t>
      </w:r>
      <w:r w:rsidR="005575A9" w:rsidRPr="00EC7556">
        <w:rPr>
          <w:i w:val="0"/>
          <w:iCs/>
          <w:color w:val="000000" w:themeColor="text1"/>
          <w:szCs w:val="24"/>
          <w:lang w:val="it-IT"/>
        </w:rPr>
        <w:t>che soddisfino i requisiti indicati al punto 4.3</w:t>
      </w:r>
      <w:r w:rsidRPr="00EC7556">
        <w:rPr>
          <w:i w:val="0"/>
          <w:iCs/>
          <w:color w:val="000000" w:themeColor="text1"/>
          <w:szCs w:val="24"/>
          <w:lang w:val="it-IT"/>
        </w:rPr>
        <w:t xml:space="preserve">. </w:t>
      </w:r>
    </w:p>
    <w:p w14:paraId="24547744" w14:textId="1B2FFD60" w:rsidR="005575A9" w:rsidRPr="00EC7556" w:rsidRDefault="005575A9" w:rsidP="000F6AE4">
      <w:pPr>
        <w:pStyle w:val="Comment"/>
        <w:spacing w:after="120"/>
        <w:rPr>
          <w:i w:val="0"/>
          <w:iCs/>
          <w:color w:val="000000" w:themeColor="text1"/>
          <w:szCs w:val="24"/>
          <w:lang w:val="it-IT"/>
        </w:rPr>
      </w:pPr>
      <w:r w:rsidRPr="00EC7556">
        <w:rPr>
          <w:i w:val="0"/>
          <w:iCs/>
          <w:color w:val="000000" w:themeColor="text1"/>
          <w:szCs w:val="24"/>
          <w:lang w:val="it-IT"/>
        </w:rPr>
        <w:t xml:space="preserve">In particolare, per quanto riguarda il primo esito dell’obiettivo secondario (registrazione del tracciato EEG ad alta densità) verrà richiesto ai ragazzi e ai loro tutori di effettuare un accesso non previsto dal normale iter diagnostico-terapeutico e la partecipazione alla restante parte dello studio potrà prescindere dalla partecipazione al suddetto obiettivo (punto 1 degli obiettivi secondati). </w:t>
      </w:r>
    </w:p>
    <w:p w14:paraId="131F7865" w14:textId="766F3BC2" w:rsidR="000F6AE4" w:rsidRPr="00EC7556" w:rsidRDefault="000F6AE4" w:rsidP="000F6AE4">
      <w:pPr>
        <w:pStyle w:val="Comment"/>
        <w:spacing w:after="120"/>
        <w:rPr>
          <w:i w:val="0"/>
          <w:iCs/>
          <w:color w:val="000000" w:themeColor="text1"/>
          <w:szCs w:val="24"/>
          <w:lang w:val="it-IT"/>
        </w:rPr>
      </w:pPr>
      <w:r w:rsidRPr="00EC7556">
        <w:rPr>
          <w:i w:val="0"/>
          <w:iCs/>
          <w:color w:val="000000" w:themeColor="text1"/>
          <w:szCs w:val="24"/>
          <w:lang w:val="it-IT"/>
        </w:rPr>
        <w:t>Tutti i bambini non arruolati proseguiranno con la normale presa in carico prevista dal</w:t>
      </w:r>
      <w:r w:rsidR="005575A9" w:rsidRPr="00EC7556">
        <w:rPr>
          <w:i w:val="0"/>
          <w:iCs/>
          <w:color w:val="000000" w:themeColor="text1"/>
          <w:szCs w:val="24"/>
          <w:lang w:val="it-IT"/>
        </w:rPr>
        <w:t xml:space="preserve"> centro di riferimento. </w:t>
      </w:r>
    </w:p>
    <w:p w14:paraId="395A69E6" w14:textId="77777777" w:rsidR="000F6AE4" w:rsidRPr="00EC7556" w:rsidRDefault="000F6AE4" w:rsidP="000F6AE4">
      <w:pPr>
        <w:pStyle w:val="Comment"/>
        <w:spacing w:after="120"/>
        <w:rPr>
          <w:i w:val="0"/>
          <w:iCs/>
          <w:color w:val="000080"/>
          <w:sz w:val="22"/>
          <w:szCs w:val="22"/>
          <w:lang w:val="it-IT"/>
        </w:rPr>
      </w:pPr>
      <w:r w:rsidRPr="00EC7556">
        <w:rPr>
          <w:i w:val="0"/>
          <w:iCs/>
          <w:color w:val="000000" w:themeColor="text1"/>
          <w:szCs w:val="24"/>
          <w:lang w:val="it-IT"/>
        </w:rPr>
        <w:t xml:space="preserve">Per questo studio non è prevista la cecità. </w:t>
      </w:r>
      <w:bookmarkEnd w:id="17"/>
    </w:p>
    <w:p w14:paraId="5C9D60AA" w14:textId="77777777" w:rsidR="000F6AE4" w:rsidRPr="00EC7556" w:rsidRDefault="000F6AE4" w:rsidP="000F6AE4">
      <w:pPr>
        <w:pStyle w:val="Comment"/>
        <w:spacing w:after="120"/>
        <w:jc w:val="center"/>
        <w:rPr>
          <w:i w:val="0"/>
          <w:iCs/>
          <w:color w:val="000080"/>
          <w:sz w:val="22"/>
          <w:szCs w:val="22"/>
          <w:lang w:val="it-IT"/>
        </w:rPr>
      </w:pPr>
    </w:p>
    <w:p w14:paraId="1C9237DF" w14:textId="77777777" w:rsidR="000F6AE4" w:rsidRPr="00EC7556" w:rsidRDefault="000F6AE4" w:rsidP="000F6AE4">
      <w:pPr>
        <w:pStyle w:val="Paragrafo"/>
        <w:spacing w:after="240"/>
        <w:ind w:left="1077"/>
        <w:rPr>
          <w:rFonts w:ascii="Times New Roman" w:hAnsi="Times New Roman"/>
        </w:rPr>
      </w:pPr>
      <w:bookmarkStart w:id="18" w:name="_Toc225503593"/>
      <w:bookmarkStart w:id="19" w:name="_Toc122426813"/>
      <w:r w:rsidRPr="00EC7556">
        <w:rPr>
          <w:rFonts w:ascii="Times New Roman" w:hAnsi="Times New Roman"/>
        </w:rPr>
        <w:t>Studio mono o multicentrico</w:t>
      </w:r>
      <w:bookmarkEnd w:id="18"/>
    </w:p>
    <w:p w14:paraId="30761EE2" w14:textId="77777777" w:rsidR="000F6AE4" w:rsidRPr="00EC7556" w:rsidRDefault="000F6AE4" w:rsidP="000F6AE4">
      <w:pPr>
        <w:pStyle w:val="Text"/>
        <w:tabs>
          <w:tab w:val="right" w:leader="dot" w:pos="5103"/>
        </w:tabs>
        <w:ind w:left="567"/>
        <w:rPr>
          <w:sz w:val="22"/>
          <w:szCs w:val="22"/>
        </w:rPr>
      </w:pPr>
      <w:r w:rsidRPr="00EC7556">
        <w:rPr>
          <w:sz w:val="22"/>
          <w:szCs w:val="22"/>
        </w:rPr>
        <w:t xml:space="preserve">Monocentrico </w:t>
      </w:r>
      <w:r w:rsidRPr="00EC7556">
        <w:rPr>
          <w:sz w:val="22"/>
          <w:szCs w:val="22"/>
        </w:rPr>
        <w:tab/>
        <w:t>X</w:t>
      </w:r>
    </w:p>
    <w:p w14:paraId="3E8B98C5" w14:textId="77777777" w:rsidR="000F6AE4" w:rsidRPr="00EC7556" w:rsidRDefault="000F6AE4" w:rsidP="000F6AE4">
      <w:pPr>
        <w:pStyle w:val="Text"/>
        <w:tabs>
          <w:tab w:val="right" w:leader="dot" w:pos="5103"/>
        </w:tabs>
        <w:spacing w:before="0"/>
        <w:ind w:left="567"/>
        <w:rPr>
          <w:sz w:val="22"/>
          <w:szCs w:val="22"/>
        </w:rPr>
      </w:pPr>
      <w:r w:rsidRPr="00EC7556">
        <w:rPr>
          <w:sz w:val="22"/>
          <w:szCs w:val="22"/>
        </w:rPr>
        <w:t>Multicentrico nazionale</w:t>
      </w:r>
      <w:r w:rsidRPr="00EC7556">
        <w:rPr>
          <w:sz w:val="22"/>
          <w:szCs w:val="22"/>
        </w:rPr>
        <w:tab/>
      </w:r>
      <w:r w:rsidRPr="00EC7556">
        <w:rPr>
          <w:sz w:val="22"/>
          <w:szCs w:val="22"/>
        </w:rPr>
        <w:fldChar w:fldCharType="begin">
          <w:ffData>
            <w:name w:val="Controllo13"/>
            <w:enabled/>
            <w:calcOnExit w:val="0"/>
            <w:checkBox>
              <w:sizeAuto/>
              <w:default w:val="0"/>
            </w:checkBox>
          </w:ffData>
        </w:fldChar>
      </w:r>
      <w:r w:rsidRPr="00EC7556">
        <w:rPr>
          <w:sz w:val="22"/>
          <w:szCs w:val="22"/>
        </w:rPr>
        <w:instrText xml:space="preserve"> FORMCHECKBOX </w:instrText>
      </w:r>
      <w:r w:rsidRPr="00EC7556">
        <w:rPr>
          <w:sz w:val="22"/>
          <w:szCs w:val="22"/>
        </w:rPr>
      </w:r>
      <w:r w:rsidRPr="00EC7556">
        <w:rPr>
          <w:sz w:val="22"/>
          <w:szCs w:val="22"/>
        </w:rPr>
        <w:fldChar w:fldCharType="separate"/>
      </w:r>
      <w:r w:rsidRPr="00EC7556">
        <w:rPr>
          <w:sz w:val="22"/>
          <w:szCs w:val="22"/>
        </w:rPr>
        <w:fldChar w:fldCharType="end"/>
      </w:r>
      <w:r w:rsidRPr="00EC7556">
        <w:rPr>
          <w:sz w:val="22"/>
          <w:szCs w:val="22"/>
        </w:rPr>
        <w:t xml:space="preserve"> </w:t>
      </w:r>
    </w:p>
    <w:p w14:paraId="0C70A126" w14:textId="77777777" w:rsidR="000F6AE4" w:rsidRPr="00EC7556" w:rsidRDefault="000F6AE4" w:rsidP="000F6AE4">
      <w:pPr>
        <w:pStyle w:val="Text"/>
        <w:tabs>
          <w:tab w:val="right" w:leader="dot" w:pos="5103"/>
        </w:tabs>
        <w:spacing w:before="0"/>
        <w:ind w:left="567"/>
        <w:rPr>
          <w:rFonts w:eastAsia="MS Gothic"/>
          <w:b/>
          <w:lang w:val="it-IT"/>
        </w:rPr>
      </w:pPr>
      <w:r w:rsidRPr="00EC7556">
        <w:rPr>
          <w:sz w:val="22"/>
          <w:szCs w:val="22"/>
          <w:lang w:val="it-IT"/>
        </w:rPr>
        <w:t>Multicentrico internazionale</w:t>
      </w:r>
      <w:r w:rsidRPr="00EC7556">
        <w:rPr>
          <w:sz w:val="22"/>
          <w:szCs w:val="22"/>
          <w:lang w:val="it-IT"/>
        </w:rPr>
        <w:tab/>
      </w:r>
      <w:r w:rsidRPr="00EC7556">
        <w:rPr>
          <w:sz w:val="22"/>
          <w:szCs w:val="22"/>
          <w:lang w:val="it-IT"/>
        </w:rPr>
        <w:fldChar w:fldCharType="begin">
          <w:ffData>
            <w:name w:val="Controllo40"/>
            <w:enabled/>
            <w:calcOnExit w:val="0"/>
            <w:checkBox>
              <w:sizeAuto/>
              <w:default w:val="0"/>
            </w:checkBox>
          </w:ffData>
        </w:fldChar>
      </w:r>
      <w:r w:rsidRPr="00EC7556">
        <w:rPr>
          <w:sz w:val="22"/>
          <w:szCs w:val="22"/>
          <w:lang w:val="it-IT"/>
        </w:rPr>
        <w:instrText xml:space="preserve"> FORMCHECKBOX </w:instrText>
      </w:r>
      <w:r w:rsidRPr="00EC7556">
        <w:rPr>
          <w:sz w:val="22"/>
          <w:szCs w:val="22"/>
          <w:lang w:val="it-IT"/>
        </w:rPr>
      </w:r>
      <w:r w:rsidRPr="00EC7556">
        <w:rPr>
          <w:sz w:val="22"/>
          <w:szCs w:val="22"/>
          <w:lang w:val="it-IT"/>
        </w:rPr>
        <w:fldChar w:fldCharType="separate"/>
      </w:r>
      <w:r w:rsidRPr="00EC7556">
        <w:rPr>
          <w:sz w:val="22"/>
          <w:szCs w:val="22"/>
          <w:lang w:val="it-IT"/>
        </w:rPr>
        <w:fldChar w:fldCharType="end"/>
      </w:r>
      <w:r w:rsidRPr="00EC7556">
        <w:rPr>
          <w:rFonts w:eastAsia="MS Gothic"/>
          <w:b/>
          <w:lang w:val="it-IT"/>
        </w:rPr>
        <w:tab/>
      </w:r>
    </w:p>
    <w:p w14:paraId="57E2F1A4" w14:textId="77777777" w:rsidR="000F6AE4" w:rsidRPr="00EC7556" w:rsidRDefault="000F6AE4" w:rsidP="000F6AE4">
      <w:pPr>
        <w:pStyle w:val="Text"/>
        <w:tabs>
          <w:tab w:val="right" w:leader="dot" w:pos="5103"/>
        </w:tabs>
        <w:spacing w:before="0"/>
        <w:rPr>
          <w:rFonts w:eastAsia="MS Gothic"/>
          <w:b/>
          <w:lang w:val="it-IT"/>
        </w:rPr>
      </w:pPr>
    </w:p>
    <w:p w14:paraId="66A398F0" w14:textId="3943FA58" w:rsidR="009C3B0F" w:rsidRPr="00EC7556" w:rsidRDefault="009C3B0F" w:rsidP="000F6AE4">
      <w:pPr>
        <w:pStyle w:val="Text"/>
        <w:tabs>
          <w:tab w:val="right" w:leader="dot" w:pos="5103"/>
        </w:tabs>
        <w:spacing w:before="0"/>
        <w:rPr>
          <w:rFonts w:eastAsiaTheme="minorHAnsi"/>
          <w:color w:val="000000"/>
          <w:kern w:val="2"/>
          <w:szCs w:val="24"/>
          <w:lang w:val="it-IT" w:eastAsia="en-US"/>
          <w14:ligatures w14:val="standardContextual"/>
        </w:rPr>
      </w:pPr>
      <w:r w:rsidRPr="00EC7556">
        <w:rPr>
          <w:rFonts w:eastAsiaTheme="minorHAnsi"/>
          <w:color w:val="000000"/>
          <w:kern w:val="2"/>
          <w:szCs w:val="24"/>
          <w:lang w:val="it-IT" w:eastAsia="en-US"/>
          <w14:ligatures w14:val="standardContextual"/>
        </w:rPr>
        <w:t>Lo studio</w:t>
      </w:r>
      <w:r w:rsidRPr="00EC7556">
        <w:rPr>
          <w:rFonts w:eastAsia="MS Gothic"/>
          <w:b/>
          <w:lang w:val="it-IT"/>
        </w:rPr>
        <w:t xml:space="preserve"> </w:t>
      </w:r>
      <w:r w:rsidRPr="00EC7556">
        <w:rPr>
          <w:rFonts w:eastAsiaTheme="minorHAnsi"/>
          <w:color w:val="000000"/>
          <w:kern w:val="2"/>
          <w:szCs w:val="24"/>
          <w:lang w:val="it-IT" w:eastAsia="en-US"/>
          <w14:ligatures w14:val="standardContextual"/>
        </w:rPr>
        <w:t>è monocentrico in quando è previsto un solo centro arruolatore ovvero la l’U.O.C. di Neuropsichiatria dell’età pediatrica (Direttore Prof. Duccio Maria Cordelli)</w:t>
      </w:r>
      <w:r w:rsidR="00A5296C" w:rsidRPr="00EC7556">
        <w:rPr>
          <w:rFonts w:eastAsiaTheme="minorHAnsi"/>
          <w:color w:val="000000"/>
          <w:kern w:val="2"/>
          <w:szCs w:val="24"/>
          <w:lang w:val="it-IT" w:eastAsia="en-US"/>
          <w14:ligatures w14:val="standardContextual"/>
        </w:rPr>
        <w:t xml:space="preserve"> dell’IRCCS Istituto di Scienze Neurologiche di Bologna</w:t>
      </w:r>
      <w:r w:rsidRPr="00EC7556">
        <w:rPr>
          <w:rFonts w:eastAsiaTheme="minorHAnsi"/>
          <w:color w:val="000000"/>
          <w:kern w:val="2"/>
          <w:szCs w:val="24"/>
          <w:lang w:val="it-IT" w:eastAsia="en-US"/>
          <w14:ligatures w14:val="standardContextual"/>
        </w:rPr>
        <w:t>.</w:t>
      </w:r>
    </w:p>
    <w:p w14:paraId="385CFB51" w14:textId="77777777" w:rsidR="000F6AE4" w:rsidRPr="00EC7556" w:rsidRDefault="000F6AE4" w:rsidP="000F6AE4">
      <w:pPr>
        <w:pStyle w:val="Text"/>
        <w:tabs>
          <w:tab w:val="right" w:leader="dot" w:pos="5103"/>
        </w:tabs>
        <w:spacing w:before="0"/>
        <w:rPr>
          <w:rFonts w:eastAsiaTheme="minorHAnsi"/>
          <w:color w:val="000000"/>
          <w:kern w:val="2"/>
          <w:szCs w:val="24"/>
          <w:lang w:val="it-IT" w:eastAsia="en-US"/>
          <w14:ligatures w14:val="standardContextual"/>
        </w:rPr>
      </w:pPr>
    </w:p>
    <w:p w14:paraId="0D8E3F4D" w14:textId="73BE90E5" w:rsidR="00A5296C" w:rsidRPr="00EC7556" w:rsidRDefault="009C3B0F" w:rsidP="00A5296C">
      <w:pPr>
        <w:suppressAutoHyphens w:val="0"/>
        <w:spacing w:after="160" w:line="278" w:lineRule="auto"/>
        <w:contextualSpacing/>
        <w:jc w:val="both"/>
        <w:rPr>
          <w:lang w:val="it-IT"/>
        </w:rPr>
      </w:pPr>
      <w:r w:rsidRPr="00EC7556">
        <w:rPr>
          <w:rFonts w:eastAsiaTheme="minorHAnsi"/>
          <w:color w:val="000000"/>
          <w:kern w:val="2"/>
          <w:szCs w:val="24"/>
          <w:lang w:val="it-IT" w:eastAsia="en-US"/>
          <w14:ligatures w14:val="standardContextual"/>
        </w:rPr>
        <w:t>I dati, preventivamente anonimizzati e trattati secondo le leggi sulla Privacy attualmente in vigore</w:t>
      </w:r>
      <w:r w:rsidR="00E21EDE">
        <w:rPr>
          <w:rFonts w:eastAsiaTheme="minorHAnsi"/>
          <w:color w:val="000000"/>
          <w:kern w:val="2"/>
          <w:szCs w:val="24"/>
          <w:lang w:val="it-IT" w:eastAsia="en-US"/>
          <w14:ligatures w14:val="standardContextual"/>
        </w:rPr>
        <w:t>,</w:t>
      </w:r>
      <w:r w:rsidRPr="00EC7556">
        <w:rPr>
          <w:rFonts w:eastAsiaTheme="minorHAnsi"/>
          <w:color w:val="000000"/>
          <w:kern w:val="2"/>
          <w:szCs w:val="24"/>
          <w:lang w:val="it-IT" w:eastAsia="en-US"/>
          <w14:ligatures w14:val="standardContextual"/>
        </w:rPr>
        <w:t xml:space="preserve"> verranno analizzati da</w:t>
      </w:r>
      <w:r w:rsidR="00A5296C" w:rsidRPr="00EC7556">
        <w:rPr>
          <w:rFonts w:eastAsiaTheme="minorHAnsi"/>
          <w:color w:val="000000"/>
          <w:kern w:val="2"/>
          <w:szCs w:val="24"/>
          <w:lang w:val="it-IT" w:eastAsia="en-US"/>
          <w14:ligatures w14:val="standardContextual"/>
        </w:rPr>
        <w:t xml:space="preserve">l gruppo di ricerca (responsabili </w:t>
      </w:r>
      <w:r w:rsidR="00A5296C" w:rsidRPr="00EC7556">
        <w:rPr>
          <w:lang w:val="it-IT"/>
        </w:rPr>
        <w:t>Prof. Cristiano Cuppini)</w:t>
      </w:r>
      <w:r w:rsidR="00A5296C" w:rsidRPr="00EC7556">
        <w:rPr>
          <w:rFonts w:eastAsiaTheme="minorHAnsi"/>
          <w:color w:val="000000"/>
          <w:kern w:val="2"/>
          <w:szCs w:val="24"/>
          <w:lang w:val="it-IT" w:eastAsia="en-US"/>
          <w14:ligatures w14:val="standardContextual"/>
        </w:rPr>
        <w:t xml:space="preserve"> del </w:t>
      </w:r>
      <w:bookmarkStart w:id="20" w:name="_Hlk210989566"/>
      <w:r w:rsidR="00A5296C" w:rsidRPr="00EC7556">
        <w:rPr>
          <w:lang w:val="it-IT"/>
        </w:rPr>
        <w:t>Dipartimento di Ingegneria dell'Energia Elettrica e dell'Informazione "Guglielmo Marconi" dell’Università “Alma Mater” di Bologn</w:t>
      </w:r>
      <w:bookmarkEnd w:id="20"/>
      <w:r w:rsidR="00A5296C" w:rsidRPr="00EC7556">
        <w:rPr>
          <w:lang w:val="it-IT"/>
        </w:rPr>
        <w:t xml:space="preserve">a e dal gruppo di ricerca (responsabile Prof.ssa Laura </w:t>
      </w:r>
      <w:r w:rsidR="00A5296C" w:rsidRPr="00EC7556">
        <w:rPr>
          <w:lang w:val="it-IT"/>
        </w:rPr>
        <w:lastRenderedPageBreak/>
        <w:t>Astolfi) del Dipartimento di Ingegneria informatica, automatica e gestionale dell’Università “Sapienza” di Roma.</w:t>
      </w:r>
    </w:p>
    <w:p w14:paraId="703303A1" w14:textId="251F2253" w:rsidR="009C3B0F" w:rsidRPr="00EC7556" w:rsidRDefault="009C3B0F" w:rsidP="000F6AE4">
      <w:pPr>
        <w:pStyle w:val="Text"/>
        <w:tabs>
          <w:tab w:val="right" w:leader="dot" w:pos="5103"/>
        </w:tabs>
        <w:spacing w:before="0"/>
        <w:rPr>
          <w:rFonts w:eastAsiaTheme="minorHAnsi"/>
          <w:color w:val="000000"/>
          <w:kern w:val="2"/>
          <w:szCs w:val="24"/>
          <w:lang w:val="it-IT" w:eastAsia="en-US"/>
          <w14:ligatures w14:val="standardContextual"/>
        </w:rPr>
      </w:pPr>
    </w:p>
    <w:p w14:paraId="62222AFD" w14:textId="77777777" w:rsidR="000F6AE4" w:rsidRPr="00EC7556" w:rsidRDefault="000F6AE4" w:rsidP="000F6AE4">
      <w:pPr>
        <w:pStyle w:val="Paragrafo"/>
        <w:spacing w:after="240"/>
        <w:ind w:left="1077"/>
        <w:rPr>
          <w:rFonts w:ascii="Times New Roman" w:hAnsi="Times New Roman"/>
        </w:rPr>
      </w:pPr>
      <w:bookmarkStart w:id="21" w:name="_Toc225503594"/>
      <w:r w:rsidRPr="00EC7556">
        <w:rPr>
          <w:rFonts w:ascii="Times New Roman" w:hAnsi="Times New Roman"/>
        </w:rPr>
        <w:t>Popolazione dello studio</w:t>
      </w:r>
      <w:bookmarkEnd w:id="19"/>
      <w:bookmarkEnd w:id="21"/>
    </w:p>
    <w:p w14:paraId="53D82093" w14:textId="76A1B1B5" w:rsidR="000F6AE4" w:rsidRDefault="000F6AE4" w:rsidP="000F6AE4">
      <w:pPr>
        <w:pStyle w:val="Comment"/>
        <w:rPr>
          <w:rFonts w:eastAsiaTheme="minorHAnsi"/>
          <w:i w:val="0"/>
          <w:color w:val="000000"/>
          <w:kern w:val="2"/>
          <w:szCs w:val="24"/>
          <w:lang w:val="it-IT" w:eastAsia="en-US"/>
          <w14:ligatures w14:val="standardContextual"/>
        </w:rPr>
      </w:pPr>
      <w:r w:rsidRPr="00EC7556">
        <w:rPr>
          <w:rFonts w:eastAsiaTheme="minorHAnsi"/>
          <w:i w:val="0"/>
          <w:color w:val="000000"/>
          <w:kern w:val="2"/>
          <w:szCs w:val="24"/>
          <w:lang w:val="it-IT" w:eastAsia="en-US"/>
          <w14:ligatures w14:val="standardContextual"/>
        </w:rPr>
        <w:t xml:space="preserve">La popolazione in studio sarà costituita da bambini con diagnosi </w:t>
      </w:r>
      <w:r w:rsidR="00F17B28" w:rsidRPr="00EC7556">
        <w:rPr>
          <w:rFonts w:eastAsiaTheme="minorHAnsi"/>
          <w:i w:val="0"/>
          <w:color w:val="000000"/>
          <w:kern w:val="2"/>
          <w:szCs w:val="24"/>
          <w:lang w:val="it-IT" w:eastAsia="en-US"/>
          <w14:ligatures w14:val="standardContextual"/>
        </w:rPr>
        <w:t>di un quadro sindromico che possa essere associato allo sviluppo di NDD</w:t>
      </w:r>
      <w:r w:rsidRPr="00EC7556">
        <w:rPr>
          <w:rFonts w:eastAsiaTheme="minorHAnsi"/>
          <w:i w:val="0"/>
          <w:color w:val="000000"/>
          <w:kern w:val="2"/>
          <w:szCs w:val="24"/>
          <w:lang w:val="it-IT" w:eastAsia="en-US"/>
          <w14:ligatures w14:val="standardContextual"/>
        </w:rPr>
        <w:t xml:space="preserve"> seguiti nell’ambito del normale percorso assistenziale presso l’U.O.C. di Neuropsichiatria dell’età pediatrica (Direttore Prof. Duccio Maria Cordelli). Lo studio prevede la raccolta di dati clinici facenti parte della normale pratica clinica e arruolati, previo ottenimento del consenso informato presso l’U.O.C. di Neuropsichiatria dell’età pediatrica (Direttore Prof. Duccio Maria Cordelli). </w:t>
      </w:r>
    </w:p>
    <w:p w14:paraId="6B7C1500" w14:textId="77777777" w:rsidR="004B0A40" w:rsidRPr="00EC7556" w:rsidRDefault="004B0A40" w:rsidP="000F6AE4">
      <w:pPr>
        <w:pStyle w:val="Comment"/>
        <w:rPr>
          <w:i w:val="0"/>
          <w:iCs/>
          <w:color w:val="000080"/>
          <w:sz w:val="22"/>
          <w:szCs w:val="22"/>
          <w:lang w:val="it-IT"/>
        </w:rPr>
      </w:pPr>
    </w:p>
    <w:p w14:paraId="25667A20" w14:textId="77777777" w:rsidR="000F6AE4" w:rsidRPr="00EC7556" w:rsidRDefault="000F6AE4" w:rsidP="000F6AE4">
      <w:pPr>
        <w:pStyle w:val="Paragrafetto"/>
        <w:spacing w:before="240" w:after="240"/>
        <w:ind w:left="1077"/>
        <w:rPr>
          <w:rFonts w:ascii="Times New Roman" w:hAnsi="Times New Roman"/>
        </w:rPr>
      </w:pPr>
      <w:bookmarkStart w:id="22" w:name="_Toc122426814"/>
      <w:bookmarkStart w:id="23" w:name="_Toc225503595"/>
      <w:r w:rsidRPr="00EC7556">
        <w:rPr>
          <w:rFonts w:ascii="Times New Roman" w:hAnsi="Times New Roman"/>
        </w:rPr>
        <w:t>Criteri di inclusione</w:t>
      </w:r>
      <w:bookmarkEnd w:id="22"/>
      <w:bookmarkEnd w:id="23"/>
      <w:r w:rsidRPr="00EC7556">
        <w:rPr>
          <w:rFonts w:ascii="Times New Roman" w:hAnsi="Times New Roman"/>
        </w:rPr>
        <w:t xml:space="preserve"> </w:t>
      </w:r>
    </w:p>
    <w:p w14:paraId="6767E57B" w14:textId="241F87E6" w:rsidR="000F6AE4" w:rsidRPr="00EC7556" w:rsidRDefault="000F6AE4">
      <w:pPr>
        <w:pStyle w:val="ListParagraph"/>
        <w:numPr>
          <w:ilvl w:val="0"/>
          <w:numId w:val="4"/>
        </w:numPr>
        <w:pBdr>
          <w:top w:val="nil"/>
          <w:left w:val="nil"/>
          <w:bottom w:val="nil"/>
          <w:right w:val="nil"/>
          <w:between w:val="nil"/>
        </w:pBdr>
        <w:spacing w:before="120" w:after="120"/>
        <w:contextualSpacing/>
        <w:jc w:val="both"/>
        <w:textDirection w:val="btLr"/>
        <w:textAlignment w:val="top"/>
        <w:outlineLvl w:val="0"/>
        <w:rPr>
          <w:color w:val="000000"/>
          <w:szCs w:val="24"/>
          <w:lang w:val="it-IT"/>
        </w:rPr>
      </w:pPr>
      <w:bookmarkStart w:id="24" w:name="_Toc225503596"/>
      <w:r w:rsidRPr="00EC7556">
        <w:rPr>
          <w:color w:val="000000"/>
          <w:szCs w:val="24"/>
          <w:lang w:val="it-IT"/>
        </w:rPr>
        <w:t xml:space="preserve">Età al momento dell’arruolamento </w:t>
      </w:r>
      <w:r w:rsidR="00AD28BF">
        <w:rPr>
          <w:color w:val="000000"/>
          <w:szCs w:val="24"/>
          <w:lang w:val="it-IT"/>
        </w:rPr>
        <w:t>compresa</w:t>
      </w:r>
      <w:r w:rsidRPr="00EC7556">
        <w:rPr>
          <w:color w:val="000000"/>
          <w:szCs w:val="24"/>
          <w:lang w:val="it-IT"/>
        </w:rPr>
        <w:t xml:space="preserve"> tra i 3 e i 1</w:t>
      </w:r>
      <w:r w:rsidRPr="00EC7556">
        <w:rPr>
          <w:color w:val="000000"/>
          <w:lang w:val="it-IT"/>
        </w:rPr>
        <w:t xml:space="preserve">8 </w:t>
      </w:r>
      <w:r w:rsidRPr="00EC7556">
        <w:rPr>
          <w:color w:val="000000"/>
          <w:szCs w:val="24"/>
          <w:lang w:val="it-IT"/>
        </w:rPr>
        <w:t>anni.</w:t>
      </w:r>
      <w:bookmarkEnd w:id="24"/>
    </w:p>
    <w:p w14:paraId="17DB80F1" w14:textId="7F24A732" w:rsidR="000F6AE4" w:rsidRPr="00EC7556" w:rsidRDefault="00346F18">
      <w:pPr>
        <w:pStyle w:val="ListParagraph"/>
        <w:numPr>
          <w:ilvl w:val="0"/>
          <w:numId w:val="4"/>
        </w:numPr>
        <w:pBdr>
          <w:top w:val="nil"/>
          <w:left w:val="nil"/>
          <w:bottom w:val="nil"/>
          <w:right w:val="nil"/>
          <w:between w:val="nil"/>
        </w:pBdr>
        <w:spacing w:before="120" w:after="120"/>
        <w:contextualSpacing/>
        <w:jc w:val="both"/>
        <w:textDirection w:val="btLr"/>
        <w:textAlignment w:val="top"/>
        <w:outlineLvl w:val="0"/>
        <w:rPr>
          <w:color w:val="000000"/>
          <w:szCs w:val="24"/>
          <w:lang w:val="it-IT"/>
        </w:rPr>
      </w:pPr>
      <w:bookmarkStart w:id="25" w:name="_Toc225503597"/>
      <w:r>
        <w:rPr>
          <w:color w:val="000000"/>
          <w:szCs w:val="24"/>
          <w:lang w:val="it-IT"/>
        </w:rPr>
        <w:t>Condizione clinica associata ad alto rischio di sviluppo di NDDs</w:t>
      </w:r>
      <w:bookmarkEnd w:id="25"/>
    </w:p>
    <w:p w14:paraId="5AEE6E8C" w14:textId="77777777" w:rsidR="000F6AE4" w:rsidRPr="00EC7556" w:rsidRDefault="000F6AE4">
      <w:pPr>
        <w:pStyle w:val="ListParagraph"/>
        <w:numPr>
          <w:ilvl w:val="0"/>
          <w:numId w:val="4"/>
        </w:numPr>
        <w:pBdr>
          <w:top w:val="nil"/>
          <w:left w:val="nil"/>
          <w:bottom w:val="nil"/>
          <w:right w:val="nil"/>
          <w:between w:val="nil"/>
        </w:pBdr>
        <w:spacing w:before="120" w:after="120"/>
        <w:contextualSpacing/>
        <w:jc w:val="both"/>
        <w:textDirection w:val="btLr"/>
        <w:textAlignment w:val="top"/>
        <w:outlineLvl w:val="0"/>
        <w:rPr>
          <w:color w:val="000000"/>
          <w:szCs w:val="24"/>
          <w:lang w:val="it-IT"/>
        </w:rPr>
      </w:pPr>
      <w:bookmarkStart w:id="26" w:name="_Toc225503598"/>
      <w:r w:rsidRPr="00EC7556">
        <w:rPr>
          <w:color w:val="000000"/>
          <w:szCs w:val="24"/>
          <w:lang w:val="it-IT"/>
        </w:rPr>
        <w:t>Saranno inclusi bambini di entrambi i generi maschile e femminile.</w:t>
      </w:r>
      <w:bookmarkEnd w:id="26"/>
    </w:p>
    <w:p w14:paraId="0813D844" w14:textId="77777777" w:rsidR="000F6AE4" w:rsidRPr="00EC7556" w:rsidRDefault="000F6AE4">
      <w:pPr>
        <w:pStyle w:val="ListParagraph"/>
        <w:numPr>
          <w:ilvl w:val="0"/>
          <w:numId w:val="4"/>
        </w:numPr>
        <w:pBdr>
          <w:top w:val="nil"/>
          <w:left w:val="nil"/>
          <w:bottom w:val="nil"/>
          <w:right w:val="nil"/>
          <w:between w:val="nil"/>
        </w:pBdr>
        <w:spacing w:before="120" w:after="120"/>
        <w:contextualSpacing/>
        <w:jc w:val="both"/>
        <w:textDirection w:val="btLr"/>
        <w:textAlignment w:val="top"/>
        <w:outlineLvl w:val="0"/>
        <w:rPr>
          <w:color w:val="000000"/>
          <w:szCs w:val="24"/>
        </w:rPr>
      </w:pPr>
      <w:bookmarkStart w:id="27" w:name="_Toc225503599"/>
      <w:r w:rsidRPr="00EC7556">
        <w:rPr>
          <w:color w:val="000000"/>
          <w:szCs w:val="24"/>
        </w:rPr>
        <w:t>Firma del consenso informato</w:t>
      </w:r>
      <w:bookmarkEnd w:id="27"/>
    </w:p>
    <w:p w14:paraId="7C5C4F4A" w14:textId="77777777" w:rsidR="000F6AE4" w:rsidRPr="00EC7556" w:rsidRDefault="000F6AE4" w:rsidP="000F6AE4">
      <w:pPr>
        <w:pStyle w:val="Comment"/>
        <w:suppressAutoHyphens w:val="0"/>
        <w:spacing w:before="0"/>
        <w:rPr>
          <w:i w:val="0"/>
          <w:iCs/>
          <w:color w:val="000080"/>
          <w:sz w:val="22"/>
          <w:szCs w:val="22"/>
          <w:lang w:val="it-IT"/>
        </w:rPr>
      </w:pPr>
    </w:p>
    <w:p w14:paraId="7C5AB8A0" w14:textId="77777777" w:rsidR="000F6AE4" w:rsidRPr="00EC7556" w:rsidRDefault="000F6AE4" w:rsidP="000F6AE4">
      <w:pPr>
        <w:pStyle w:val="Paragrafetto"/>
        <w:spacing w:before="240" w:after="240"/>
        <w:ind w:left="1077"/>
        <w:rPr>
          <w:rFonts w:ascii="Times New Roman" w:hAnsi="Times New Roman"/>
        </w:rPr>
      </w:pPr>
      <w:bookmarkStart w:id="28" w:name="_Toc122426815"/>
      <w:bookmarkStart w:id="29" w:name="_Toc225503600"/>
      <w:r w:rsidRPr="00EC7556">
        <w:rPr>
          <w:rFonts w:ascii="Times New Roman" w:hAnsi="Times New Roman"/>
        </w:rPr>
        <w:t>Criteri di esclusione</w:t>
      </w:r>
      <w:bookmarkEnd w:id="28"/>
      <w:bookmarkEnd w:id="29"/>
    </w:p>
    <w:p w14:paraId="3F69BDF2" w14:textId="28C5D258" w:rsidR="000F6AE4" w:rsidRPr="00EC7556" w:rsidRDefault="000F6AE4">
      <w:pPr>
        <w:pStyle w:val="ListParagraph"/>
        <w:numPr>
          <w:ilvl w:val="0"/>
          <w:numId w:val="5"/>
        </w:numPr>
        <w:pBdr>
          <w:top w:val="nil"/>
          <w:left w:val="nil"/>
          <w:bottom w:val="nil"/>
          <w:right w:val="nil"/>
          <w:between w:val="nil"/>
        </w:pBdr>
        <w:spacing w:before="120" w:after="120"/>
        <w:contextualSpacing/>
        <w:textDirection w:val="btLr"/>
        <w:textAlignment w:val="top"/>
        <w:outlineLvl w:val="0"/>
        <w:rPr>
          <w:color w:val="000000"/>
        </w:rPr>
      </w:pPr>
      <w:bookmarkStart w:id="30" w:name="_Toc225503601"/>
      <w:r w:rsidRPr="00EC7556">
        <w:rPr>
          <w:color w:val="000000"/>
          <w:szCs w:val="24"/>
        </w:rPr>
        <w:t>Pazienti con epilessia certificata</w:t>
      </w:r>
      <w:bookmarkEnd w:id="30"/>
      <w:r w:rsidRPr="00EC7556">
        <w:rPr>
          <w:color w:val="000000"/>
        </w:rPr>
        <w:t xml:space="preserve"> </w:t>
      </w:r>
    </w:p>
    <w:p w14:paraId="4CA83E3C" w14:textId="107F349E" w:rsidR="006A7BF6" w:rsidRPr="00EC7556" w:rsidRDefault="000F6AE4">
      <w:pPr>
        <w:pStyle w:val="ListParagraph"/>
        <w:numPr>
          <w:ilvl w:val="0"/>
          <w:numId w:val="5"/>
        </w:numPr>
        <w:pBdr>
          <w:top w:val="nil"/>
          <w:left w:val="nil"/>
          <w:bottom w:val="nil"/>
          <w:right w:val="nil"/>
          <w:between w:val="nil"/>
        </w:pBdr>
        <w:spacing w:before="120" w:after="120"/>
        <w:contextualSpacing/>
        <w:textDirection w:val="btLr"/>
        <w:textAlignment w:val="top"/>
        <w:outlineLvl w:val="0"/>
        <w:rPr>
          <w:color w:val="000000"/>
          <w:szCs w:val="24"/>
          <w:lang w:val="it-IT"/>
        </w:rPr>
      </w:pPr>
      <w:bookmarkStart w:id="31" w:name="_Toc225503602"/>
      <w:r w:rsidRPr="00EC7556">
        <w:rPr>
          <w:color w:val="000000"/>
          <w:szCs w:val="24"/>
          <w:lang w:val="it-IT"/>
        </w:rPr>
        <w:t>Pazienti in terapia con farmaci antiepilettici o psicofarmaci</w:t>
      </w:r>
      <w:bookmarkEnd w:id="31"/>
    </w:p>
    <w:p w14:paraId="26111270" w14:textId="77777777" w:rsidR="000F6AE4" w:rsidRPr="00EC7556" w:rsidRDefault="000F6AE4" w:rsidP="000F6AE4">
      <w:pPr>
        <w:pStyle w:val="Comment"/>
        <w:rPr>
          <w:color w:val="000080"/>
          <w:szCs w:val="22"/>
          <w:lang w:val="it-IT"/>
        </w:rPr>
      </w:pPr>
    </w:p>
    <w:p w14:paraId="77FD29FA" w14:textId="77777777" w:rsidR="000F6AE4" w:rsidRPr="00EC7556" w:rsidRDefault="000F6AE4" w:rsidP="000F6AE4">
      <w:pPr>
        <w:pStyle w:val="Paragrafetto"/>
        <w:spacing w:before="240" w:after="240"/>
        <w:ind w:left="1077"/>
        <w:rPr>
          <w:rFonts w:ascii="Times New Roman" w:hAnsi="Times New Roman"/>
          <w:lang w:val="it-IT"/>
        </w:rPr>
      </w:pPr>
      <w:bookmarkStart w:id="32" w:name="_Toc122426816"/>
      <w:bookmarkStart w:id="33" w:name="_Toc225503603"/>
      <w:r w:rsidRPr="00EC7556">
        <w:rPr>
          <w:rFonts w:ascii="Times New Roman" w:hAnsi="Times New Roman"/>
          <w:lang w:val="it-IT"/>
        </w:rPr>
        <w:t>Ampiezza della popolazione dello studio e potenza statistica</w:t>
      </w:r>
      <w:bookmarkEnd w:id="32"/>
      <w:bookmarkEnd w:id="33"/>
    </w:p>
    <w:p w14:paraId="46404D1D" w14:textId="251ED934" w:rsidR="000F6AE4" w:rsidRPr="00EC7556" w:rsidRDefault="000F6AE4" w:rsidP="00346F18">
      <w:pPr>
        <w:jc w:val="both"/>
        <w:rPr>
          <w:b/>
          <w:lang w:val="it-IT"/>
        </w:rPr>
      </w:pPr>
      <w:r w:rsidRPr="00EC7556">
        <w:rPr>
          <w:lang w:val="it-IT"/>
        </w:rPr>
        <w:t xml:space="preserve">L’obiettivo per lo studio è quello di arruolare </w:t>
      </w:r>
      <w:r w:rsidR="00F17B28" w:rsidRPr="00EC7556">
        <w:rPr>
          <w:lang w:val="it-IT"/>
        </w:rPr>
        <w:t xml:space="preserve">almeno </w:t>
      </w:r>
      <w:r w:rsidRPr="00EC7556">
        <w:rPr>
          <w:lang w:val="it-IT"/>
        </w:rPr>
        <w:t xml:space="preserve">30 pazienti in quanto studi precedenti che hanno utilizzato un metodo di analisi similare hanno arruolato circa 20 soggetti. Considerando la durata dello studio e </w:t>
      </w:r>
      <w:r w:rsidR="006C6833">
        <w:rPr>
          <w:lang w:val="it-IT"/>
        </w:rPr>
        <w:t>il numero di pazienti arruolabili seguiti presso il nostro centro</w:t>
      </w:r>
      <w:r w:rsidRPr="00EC7556">
        <w:rPr>
          <w:lang w:val="it-IT"/>
        </w:rPr>
        <w:t>, riteniamo che 30 soggetti sia il numero adeguato per raggiungere gli esiti previsti.</w:t>
      </w:r>
    </w:p>
    <w:p w14:paraId="3648B67D" w14:textId="77777777" w:rsidR="00405EC8" w:rsidRPr="00EC7556" w:rsidRDefault="00405EC8" w:rsidP="00640118">
      <w:pPr>
        <w:pStyle w:val="Paragrafo"/>
        <w:rPr>
          <w:rFonts w:ascii="Times New Roman" w:hAnsi="Times New Roman"/>
          <w:lang w:val="it-IT"/>
        </w:rPr>
      </w:pPr>
      <w:bookmarkStart w:id="34" w:name="_Toc122426817"/>
      <w:bookmarkStart w:id="35" w:name="_Toc225503604"/>
      <w:r w:rsidRPr="00EC7556">
        <w:rPr>
          <w:rFonts w:ascii="Times New Roman" w:hAnsi="Times New Roman"/>
          <w:lang w:val="it-IT"/>
        </w:rPr>
        <w:t>Intervento/trattamento oggetto dello studio</w:t>
      </w:r>
      <w:bookmarkEnd w:id="34"/>
      <w:bookmarkEnd w:id="35"/>
    </w:p>
    <w:p w14:paraId="1E8D9894" w14:textId="77777777" w:rsidR="00405EC8" w:rsidRPr="00EC7556" w:rsidRDefault="00405EC8" w:rsidP="00405EC8">
      <w:pPr>
        <w:rPr>
          <w:i/>
          <w:color w:val="000080"/>
          <w:szCs w:val="22"/>
          <w:lang w:val="it-IT"/>
        </w:rPr>
      </w:pPr>
    </w:p>
    <w:p w14:paraId="168E7640" w14:textId="2994E562" w:rsidR="0003226D" w:rsidRPr="00EC7556" w:rsidRDefault="00D65DC8" w:rsidP="00EC7556">
      <w:pPr>
        <w:spacing w:before="120" w:after="120"/>
        <w:jc w:val="both"/>
        <w:rPr>
          <w:iCs/>
          <w:szCs w:val="24"/>
          <w:lang w:val="it-IT"/>
        </w:rPr>
      </w:pPr>
      <w:r w:rsidRPr="00EC7556">
        <w:rPr>
          <w:iCs/>
          <w:szCs w:val="24"/>
          <w:lang w:val="it-IT"/>
        </w:rPr>
        <w:t xml:space="preserve">In merito al primo obiettivo secondario (registrazione del tracciato EEG ad alta densità di elettrodi), l’utilizzo di tale strumentazione non è prevista da normale pratica clinica. </w:t>
      </w:r>
    </w:p>
    <w:p w14:paraId="1341490D" w14:textId="09F3D4AD" w:rsidR="00603116" w:rsidRPr="00EC7556" w:rsidRDefault="00D65DC8" w:rsidP="00EC7556">
      <w:pPr>
        <w:spacing w:before="120" w:after="120"/>
        <w:jc w:val="both"/>
        <w:rPr>
          <w:iCs/>
          <w:szCs w:val="24"/>
          <w:lang w:val="it-IT"/>
        </w:rPr>
      </w:pPr>
      <w:r w:rsidRPr="00EC7556">
        <w:rPr>
          <w:iCs/>
          <w:szCs w:val="24"/>
          <w:lang w:val="it-IT"/>
        </w:rPr>
        <w:t>L’esame neurofisiologico si svolgerà con le medesime modalità utilizzate per la registrazione del tracciato EEG standard ma verrà effettuato con una strumentazione specifica per tale obiettivo che presenta un numero maggiore di elettrodi che migliorano la precisione della registrazione del tracciato.</w:t>
      </w:r>
    </w:p>
    <w:p w14:paraId="15A2C38D" w14:textId="77777777" w:rsidR="001F60F2" w:rsidRPr="00EC7556" w:rsidRDefault="001F60F2" w:rsidP="001F60F2">
      <w:pPr>
        <w:pStyle w:val="Text"/>
        <w:tabs>
          <w:tab w:val="right" w:leader="dot" w:pos="5670"/>
        </w:tabs>
        <w:spacing w:before="0"/>
        <w:ind w:left="359" w:hanging="284"/>
        <w:rPr>
          <w:szCs w:val="22"/>
          <w:lang w:val="it-IT"/>
        </w:rPr>
      </w:pPr>
    </w:p>
    <w:p w14:paraId="2034C121" w14:textId="1C702638" w:rsidR="001F60F2" w:rsidRPr="00EC7556" w:rsidRDefault="001F60F2" w:rsidP="00C85D17">
      <w:pPr>
        <w:pStyle w:val="Text"/>
        <w:tabs>
          <w:tab w:val="right" w:leader="dot" w:pos="5670"/>
        </w:tabs>
        <w:spacing w:before="0" w:line="276" w:lineRule="auto"/>
        <w:ind w:left="359" w:hanging="284"/>
        <w:rPr>
          <w:szCs w:val="22"/>
          <w:lang w:val="it-IT"/>
        </w:rPr>
      </w:pPr>
      <w:r w:rsidRPr="00EC7556">
        <w:rPr>
          <w:szCs w:val="22"/>
          <w:lang w:val="it-IT"/>
        </w:rPr>
        <w:t>È già in uso presso IRCCS</w:t>
      </w:r>
      <w:r w:rsidRPr="00EC7556">
        <w:rPr>
          <w:szCs w:val="22"/>
          <w:lang w:val="it-IT"/>
        </w:rPr>
        <w:tab/>
      </w:r>
      <w:r w:rsidR="00EC7556" w:rsidRPr="00EC7556">
        <w:rPr>
          <w:szCs w:val="22"/>
          <w:lang w:val="it-IT"/>
        </w:rPr>
        <w:tab/>
      </w:r>
      <w:r w:rsidR="00EC7556" w:rsidRPr="00EC7556">
        <w:rPr>
          <w:szCs w:val="22"/>
          <w:lang w:val="it-IT"/>
        </w:rPr>
        <w:tab/>
      </w:r>
      <w:r w:rsidRPr="00EC7556">
        <w:rPr>
          <w:szCs w:val="22"/>
          <w:lang w:val="it-IT"/>
        </w:rPr>
        <w:tab/>
      </w:r>
      <w:r w:rsidR="00D65DC8" w:rsidRPr="00EC7556">
        <w:rPr>
          <w:szCs w:val="22"/>
          <w:lang w:val="it-IT"/>
        </w:rPr>
        <w:fldChar w:fldCharType="begin">
          <w:ffData>
            <w:name w:val=""/>
            <w:enabled/>
            <w:calcOnExit w:val="0"/>
            <w:checkBox>
              <w:sizeAuto/>
              <w:default w:val="0"/>
            </w:checkBox>
          </w:ffData>
        </w:fldChar>
      </w:r>
      <w:r w:rsidR="00D65DC8" w:rsidRPr="00EC7556">
        <w:rPr>
          <w:szCs w:val="22"/>
          <w:lang w:val="it-IT"/>
        </w:rPr>
        <w:instrText xml:space="preserve"> FORMCHECKBOX </w:instrText>
      </w:r>
      <w:r w:rsidR="00D65DC8" w:rsidRPr="00EC7556">
        <w:rPr>
          <w:szCs w:val="22"/>
          <w:lang w:val="it-IT"/>
        </w:rPr>
      </w:r>
      <w:r w:rsidR="00D65DC8" w:rsidRPr="00EC7556">
        <w:rPr>
          <w:szCs w:val="22"/>
          <w:lang w:val="it-IT"/>
        </w:rPr>
        <w:fldChar w:fldCharType="separate"/>
      </w:r>
      <w:r w:rsidR="00D65DC8" w:rsidRPr="00EC7556">
        <w:rPr>
          <w:szCs w:val="22"/>
          <w:lang w:val="it-IT"/>
        </w:rPr>
        <w:fldChar w:fldCharType="end"/>
      </w:r>
    </w:p>
    <w:p w14:paraId="22E1DEB7" w14:textId="10AB74D0" w:rsidR="001F60F2" w:rsidRPr="00EC7556" w:rsidRDefault="001F60F2" w:rsidP="00C85D17">
      <w:pPr>
        <w:pStyle w:val="Text"/>
        <w:tabs>
          <w:tab w:val="right" w:leader="dot" w:pos="5670"/>
        </w:tabs>
        <w:spacing w:before="0" w:line="276" w:lineRule="auto"/>
        <w:ind w:left="359" w:hanging="284"/>
        <w:rPr>
          <w:szCs w:val="22"/>
          <w:lang w:val="it-IT"/>
        </w:rPr>
      </w:pPr>
      <w:r w:rsidRPr="00EC7556">
        <w:rPr>
          <w:szCs w:val="22"/>
          <w:lang w:val="it-IT"/>
        </w:rPr>
        <w:t>Verrà fornito in comodato d’uso gratuito (DM pluriuso)</w:t>
      </w:r>
      <w:r w:rsidRPr="00EC7556">
        <w:rPr>
          <w:szCs w:val="22"/>
          <w:lang w:val="it-IT"/>
        </w:rPr>
        <w:tab/>
      </w:r>
      <w:r w:rsidR="00EC7556" w:rsidRPr="00EC7556">
        <w:rPr>
          <w:szCs w:val="22"/>
          <w:lang w:val="it-IT"/>
        </w:rPr>
        <w:tab/>
      </w:r>
      <w:r w:rsidR="00EC7556" w:rsidRPr="00EC7556">
        <w:rPr>
          <w:szCs w:val="22"/>
          <w:lang w:val="it-IT"/>
        </w:rPr>
        <w:tab/>
      </w:r>
      <w:r w:rsidRPr="00EC7556">
        <w:rPr>
          <w:szCs w:val="22"/>
          <w:lang w:val="it-IT"/>
        </w:rPr>
        <w:tab/>
      </w:r>
      <w:r w:rsidR="00D65DC8" w:rsidRPr="00EC7556">
        <w:rPr>
          <w:szCs w:val="22"/>
          <w:lang w:val="it-IT"/>
        </w:rPr>
        <w:t>X</w:t>
      </w:r>
      <w:r w:rsidRPr="00EC7556">
        <w:rPr>
          <w:rFonts w:eastAsia="MS Gothic"/>
          <w:b/>
          <w:szCs w:val="22"/>
          <w:lang w:val="it-IT"/>
        </w:rPr>
        <w:tab/>
      </w:r>
    </w:p>
    <w:p w14:paraId="4E29D025" w14:textId="77777777" w:rsidR="001F60F2" w:rsidRPr="00EC7556" w:rsidRDefault="001F60F2" w:rsidP="00C85D17">
      <w:pPr>
        <w:pStyle w:val="Text"/>
        <w:spacing w:before="0" w:line="276" w:lineRule="auto"/>
        <w:ind w:left="359" w:hanging="284"/>
        <w:rPr>
          <w:rFonts w:eastAsia="MS Gothic"/>
          <w:b/>
          <w:sz w:val="22"/>
          <w:szCs w:val="22"/>
          <w:lang w:val="it-IT"/>
        </w:rPr>
      </w:pPr>
      <w:r w:rsidRPr="00EC7556">
        <w:rPr>
          <w:szCs w:val="22"/>
          <w:lang w:val="it-IT"/>
        </w:rPr>
        <w:t>Verrà fornito gratuitamente da un terzo finanziatore (DM monouso)</w:t>
      </w:r>
      <w:r w:rsidRPr="00EC7556">
        <w:rPr>
          <w:szCs w:val="22"/>
          <w:lang w:val="it-IT"/>
        </w:rPr>
        <w:tab/>
      </w:r>
      <w:r w:rsidR="000E7A5E" w:rsidRPr="00EC7556">
        <w:rPr>
          <w:szCs w:val="22"/>
          <w:lang w:val="it-IT"/>
        </w:rPr>
        <w:fldChar w:fldCharType="begin">
          <w:ffData>
            <w:name w:val=""/>
            <w:enabled/>
            <w:calcOnExit w:val="0"/>
            <w:checkBox>
              <w:sizeAuto/>
              <w:default w:val="0"/>
            </w:checkBox>
          </w:ffData>
        </w:fldChar>
      </w:r>
      <w:r w:rsidRPr="00EC7556">
        <w:rPr>
          <w:szCs w:val="22"/>
          <w:lang w:val="it-IT"/>
        </w:rPr>
        <w:instrText xml:space="preserve"> FORMCHECKBOX </w:instrText>
      </w:r>
      <w:r w:rsidR="000E7A5E" w:rsidRPr="00EC7556">
        <w:rPr>
          <w:szCs w:val="22"/>
          <w:lang w:val="it-IT"/>
        </w:rPr>
      </w:r>
      <w:r w:rsidR="000E7A5E" w:rsidRPr="00EC7556">
        <w:rPr>
          <w:szCs w:val="22"/>
          <w:lang w:val="it-IT"/>
        </w:rPr>
        <w:fldChar w:fldCharType="separate"/>
      </w:r>
      <w:r w:rsidR="000E7A5E" w:rsidRPr="00EC7556">
        <w:rPr>
          <w:szCs w:val="22"/>
          <w:lang w:val="it-IT"/>
        </w:rPr>
        <w:fldChar w:fldCharType="end"/>
      </w:r>
      <w:r w:rsidRPr="00EC7556">
        <w:rPr>
          <w:sz w:val="20"/>
          <w:szCs w:val="22"/>
          <w:lang w:val="it-IT"/>
        </w:rPr>
        <w:tab/>
      </w:r>
      <w:r w:rsidRPr="00EC7556">
        <w:rPr>
          <w:rFonts w:eastAsia="MS Gothic"/>
          <w:b/>
          <w:sz w:val="22"/>
          <w:szCs w:val="22"/>
          <w:lang w:val="it-IT"/>
        </w:rPr>
        <w:tab/>
      </w:r>
    </w:p>
    <w:p w14:paraId="3FB1B65E" w14:textId="77777777" w:rsidR="00603116" w:rsidRPr="00EC7556" w:rsidRDefault="00603116" w:rsidP="00C85D17">
      <w:pPr>
        <w:spacing w:before="120" w:after="120"/>
        <w:rPr>
          <w:i/>
          <w:color w:val="000080"/>
          <w:szCs w:val="22"/>
          <w:lang w:val="it-IT"/>
        </w:rPr>
      </w:pPr>
    </w:p>
    <w:p w14:paraId="6AE9CB9B" w14:textId="77777777" w:rsidR="001A3D71" w:rsidRPr="00EC7556" w:rsidRDefault="00A72E86" w:rsidP="001A3D71">
      <w:pPr>
        <w:pStyle w:val="Paragrafo"/>
        <w:rPr>
          <w:rFonts w:ascii="Times New Roman" w:hAnsi="Times New Roman"/>
          <w:lang w:val="it-IT"/>
        </w:rPr>
      </w:pPr>
      <w:bookmarkStart w:id="36" w:name="_Toc122426819"/>
      <w:bookmarkStart w:id="37" w:name="_Toc225503605"/>
      <w:r w:rsidRPr="00EC7556">
        <w:rPr>
          <w:rFonts w:ascii="Times New Roman" w:hAnsi="Times New Roman"/>
          <w:lang w:val="it-IT"/>
        </w:rPr>
        <w:lastRenderedPageBreak/>
        <w:t>Durata dello studio</w:t>
      </w:r>
      <w:bookmarkEnd w:id="36"/>
      <w:bookmarkEnd w:id="37"/>
    </w:p>
    <w:p w14:paraId="2634E283" w14:textId="77777777" w:rsidR="00A30244" w:rsidRPr="00EC7556" w:rsidRDefault="00A30244" w:rsidP="001A3D71">
      <w:pPr>
        <w:pStyle w:val="Comment"/>
        <w:spacing w:before="0"/>
        <w:rPr>
          <w:color w:val="000080"/>
          <w:szCs w:val="22"/>
          <w:lang w:val="it-IT"/>
        </w:rPr>
      </w:pPr>
    </w:p>
    <w:p w14:paraId="0005D4F5" w14:textId="3B16B633" w:rsidR="00D65DC8" w:rsidRPr="009F7654" w:rsidRDefault="00D65DC8" w:rsidP="009F7654">
      <w:pPr>
        <w:spacing w:before="120" w:after="120"/>
        <w:jc w:val="both"/>
        <w:rPr>
          <w:iCs/>
          <w:szCs w:val="24"/>
          <w:lang w:val="it-IT"/>
        </w:rPr>
      </w:pPr>
      <w:r w:rsidRPr="009F7654">
        <w:rPr>
          <w:iCs/>
          <w:szCs w:val="24"/>
          <w:lang w:val="it-IT"/>
        </w:rPr>
        <w:t xml:space="preserve">Lo studio avrà una durata di circa 2 anni (indicativamente da Settembre 2026 ad Agosto 2028).  I dati retrospettivi verranno raccolti per il periodo compreso tra Settembre 2015 e Agosto 2026. L’arruolamento previsto per la raccolta dei dati prospettici </w:t>
      </w:r>
      <w:r w:rsidR="00B14000" w:rsidRPr="009F7654">
        <w:rPr>
          <w:iCs/>
          <w:szCs w:val="24"/>
          <w:lang w:val="it-IT"/>
        </w:rPr>
        <w:t xml:space="preserve">e per l’esecuzione della registrazione dell’EEG ad alta densità </w:t>
      </w:r>
      <w:r w:rsidRPr="009F7654">
        <w:rPr>
          <w:iCs/>
          <w:szCs w:val="24"/>
          <w:lang w:val="it-IT"/>
        </w:rPr>
        <w:t>sarà di 18 mesi (Indicativamente da Settembre 2026 ad Giugno 2027)</w:t>
      </w:r>
      <w:r w:rsidR="00B14000" w:rsidRPr="009F7654">
        <w:rPr>
          <w:iCs/>
          <w:szCs w:val="24"/>
          <w:lang w:val="it-IT"/>
        </w:rPr>
        <w:t>. I dati raccolti verranno analizzati contestualmente alla loro raccolta e l’analisi si svolgerà per l’intera durata dello studio (indicativamente da Settembre 2026 ad Agosto 2028).</w:t>
      </w:r>
    </w:p>
    <w:p w14:paraId="0BF54928" w14:textId="2A4607D0" w:rsidR="00B14000" w:rsidRPr="009F7654" w:rsidRDefault="00B14000" w:rsidP="009F7654">
      <w:pPr>
        <w:spacing w:before="120" w:after="120"/>
        <w:jc w:val="both"/>
        <w:rPr>
          <w:iCs/>
          <w:szCs w:val="24"/>
          <w:lang w:val="it-IT"/>
        </w:rPr>
      </w:pPr>
      <w:r w:rsidRPr="009F7654">
        <w:rPr>
          <w:iCs/>
          <w:szCs w:val="24"/>
          <w:lang w:val="it-IT"/>
        </w:rPr>
        <w:t>L’inizio dell’arruolamento/selezione dei pazienti sarà sempre subordinato e successivo all’approvazione dello studio da parte del Comitato Etico ed emissione del nulla osta da parte del Direttore Generale dell’IRCCS.</w:t>
      </w:r>
    </w:p>
    <w:p w14:paraId="78E7C35D" w14:textId="77777777" w:rsidR="00D65DC8" w:rsidRPr="00EC7556" w:rsidRDefault="00D65DC8" w:rsidP="00A72E86">
      <w:pPr>
        <w:pStyle w:val="Comment"/>
        <w:rPr>
          <w:color w:val="000080"/>
          <w:szCs w:val="22"/>
          <w:lang w:val="it-IT"/>
        </w:rPr>
      </w:pPr>
    </w:p>
    <w:p w14:paraId="0E2363AA" w14:textId="77777777" w:rsidR="001A3D71" w:rsidRPr="00EC7556" w:rsidRDefault="00EC0282" w:rsidP="00EF21CF">
      <w:pPr>
        <w:pStyle w:val="Paragrafo"/>
        <w:rPr>
          <w:rFonts w:ascii="Times New Roman" w:hAnsi="Times New Roman"/>
          <w:lang w:val="it-IT"/>
        </w:rPr>
      </w:pPr>
      <w:bookmarkStart w:id="38" w:name="_Toc122426820"/>
      <w:bookmarkStart w:id="39" w:name="_Toc225503606"/>
      <w:r w:rsidRPr="00EC7556">
        <w:rPr>
          <w:rFonts w:ascii="Times New Roman" w:hAnsi="Times New Roman"/>
          <w:lang w:val="it-IT"/>
        </w:rPr>
        <w:t>Trattamenti, visite e valutazioni</w:t>
      </w:r>
      <w:bookmarkEnd w:id="38"/>
      <w:bookmarkEnd w:id="39"/>
    </w:p>
    <w:p w14:paraId="46991EEA" w14:textId="77777777" w:rsidR="00EF21CF" w:rsidRPr="00EC7556" w:rsidRDefault="00EF21CF" w:rsidP="00EF21CF">
      <w:pPr>
        <w:rPr>
          <w:lang w:val="it-IT"/>
        </w:rPr>
      </w:pPr>
    </w:p>
    <w:p w14:paraId="309FE317" w14:textId="67394DD5" w:rsidR="00EF21CF" w:rsidRPr="009F7654" w:rsidRDefault="008E7C23" w:rsidP="00EF21CF">
      <w:pPr>
        <w:pStyle w:val="Paragrafetto"/>
        <w:rPr>
          <w:rFonts w:ascii="Times New Roman" w:hAnsi="Times New Roman"/>
          <w:sz w:val="24"/>
          <w:szCs w:val="24"/>
          <w:lang w:val="it-IT"/>
        </w:rPr>
      </w:pPr>
      <w:bookmarkStart w:id="40" w:name="_Toc225503607"/>
      <w:r w:rsidRPr="009F7654">
        <w:rPr>
          <w:rFonts w:ascii="Times New Roman" w:hAnsi="Times New Roman"/>
          <w:lang w:val="it-IT"/>
        </w:rPr>
        <w:t>Arruolamento e valutazioni cliniche e laboratoristiche</w:t>
      </w:r>
      <w:bookmarkEnd w:id="40"/>
      <w:r w:rsidR="00EF21CF" w:rsidRPr="009F7654">
        <w:rPr>
          <w:rFonts w:ascii="Times New Roman" w:hAnsi="Times New Roman"/>
          <w:b w:val="0"/>
          <w:bCs/>
          <w:sz w:val="24"/>
          <w:szCs w:val="24"/>
          <w:lang w:val="it-IT"/>
        </w:rPr>
        <w:t xml:space="preserve"> </w:t>
      </w:r>
    </w:p>
    <w:p w14:paraId="1BA2448F" w14:textId="692DF7D1" w:rsidR="008E7C23" w:rsidRPr="009F7654" w:rsidRDefault="008E7C23" w:rsidP="00346F18">
      <w:pPr>
        <w:jc w:val="both"/>
        <w:rPr>
          <w:lang w:val="it-IT"/>
        </w:rPr>
      </w:pPr>
      <w:r w:rsidRPr="009F7654">
        <w:rPr>
          <w:lang w:val="it-IT"/>
        </w:rPr>
        <w:t xml:space="preserve">Al momento dell’arruolamento verrà svolta una valutazione ordinaria del paziente presso la </w:t>
      </w:r>
      <w:r w:rsidR="000F6AE4" w:rsidRPr="009F7654">
        <w:rPr>
          <w:lang w:val="it-IT"/>
        </w:rPr>
        <w:t xml:space="preserve">l’U.O.C. di Neuropsichiatria dell’età pediatrica (Direttore Prof. Duccio Maria Cordelli). </w:t>
      </w:r>
      <w:r w:rsidRPr="009F7654">
        <w:rPr>
          <w:lang w:val="it-IT"/>
        </w:rPr>
        <w:t xml:space="preserve">Tale valutazione prevede </w:t>
      </w:r>
      <w:r w:rsidR="000F6AE4" w:rsidRPr="009F7654">
        <w:rPr>
          <w:lang w:val="it-IT"/>
        </w:rPr>
        <w:t xml:space="preserve">la raccolta anamnestica, l’esecuzione di un esame obiettivo neurologico, </w:t>
      </w:r>
      <w:r w:rsidRPr="009F7654">
        <w:rPr>
          <w:lang w:val="it-IT"/>
        </w:rPr>
        <w:t>la somministrazione di alcuni test</w:t>
      </w:r>
      <w:r w:rsidR="000F6AE4" w:rsidRPr="009F7654">
        <w:rPr>
          <w:lang w:val="it-IT"/>
        </w:rPr>
        <w:t xml:space="preserve"> per valutare gli aspetti cognitivi e percettivi e l’esecuzione di EEG di routine</w:t>
      </w:r>
      <w:r w:rsidRPr="009F7654">
        <w:rPr>
          <w:lang w:val="it-IT"/>
        </w:rPr>
        <w:t>. Al momento dell’arruolamento verranno inoltre valutati i restanti criteri di inclusione ed esclusione, compilata la CRF e verranno firmati i consensi informati di partecipazione allo studio.</w:t>
      </w:r>
      <w:r w:rsidR="00B14000" w:rsidRPr="009F7654">
        <w:rPr>
          <w:lang w:val="it-IT"/>
        </w:rPr>
        <w:t xml:space="preserve"> L’esecuzione degli esami di neuroimaging, previsto del normale iter diagnostico-terapeutico, si programmerà in un momento successivo alla valutazione di arruolamento con tempistiche dipendenti dalla disponibilità della strumentazione. Non è prevista l’applicazione di priorità studio-specifiche per i pazienti arruolati.</w:t>
      </w:r>
    </w:p>
    <w:p w14:paraId="1E97D46C" w14:textId="77777777" w:rsidR="008E7C23" w:rsidRPr="00EC7556" w:rsidRDefault="008E7C23" w:rsidP="008E7C23">
      <w:pPr>
        <w:pStyle w:val="Paragrafetto"/>
        <w:numPr>
          <w:ilvl w:val="0"/>
          <w:numId w:val="0"/>
        </w:numPr>
        <w:ind w:left="1080"/>
        <w:rPr>
          <w:rFonts w:ascii="Times New Roman" w:hAnsi="Times New Roman"/>
          <w:lang w:val="it-IT"/>
        </w:rPr>
      </w:pPr>
    </w:p>
    <w:p w14:paraId="44899D7E" w14:textId="77777777" w:rsidR="003C2680" w:rsidRPr="00EC7556" w:rsidRDefault="003C2680" w:rsidP="00640118">
      <w:pPr>
        <w:pStyle w:val="Paragrafetto"/>
        <w:rPr>
          <w:rFonts w:ascii="Times New Roman" w:hAnsi="Times New Roman"/>
        </w:rPr>
      </w:pPr>
      <w:bookmarkStart w:id="41" w:name="_Toc122426821"/>
      <w:bookmarkStart w:id="42" w:name="_Toc225503608"/>
      <w:r w:rsidRPr="00EC7556">
        <w:rPr>
          <w:rFonts w:ascii="Times New Roman" w:hAnsi="Times New Roman"/>
        </w:rPr>
        <w:t>Valutazioni alla prima visita</w:t>
      </w:r>
      <w:bookmarkEnd w:id="41"/>
      <w:bookmarkEnd w:id="42"/>
    </w:p>
    <w:p w14:paraId="34C1EAF8" w14:textId="5623E589" w:rsidR="00305CC0" w:rsidRPr="00EC7556" w:rsidRDefault="00305CC0" w:rsidP="00D6782D">
      <w:pPr>
        <w:pStyle w:val="Text"/>
        <w:tabs>
          <w:tab w:val="right" w:leader="dot" w:pos="5670"/>
        </w:tabs>
        <w:ind w:left="567"/>
        <w:rPr>
          <w:sz w:val="22"/>
          <w:szCs w:val="22"/>
          <w:lang w:val="it-IT"/>
        </w:rPr>
      </w:pPr>
      <w:r w:rsidRPr="00EC7556">
        <w:rPr>
          <w:sz w:val="22"/>
          <w:szCs w:val="22"/>
          <w:lang w:val="it-IT"/>
        </w:rPr>
        <w:t xml:space="preserve">Storia clinica/terapia attuale </w:t>
      </w:r>
      <w:r w:rsidRPr="00EC7556">
        <w:rPr>
          <w:sz w:val="22"/>
          <w:szCs w:val="22"/>
          <w:lang w:val="it-IT"/>
        </w:rPr>
        <w:tab/>
      </w:r>
      <w:r w:rsidR="008114D9" w:rsidRPr="00EC7556">
        <w:rPr>
          <w:sz w:val="22"/>
          <w:szCs w:val="22"/>
          <w:lang w:val="it-IT"/>
        </w:rPr>
        <w:t>X</w:t>
      </w:r>
      <w:r w:rsidRPr="00EC7556">
        <w:rPr>
          <w:sz w:val="22"/>
          <w:szCs w:val="22"/>
          <w:lang w:val="it-IT"/>
        </w:rPr>
        <w:t xml:space="preserve"> </w:t>
      </w:r>
    </w:p>
    <w:p w14:paraId="0E600ABB" w14:textId="77777777" w:rsidR="00305CC0" w:rsidRPr="00EC7556" w:rsidRDefault="00305CC0" w:rsidP="00D6782D">
      <w:pPr>
        <w:pStyle w:val="Text"/>
        <w:tabs>
          <w:tab w:val="right" w:leader="dot" w:pos="5670"/>
        </w:tabs>
        <w:spacing w:before="0"/>
        <w:ind w:left="567"/>
        <w:rPr>
          <w:sz w:val="22"/>
          <w:szCs w:val="22"/>
          <w:lang w:val="it-IT"/>
        </w:rPr>
      </w:pPr>
      <w:r w:rsidRPr="00EC7556">
        <w:rPr>
          <w:sz w:val="22"/>
          <w:szCs w:val="22"/>
          <w:lang w:val="it-IT"/>
        </w:rPr>
        <w:t>Terapie precedenti</w:t>
      </w:r>
      <w:r w:rsidRPr="00EC7556">
        <w:rPr>
          <w:sz w:val="22"/>
          <w:szCs w:val="22"/>
          <w:lang w:val="it-IT"/>
        </w:rPr>
        <w:tab/>
      </w:r>
      <w:r w:rsidR="000E7A5E" w:rsidRPr="00EC7556">
        <w:rPr>
          <w:sz w:val="22"/>
          <w:szCs w:val="22"/>
          <w:lang w:val="it-IT"/>
        </w:rPr>
        <w:fldChar w:fldCharType="begin">
          <w:ffData>
            <w:name w:val="Controllo22"/>
            <w:enabled/>
            <w:calcOnExit w:val="0"/>
            <w:checkBox>
              <w:sizeAuto/>
              <w:default w:val="0"/>
            </w:checkBox>
          </w:ffData>
        </w:fldChar>
      </w:r>
      <w:bookmarkStart w:id="43" w:name="Controllo22"/>
      <w:r w:rsidR="002E2CE0" w:rsidRPr="00EC7556">
        <w:rPr>
          <w:sz w:val="22"/>
          <w:szCs w:val="22"/>
          <w:lang w:val="it-IT"/>
        </w:rPr>
        <w:instrText xml:space="preserve"> FORMCHECKBOX </w:instrText>
      </w:r>
      <w:r w:rsidR="000E7A5E" w:rsidRPr="00EC7556">
        <w:rPr>
          <w:sz w:val="22"/>
          <w:szCs w:val="22"/>
          <w:lang w:val="it-IT"/>
        </w:rPr>
      </w:r>
      <w:r w:rsidR="000E7A5E" w:rsidRPr="00EC7556">
        <w:rPr>
          <w:sz w:val="22"/>
          <w:szCs w:val="22"/>
          <w:lang w:val="it-IT"/>
        </w:rPr>
        <w:fldChar w:fldCharType="separate"/>
      </w:r>
      <w:r w:rsidR="000E7A5E" w:rsidRPr="00EC7556">
        <w:rPr>
          <w:sz w:val="22"/>
          <w:szCs w:val="22"/>
          <w:lang w:val="it-IT"/>
        </w:rPr>
        <w:fldChar w:fldCharType="end"/>
      </w:r>
      <w:bookmarkEnd w:id="43"/>
      <w:r w:rsidRPr="00EC7556">
        <w:rPr>
          <w:sz w:val="22"/>
          <w:szCs w:val="22"/>
          <w:lang w:val="it-IT"/>
        </w:rPr>
        <w:t xml:space="preserve"> </w:t>
      </w:r>
    </w:p>
    <w:p w14:paraId="15886B39" w14:textId="3802FD5C" w:rsidR="00305CC0" w:rsidRPr="00EC7556" w:rsidRDefault="00305CC0" w:rsidP="00D6782D">
      <w:pPr>
        <w:pStyle w:val="Text"/>
        <w:tabs>
          <w:tab w:val="right" w:leader="dot" w:pos="5670"/>
        </w:tabs>
        <w:spacing w:before="0"/>
        <w:ind w:left="567"/>
        <w:rPr>
          <w:sz w:val="22"/>
          <w:szCs w:val="22"/>
          <w:lang w:val="it-IT"/>
        </w:rPr>
      </w:pPr>
      <w:r w:rsidRPr="00EC7556">
        <w:rPr>
          <w:sz w:val="22"/>
          <w:szCs w:val="22"/>
          <w:lang w:val="it-IT"/>
        </w:rPr>
        <w:t>Valutazione generale</w:t>
      </w:r>
      <w:r w:rsidRPr="00EC7556">
        <w:rPr>
          <w:sz w:val="22"/>
          <w:szCs w:val="22"/>
          <w:lang w:val="it-IT"/>
        </w:rPr>
        <w:tab/>
      </w:r>
      <w:r w:rsidR="008114D9" w:rsidRPr="00EC7556">
        <w:rPr>
          <w:sz w:val="22"/>
          <w:szCs w:val="22"/>
          <w:lang w:val="it-IT"/>
        </w:rPr>
        <w:t>X</w:t>
      </w:r>
      <w:r w:rsidRPr="00EC7556">
        <w:rPr>
          <w:sz w:val="22"/>
          <w:szCs w:val="22"/>
          <w:lang w:val="it-IT"/>
        </w:rPr>
        <w:t xml:space="preserve"> </w:t>
      </w:r>
    </w:p>
    <w:p w14:paraId="2D862188" w14:textId="77777777" w:rsidR="00305CC0" w:rsidRPr="00EC7556" w:rsidRDefault="00305CC0" w:rsidP="00D6782D">
      <w:pPr>
        <w:pStyle w:val="Text"/>
        <w:tabs>
          <w:tab w:val="right" w:leader="dot" w:pos="5670"/>
        </w:tabs>
        <w:spacing w:before="0"/>
        <w:ind w:left="567"/>
        <w:rPr>
          <w:sz w:val="22"/>
          <w:szCs w:val="22"/>
          <w:lang w:val="it-IT"/>
        </w:rPr>
      </w:pPr>
      <w:r w:rsidRPr="00EC7556">
        <w:rPr>
          <w:sz w:val="22"/>
          <w:szCs w:val="22"/>
          <w:lang w:val="it-IT"/>
        </w:rPr>
        <w:t>Esami di laboratorio</w:t>
      </w:r>
      <w:r w:rsidRPr="00EC7556">
        <w:rPr>
          <w:sz w:val="22"/>
          <w:szCs w:val="22"/>
          <w:lang w:val="it-IT"/>
        </w:rPr>
        <w:tab/>
      </w:r>
      <w:r w:rsidR="000E7A5E" w:rsidRPr="00EC7556">
        <w:rPr>
          <w:sz w:val="22"/>
          <w:szCs w:val="22"/>
          <w:lang w:val="it-IT"/>
        </w:rPr>
        <w:fldChar w:fldCharType="begin">
          <w:ffData>
            <w:name w:val="Controllo20"/>
            <w:enabled/>
            <w:calcOnExit w:val="0"/>
            <w:checkBox>
              <w:sizeAuto/>
              <w:default w:val="0"/>
            </w:checkBox>
          </w:ffData>
        </w:fldChar>
      </w:r>
      <w:bookmarkStart w:id="44" w:name="Controllo20"/>
      <w:r w:rsidR="002E2CE0" w:rsidRPr="00EC7556">
        <w:rPr>
          <w:sz w:val="22"/>
          <w:szCs w:val="22"/>
          <w:lang w:val="it-IT"/>
        </w:rPr>
        <w:instrText xml:space="preserve"> FORMCHECKBOX </w:instrText>
      </w:r>
      <w:r w:rsidR="000E7A5E" w:rsidRPr="00EC7556">
        <w:rPr>
          <w:sz w:val="22"/>
          <w:szCs w:val="22"/>
          <w:lang w:val="it-IT"/>
        </w:rPr>
      </w:r>
      <w:r w:rsidR="000E7A5E" w:rsidRPr="00EC7556">
        <w:rPr>
          <w:sz w:val="22"/>
          <w:szCs w:val="22"/>
          <w:lang w:val="it-IT"/>
        </w:rPr>
        <w:fldChar w:fldCharType="separate"/>
      </w:r>
      <w:r w:rsidR="000E7A5E" w:rsidRPr="00EC7556">
        <w:rPr>
          <w:sz w:val="22"/>
          <w:szCs w:val="22"/>
          <w:lang w:val="it-IT"/>
        </w:rPr>
        <w:fldChar w:fldCharType="end"/>
      </w:r>
      <w:bookmarkEnd w:id="44"/>
      <w:r w:rsidRPr="00EC7556">
        <w:rPr>
          <w:sz w:val="22"/>
          <w:szCs w:val="22"/>
          <w:lang w:val="it-IT"/>
        </w:rPr>
        <w:t xml:space="preserve"> </w:t>
      </w:r>
    </w:p>
    <w:p w14:paraId="0DC11E40" w14:textId="77777777" w:rsidR="00305CC0" w:rsidRPr="00EC7556" w:rsidRDefault="00305CC0" w:rsidP="00D6782D">
      <w:pPr>
        <w:pStyle w:val="Text"/>
        <w:tabs>
          <w:tab w:val="right" w:leader="dot" w:pos="5670"/>
        </w:tabs>
        <w:spacing w:before="0"/>
        <w:ind w:left="567"/>
        <w:rPr>
          <w:sz w:val="22"/>
          <w:szCs w:val="22"/>
          <w:lang w:val="it-IT"/>
        </w:rPr>
      </w:pPr>
      <w:r w:rsidRPr="00EC7556">
        <w:rPr>
          <w:sz w:val="22"/>
          <w:szCs w:val="22"/>
          <w:lang w:val="it-IT"/>
        </w:rPr>
        <w:t>Visite ambulatoriali e/o esam</w:t>
      </w:r>
      <w:r w:rsidR="003C2680" w:rsidRPr="00EC7556">
        <w:rPr>
          <w:sz w:val="22"/>
          <w:szCs w:val="22"/>
          <w:lang w:val="it-IT"/>
        </w:rPr>
        <w:t>i</w:t>
      </w:r>
      <w:r w:rsidRPr="00EC7556">
        <w:rPr>
          <w:sz w:val="22"/>
          <w:szCs w:val="22"/>
          <w:lang w:val="it-IT"/>
        </w:rPr>
        <w:t xml:space="preserve"> specialistici</w:t>
      </w:r>
      <w:r w:rsidRPr="00EC7556">
        <w:rPr>
          <w:rFonts w:eastAsia="MS Gothic"/>
          <w:sz w:val="22"/>
          <w:szCs w:val="22"/>
          <w:lang w:val="it-IT"/>
        </w:rPr>
        <w:tab/>
      </w:r>
      <w:r w:rsidR="000E7A5E" w:rsidRPr="00EC7556">
        <w:rPr>
          <w:rFonts w:eastAsia="MS Gothic"/>
          <w:sz w:val="22"/>
          <w:szCs w:val="22"/>
          <w:lang w:val="it-IT"/>
        </w:rPr>
        <w:fldChar w:fldCharType="begin">
          <w:ffData>
            <w:name w:val="Controllo19"/>
            <w:enabled/>
            <w:calcOnExit w:val="0"/>
            <w:checkBox>
              <w:sizeAuto/>
              <w:default w:val="0"/>
            </w:checkBox>
          </w:ffData>
        </w:fldChar>
      </w:r>
      <w:bookmarkStart w:id="45" w:name="Controllo19"/>
      <w:r w:rsidR="002E2CE0" w:rsidRPr="00EC7556">
        <w:rPr>
          <w:rFonts w:eastAsia="MS Gothic"/>
          <w:sz w:val="22"/>
          <w:szCs w:val="22"/>
          <w:lang w:val="it-IT"/>
        </w:rPr>
        <w:instrText xml:space="preserve"> FORMCHECKBOX </w:instrText>
      </w:r>
      <w:r w:rsidR="000E7A5E" w:rsidRPr="00EC7556">
        <w:rPr>
          <w:rFonts w:eastAsia="MS Gothic"/>
          <w:sz w:val="22"/>
          <w:szCs w:val="22"/>
          <w:lang w:val="it-IT"/>
        </w:rPr>
      </w:r>
      <w:r w:rsidR="000E7A5E" w:rsidRPr="00EC7556">
        <w:rPr>
          <w:rFonts w:eastAsia="MS Gothic"/>
          <w:sz w:val="22"/>
          <w:szCs w:val="22"/>
          <w:lang w:val="it-IT"/>
        </w:rPr>
        <w:fldChar w:fldCharType="separate"/>
      </w:r>
      <w:r w:rsidR="000E7A5E" w:rsidRPr="00EC7556">
        <w:rPr>
          <w:rFonts w:eastAsia="MS Gothic"/>
          <w:sz w:val="22"/>
          <w:szCs w:val="22"/>
          <w:lang w:val="it-IT"/>
        </w:rPr>
        <w:fldChar w:fldCharType="end"/>
      </w:r>
      <w:bookmarkEnd w:id="45"/>
      <w:r w:rsidRPr="00EC7556">
        <w:rPr>
          <w:rFonts w:eastAsia="MS Gothic"/>
          <w:sz w:val="22"/>
          <w:szCs w:val="22"/>
          <w:lang w:val="it-IT"/>
        </w:rPr>
        <w:t xml:space="preserve"> </w:t>
      </w:r>
    </w:p>
    <w:p w14:paraId="44B2276F" w14:textId="3AD9525D" w:rsidR="00305CC0" w:rsidRPr="00EC7556" w:rsidRDefault="00305CC0" w:rsidP="00D6782D">
      <w:pPr>
        <w:pStyle w:val="Text"/>
        <w:tabs>
          <w:tab w:val="right" w:leader="dot" w:pos="5670"/>
        </w:tabs>
        <w:spacing w:before="0"/>
        <w:ind w:left="567"/>
        <w:rPr>
          <w:sz w:val="22"/>
          <w:szCs w:val="22"/>
          <w:lang w:val="it-IT"/>
        </w:rPr>
      </w:pPr>
      <w:r w:rsidRPr="00EC7556">
        <w:rPr>
          <w:sz w:val="22"/>
          <w:szCs w:val="22"/>
          <w:lang w:val="it-IT"/>
        </w:rPr>
        <w:t>Somministrazione questionari</w:t>
      </w:r>
      <w:r w:rsidRPr="00EC7556">
        <w:rPr>
          <w:rFonts w:eastAsia="MS Gothic"/>
          <w:sz w:val="22"/>
          <w:szCs w:val="22"/>
          <w:lang w:val="it-IT"/>
        </w:rPr>
        <w:tab/>
      </w:r>
      <w:r w:rsidR="008114D9" w:rsidRPr="00EC7556">
        <w:rPr>
          <w:rFonts w:eastAsia="MS Gothic"/>
          <w:sz w:val="22"/>
          <w:szCs w:val="22"/>
          <w:lang w:val="it-IT"/>
        </w:rPr>
        <w:t>X</w:t>
      </w:r>
      <w:r w:rsidRPr="00EC7556">
        <w:rPr>
          <w:rFonts w:eastAsia="MS Gothic"/>
          <w:sz w:val="22"/>
          <w:szCs w:val="22"/>
          <w:lang w:val="it-IT"/>
        </w:rPr>
        <w:t xml:space="preserve"> </w:t>
      </w:r>
    </w:p>
    <w:p w14:paraId="019FB148" w14:textId="43A19E9F" w:rsidR="001C2AC4" w:rsidRPr="00EC7556" w:rsidRDefault="001C2AC4" w:rsidP="001C2AC4">
      <w:pPr>
        <w:pStyle w:val="Text"/>
        <w:tabs>
          <w:tab w:val="right" w:leader="dot" w:pos="5670"/>
        </w:tabs>
        <w:spacing w:before="0"/>
        <w:ind w:left="567"/>
        <w:rPr>
          <w:lang w:val="it-IT"/>
        </w:rPr>
      </w:pPr>
      <w:r w:rsidRPr="00EC7556">
        <w:rPr>
          <w:sz w:val="22"/>
          <w:szCs w:val="22"/>
          <w:lang w:val="it-IT"/>
        </w:rPr>
        <w:t xml:space="preserve">Somministrazione scale </w:t>
      </w:r>
      <w:r w:rsidRPr="00EC7556">
        <w:rPr>
          <w:sz w:val="22"/>
          <w:szCs w:val="22"/>
          <w:lang w:val="it-IT"/>
        </w:rPr>
        <w:tab/>
      </w:r>
      <w:r w:rsidR="008114D9" w:rsidRPr="00EC7556">
        <w:rPr>
          <w:sz w:val="22"/>
          <w:szCs w:val="22"/>
          <w:lang w:val="it-IT"/>
        </w:rPr>
        <w:t>X</w:t>
      </w:r>
    </w:p>
    <w:p w14:paraId="6660D678" w14:textId="0A2795A1" w:rsidR="00305CC0" w:rsidRPr="00EC7556" w:rsidRDefault="001C2AC4" w:rsidP="00D6782D">
      <w:pPr>
        <w:pStyle w:val="Text"/>
        <w:tabs>
          <w:tab w:val="right" w:leader="dot" w:pos="5670"/>
        </w:tabs>
        <w:spacing w:before="0"/>
        <w:ind w:left="567"/>
        <w:rPr>
          <w:b/>
          <w:i/>
          <w:color w:val="00B050"/>
          <w:lang w:val="it-IT"/>
        </w:rPr>
      </w:pPr>
      <w:r w:rsidRPr="00EC7556">
        <w:rPr>
          <w:sz w:val="22"/>
          <w:szCs w:val="22"/>
          <w:lang w:val="it-IT"/>
        </w:rPr>
        <w:t>Altro</w:t>
      </w:r>
      <w:r w:rsidR="00305CC0" w:rsidRPr="00EC7556">
        <w:rPr>
          <w:sz w:val="22"/>
          <w:szCs w:val="22"/>
          <w:lang w:val="it-IT"/>
        </w:rPr>
        <w:t xml:space="preserve"> </w:t>
      </w:r>
      <w:r w:rsidR="00305CC0" w:rsidRPr="00EC7556">
        <w:rPr>
          <w:sz w:val="22"/>
          <w:szCs w:val="22"/>
          <w:lang w:val="it-IT"/>
        </w:rPr>
        <w:tab/>
      </w:r>
      <w:r w:rsidR="008114D9" w:rsidRPr="00EC7556">
        <w:rPr>
          <w:sz w:val="22"/>
          <w:szCs w:val="22"/>
          <w:lang w:val="it-IT"/>
        </w:rPr>
        <w:t>X</w:t>
      </w:r>
      <w:r w:rsidR="009453FE" w:rsidRPr="00EC7556">
        <w:rPr>
          <w:rFonts w:eastAsia="MS Gothic"/>
          <w:b/>
          <w:sz w:val="22"/>
          <w:szCs w:val="22"/>
          <w:lang w:val="it-IT"/>
        </w:rPr>
        <w:t xml:space="preserve"> </w:t>
      </w:r>
      <w:r w:rsidR="009453FE" w:rsidRPr="00EC7556">
        <w:rPr>
          <w:rFonts w:eastAsia="MS Gothic"/>
          <w:b/>
          <w:sz w:val="22"/>
          <w:szCs w:val="22"/>
          <w:lang w:val="it-IT"/>
        </w:rPr>
        <w:tab/>
      </w:r>
    </w:p>
    <w:p w14:paraId="2C10A618" w14:textId="0CC82FCD" w:rsidR="00D1152E" w:rsidRPr="00EC7556" w:rsidRDefault="00D1152E" w:rsidP="00D1152E">
      <w:pPr>
        <w:pStyle w:val="Text"/>
        <w:tabs>
          <w:tab w:val="right" w:leader="dot" w:pos="5387"/>
        </w:tabs>
        <w:spacing w:before="0"/>
        <w:ind w:left="567"/>
        <w:rPr>
          <w:rFonts w:eastAsia="MS Gothic"/>
          <w:sz w:val="22"/>
          <w:szCs w:val="22"/>
          <w:lang w:val="it-IT"/>
        </w:rPr>
      </w:pPr>
      <w:r w:rsidRPr="00EC7556">
        <w:rPr>
          <w:sz w:val="22"/>
          <w:szCs w:val="22"/>
          <w:lang w:val="it-IT"/>
        </w:rPr>
        <w:t>(specificare)</w:t>
      </w:r>
      <w:r w:rsidR="008114D9" w:rsidRPr="00EC7556">
        <w:rPr>
          <w:rFonts w:eastAsia="MS Gothic"/>
          <w:sz w:val="22"/>
          <w:szCs w:val="22"/>
          <w:lang w:val="it-IT"/>
        </w:rPr>
        <w:t xml:space="preserve"> EEG </w:t>
      </w:r>
      <w:r w:rsidRPr="00EC7556">
        <w:rPr>
          <w:rFonts w:eastAsia="MS Gothic"/>
          <w:sz w:val="22"/>
          <w:szCs w:val="22"/>
          <w:lang w:val="it-IT"/>
        </w:rPr>
        <w:t xml:space="preserve"> </w:t>
      </w:r>
    </w:p>
    <w:p w14:paraId="6D37A327" w14:textId="77777777" w:rsidR="008114D9" w:rsidRPr="00EC7556" w:rsidRDefault="008114D9" w:rsidP="00D1152E">
      <w:pPr>
        <w:pStyle w:val="Text"/>
        <w:tabs>
          <w:tab w:val="right" w:leader="dot" w:pos="5387"/>
        </w:tabs>
        <w:spacing w:before="0"/>
        <w:ind w:left="567"/>
        <w:rPr>
          <w:rFonts w:eastAsia="MS Gothic"/>
          <w:sz w:val="22"/>
          <w:szCs w:val="22"/>
          <w:lang w:val="it-IT"/>
        </w:rPr>
      </w:pPr>
    </w:p>
    <w:p w14:paraId="5445946D" w14:textId="77777777" w:rsidR="001A3D71" w:rsidRDefault="001A3D71" w:rsidP="0064226C">
      <w:pPr>
        <w:pStyle w:val="Text"/>
        <w:tabs>
          <w:tab w:val="right" w:leader="dot" w:pos="5387"/>
        </w:tabs>
        <w:spacing w:before="0"/>
        <w:ind w:left="567"/>
        <w:rPr>
          <w:sz w:val="22"/>
          <w:szCs w:val="22"/>
          <w:lang w:val="it-IT"/>
        </w:rPr>
      </w:pPr>
    </w:p>
    <w:p w14:paraId="06FA823B" w14:textId="77777777" w:rsidR="004B0A40" w:rsidRDefault="004B0A40" w:rsidP="0064226C">
      <w:pPr>
        <w:pStyle w:val="Text"/>
        <w:tabs>
          <w:tab w:val="right" w:leader="dot" w:pos="5387"/>
        </w:tabs>
        <w:spacing w:before="0"/>
        <w:ind w:left="567"/>
        <w:rPr>
          <w:sz w:val="22"/>
          <w:szCs w:val="22"/>
          <w:lang w:val="it-IT"/>
        </w:rPr>
      </w:pPr>
    </w:p>
    <w:p w14:paraId="103A0409" w14:textId="77777777" w:rsidR="004B0A40" w:rsidRDefault="004B0A40" w:rsidP="0064226C">
      <w:pPr>
        <w:pStyle w:val="Text"/>
        <w:tabs>
          <w:tab w:val="right" w:leader="dot" w:pos="5387"/>
        </w:tabs>
        <w:spacing w:before="0"/>
        <w:ind w:left="567"/>
        <w:rPr>
          <w:sz w:val="22"/>
          <w:szCs w:val="22"/>
          <w:lang w:val="it-IT"/>
        </w:rPr>
      </w:pPr>
    </w:p>
    <w:p w14:paraId="124DDF6B" w14:textId="77777777" w:rsidR="004B0A40" w:rsidRDefault="004B0A40" w:rsidP="0064226C">
      <w:pPr>
        <w:pStyle w:val="Text"/>
        <w:tabs>
          <w:tab w:val="right" w:leader="dot" w:pos="5387"/>
        </w:tabs>
        <w:spacing w:before="0"/>
        <w:ind w:left="567"/>
        <w:rPr>
          <w:sz w:val="22"/>
          <w:szCs w:val="22"/>
          <w:lang w:val="it-IT"/>
        </w:rPr>
      </w:pPr>
    </w:p>
    <w:p w14:paraId="75B830D2" w14:textId="77777777" w:rsidR="004B0A40" w:rsidRDefault="004B0A40" w:rsidP="0064226C">
      <w:pPr>
        <w:pStyle w:val="Text"/>
        <w:tabs>
          <w:tab w:val="right" w:leader="dot" w:pos="5387"/>
        </w:tabs>
        <w:spacing w:before="0"/>
        <w:ind w:left="567"/>
        <w:rPr>
          <w:sz w:val="22"/>
          <w:szCs w:val="22"/>
          <w:lang w:val="it-IT"/>
        </w:rPr>
      </w:pPr>
    </w:p>
    <w:p w14:paraId="4C1F6737" w14:textId="77777777" w:rsidR="004B0A40" w:rsidRDefault="004B0A40" w:rsidP="0064226C">
      <w:pPr>
        <w:pStyle w:val="Text"/>
        <w:tabs>
          <w:tab w:val="right" w:leader="dot" w:pos="5387"/>
        </w:tabs>
        <w:spacing w:before="0"/>
        <w:ind w:left="567"/>
        <w:rPr>
          <w:sz w:val="22"/>
          <w:szCs w:val="22"/>
          <w:lang w:val="it-IT"/>
        </w:rPr>
      </w:pPr>
    </w:p>
    <w:p w14:paraId="5E96B39C" w14:textId="77777777" w:rsidR="004B0A40" w:rsidRDefault="004B0A40" w:rsidP="0064226C">
      <w:pPr>
        <w:pStyle w:val="Text"/>
        <w:tabs>
          <w:tab w:val="right" w:leader="dot" w:pos="5387"/>
        </w:tabs>
        <w:spacing w:before="0"/>
        <w:ind w:left="567"/>
        <w:rPr>
          <w:sz w:val="22"/>
          <w:szCs w:val="22"/>
          <w:lang w:val="it-IT"/>
        </w:rPr>
      </w:pPr>
    </w:p>
    <w:p w14:paraId="6B4DD109" w14:textId="77777777" w:rsidR="004B0A40" w:rsidRPr="00EC7556" w:rsidRDefault="004B0A40" w:rsidP="0064226C">
      <w:pPr>
        <w:pStyle w:val="Text"/>
        <w:tabs>
          <w:tab w:val="right" w:leader="dot" w:pos="5387"/>
        </w:tabs>
        <w:spacing w:before="0"/>
        <w:ind w:left="567"/>
        <w:rPr>
          <w:sz w:val="22"/>
          <w:szCs w:val="22"/>
          <w:lang w:val="it-IT"/>
        </w:rPr>
      </w:pPr>
    </w:p>
    <w:p w14:paraId="1DF49F9F" w14:textId="77777777" w:rsidR="008114D9" w:rsidRPr="00EC7556" w:rsidRDefault="008114D9" w:rsidP="0064226C">
      <w:pPr>
        <w:pStyle w:val="Text"/>
        <w:tabs>
          <w:tab w:val="right" w:leader="dot" w:pos="5387"/>
        </w:tabs>
        <w:spacing w:before="0"/>
        <w:ind w:left="567"/>
        <w:rPr>
          <w:sz w:val="22"/>
          <w:szCs w:val="22"/>
          <w:lang w:val="it-IT"/>
        </w:rPr>
      </w:pPr>
    </w:p>
    <w:p w14:paraId="0CF1F9BB" w14:textId="3066533A" w:rsidR="0064226C" w:rsidRPr="00EC7556" w:rsidRDefault="0064226C" w:rsidP="0064226C">
      <w:pPr>
        <w:pStyle w:val="Paragrafetto"/>
        <w:numPr>
          <w:ilvl w:val="0"/>
          <w:numId w:val="0"/>
        </w:numPr>
        <w:ind w:left="1077" w:hanging="720"/>
        <w:rPr>
          <w:rFonts w:ascii="Times New Roman" w:hAnsi="Times New Roman"/>
          <w:lang w:val="it-IT"/>
        </w:rPr>
      </w:pPr>
    </w:p>
    <w:tbl>
      <w:tblPr>
        <w:tblW w:w="4977"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81"/>
        <w:gridCol w:w="2245"/>
        <w:gridCol w:w="1891"/>
        <w:gridCol w:w="1304"/>
        <w:gridCol w:w="1292"/>
      </w:tblGrid>
      <w:tr w:rsidR="00B320F9" w:rsidRPr="000C3E09" w14:paraId="4B7FB699" w14:textId="77777777" w:rsidTr="00B320F9">
        <w:tc>
          <w:tcPr>
            <w:tcW w:w="941" w:type="pct"/>
          </w:tcPr>
          <w:p w14:paraId="3A0632E8" w14:textId="77777777" w:rsidR="0064226C" w:rsidRPr="00EC7556" w:rsidRDefault="0064226C" w:rsidP="00455C04">
            <w:pPr>
              <w:pStyle w:val="Comment"/>
              <w:jc w:val="center"/>
              <w:rPr>
                <w:b/>
                <w:i w:val="0"/>
                <w:color w:val="000000" w:themeColor="text1"/>
                <w:sz w:val="22"/>
                <w:szCs w:val="22"/>
                <w:lang w:val="it-IT"/>
              </w:rPr>
            </w:pPr>
            <w:r w:rsidRPr="00EC7556">
              <w:rPr>
                <w:b/>
                <w:i w:val="0"/>
                <w:color w:val="000000" w:themeColor="text1"/>
                <w:sz w:val="22"/>
                <w:szCs w:val="22"/>
                <w:lang w:val="it-IT"/>
              </w:rPr>
              <w:t>Tipo di valutazione</w:t>
            </w:r>
          </w:p>
        </w:tc>
        <w:tc>
          <w:tcPr>
            <w:tcW w:w="1430" w:type="pct"/>
          </w:tcPr>
          <w:p w14:paraId="1ADBBC0F" w14:textId="77777777" w:rsidR="0064226C" w:rsidRPr="00EC7556" w:rsidRDefault="0064226C" w:rsidP="00455C04">
            <w:pPr>
              <w:pStyle w:val="Comment"/>
              <w:jc w:val="center"/>
              <w:rPr>
                <w:b/>
                <w:i w:val="0"/>
                <w:color w:val="000000" w:themeColor="text1"/>
                <w:sz w:val="22"/>
                <w:szCs w:val="22"/>
                <w:lang w:val="it-IT"/>
              </w:rPr>
            </w:pPr>
            <w:r w:rsidRPr="00EC7556">
              <w:rPr>
                <w:b/>
                <w:i w:val="0"/>
                <w:color w:val="000000" w:themeColor="text1"/>
                <w:sz w:val="22"/>
                <w:szCs w:val="22"/>
                <w:lang w:val="it-IT"/>
              </w:rPr>
              <w:t>Descrizione</w:t>
            </w:r>
          </w:p>
        </w:tc>
        <w:tc>
          <w:tcPr>
            <w:tcW w:w="1049" w:type="pct"/>
          </w:tcPr>
          <w:p w14:paraId="7ACA53C0" w14:textId="77777777" w:rsidR="0064226C" w:rsidRPr="00EC7556" w:rsidRDefault="0064226C" w:rsidP="00455C04">
            <w:pPr>
              <w:pStyle w:val="Comment"/>
              <w:jc w:val="center"/>
              <w:rPr>
                <w:b/>
                <w:i w:val="0"/>
                <w:color w:val="000000" w:themeColor="text1"/>
                <w:sz w:val="22"/>
                <w:szCs w:val="22"/>
                <w:lang w:val="it-IT"/>
              </w:rPr>
            </w:pPr>
            <w:r w:rsidRPr="00EC7556">
              <w:rPr>
                <w:b/>
                <w:i w:val="0"/>
                <w:color w:val="000000" w:themeColor="text1"/>
                <w:sz w:val="22"/>
                <w:szCs w:val="22"/>
                <w:lang w:val="it-IT"/>
              </w:rPr>
              <w:t>Tempo di valutazione (giorni/mesi/anni)</w:t>
            </w:r>
          </w:p>
        </w:tc>
        <w:tc>
          <w:tcPr>
            <w:tcW w:w="785" w:type="pct"/>
          </w:tcPr>
          <w:p w14:paraId="3EFBF7D1" w14:textId="77777777" w:rsidR="0064226C" w:rsidRPr="00EC7556" w:rsidRDefault="0064226C" w:rsidP="00455C04">
            <w:pPr>
              <w:pStyle w:val="Comment"/>
              <w:jc w:val="center"/>
              <w:rPr>
                <w:b/>
                <w:i w:val="0"/>
                <w:color w:val="000000" w:themeColor="text1"/>
                <w:sz w:val="22"/>
                <w:szCs w:val="22"/>
                <w:lang w:val="it-IT"/>
              </w:rPr>
            </w:pPr>
            <w:r w:rsidRPr="00EC7556">
              <w:rPr>
                <w:b/>
                <w:i w:val="0"/>
                <w:color w:val="000000" w:themeColor="text1"/>
                <w:sz w:val="22"/>
                <w:szCs w:val="22"/>
                <w:lang w:val="it-IT"/>
              </w:rPr>
              <w:t>Rientra nella pratica clinica o è studio-specifica?</w:t>
            </w:r>
          </w:p>
        </w:tc>
        <w:tc>
          <w:tcPr>
            <w:tcW w:w="795" w:type="pct"/>
          </w:tcPr>
          <w:p w14:paraId="635EEB8F" w14:textId="77777777" w:rsidR="0064226C" w:rsidRPr="00EC7556" w:rsidRDefault="0064226C" w:rsidP="00455C04">
            <w:pPr>
              <w:pStyle w:val="Comment"/>
              <w:jc w:val="center"/>
              <w:rPr>
                <w:b/>
                <w:i w:val="0"/>
                <w:color w:val="000000" w:themeColor="text1"/>
                <w:sz w:val="22"/>
                <w:szCs w:val="22"/>
                <w:lang w:val="it-IT"/>
              </w:rPr>
            </w:pPr>
            <w:r w:rsidRPr="00EC7556">
              <w:rPr>
                <w:b/>
                <w:i w:val="0"/>
                <w:color w:val="000000" w:themeColor="text1"/>
                <w:sz w:val="22"/>
                <w:szCs w:val="22"/>
                <w:lang w:val="it-IT"/>
              </w:rPr>
              <w:t xml:space="preserve">Se già in pratica clinica, le tempistiche sono diverse? </w:t>
            </w:r>
          </w:p>
        </w:tc>
      </w:tr>
      <w:tr w:rsidR="00B320F9" w:rsidRPr="00EC7556" w14:paraId="20D23D9F" w14:textId="77777777" w:rsidTr="00B320F9">
        <w:tc>
          <w:tcPr>
            <w:tcW w:w="941" w:type="pct"/>
          </w:tcPr>
          <w:p w14:paraId="7D8CE9C3" w14:textId="45710D84" w:rsidR="0064226C" w:rsidRPr="00EC7556" w:rsidRDefault="008114D9" w:rsidP="0064226C">
            <w:pPr>
              <w:pStyle w:val="Comment"/>
              <w:rPr>
                <w:b/>
                <w:i w:val="0"/>
                <w:color w:val="000000" w:themeColor="text1"/>
                <w:sz w:val="22"/>
                <w:szCs w:val="22"/>
                <w:lang w:val="it-IT"/>
              </w:rPr>
            </w:pPr>
            <w:r w:rsidRPr="00EC7556">
              <w:rPr>
                <w:i w:val="0"/>
                <w:color w:val="000000" w:themeColor="text1"/>
                <w:sz w:val="22"/>
                <w:szCs w:val="22"/>
                <w:lang w:val="it-IT"/>
              </w:rPr>
              <w:t>Storia clinica/terapia attuale</w:t>
            </w:r>
          </w:p>
        </w:tc>
        <w:tc>
          <w:tcPr>
            <w:tcW w:w="1430" w:type="pct"/>
          </w:tcPr>
          <w:p w14:paraId="325D6855" w14:textId="461A2852" w:rsidR="0064226C" w:rsidRPr="00EC7556" w:rsidRDefault="008114D9" w:rsidP="00391E61">
            <w:pPr>
              <w:pStyle w:val="Comment"/>
              <w:jc w:val="left"/>
              <w:rPr>
                <w:bCs/>
                <w:i w:val="0"/>
                <w:color w:val="000000" w:themeColor="text1"/>
                <w:sz w:val="22"/>
                <w:szCs w:val="22"/>
                <w:lang w:val="it-IT"/>
              </w:rPr>
            </w:pPr>
            <w:r w:rsidRPr="00EC7556">
              <w:rPr>
                <w:bCs/>
                <w:i w:val="0"/>
                <w:color w:val="000000" w:themeColor="text1"/>
                <w:sz w:val="22"/>
                <w:szCs w:val="22"/>
                <w:lang w:val="it-IT"/>
              </w:rPr>
              <w:t>Raccolta anamnestica e compilazione della CRF</w:t>
            </w:r>
          </w:p>
          <w:p w14:paraId="44784278" w14:textId="77777777" w:rsidR="0064226C" w:rsidRPr="00EC7556" w:rsidRDefault="0064226C" w:rsidP="00391E61">
            <w:pPr>
              <w:pStyle w:val="Comment"/>
              <w:jc w:val="left"/>
              <w:rPr>
                <w:bCs/>
                <w:i w:val="0"/>
                <w:color w:val="000000" w:themeColor="text1"/>
                <w:sz w:val="22"/>
                <w:szCs w:val="22"/>
                <w:lang w:val="it-IT"/>
              </w:rPr>
            </w:pPr>
          </w:p>
          <w:p w14:paraId="549ADB45" w14:textId="77777777" w:rsidR="0064226C" w:rsidRPr="00EC7556" w:rsidRDefault="0064226C" w:rsidP="00391E61">
            <w:pPr>
              <w:pStyle w:val="Comment"/>
              <w:jc w:val="left"/>
              <w:rPr>
                <w:bCs/>
                <w:i w:val="0"/>
                <w:color w:val="000000" w:themeColor="text1"/>
                <w:sz w:val="22"/>
                <w:szCs w:val="22"/>
                <w:lang w:val="it-IT"/>
              </w:rPr>
            </w:pPr>
          </w:p>
        </w:tc>
        <w:tc>
          <w:tcPr>
            <w:tcW w:w="1049" w:type="pct"/>
          </w:tcPr>
          <w:p w14:paraId="53DAD290" w14:textId="548328FF" w:rsidR="0064226C" w:rsidRPr="00EC7556" w:rsidRDefault="008114D9" w:rsidP="00391E61">
            <w:pPr>
              <w:pStyle w:val="Comment"/>
              <w:jc w:val="left"/>
              <w:rPr>
                <w:bCs/>
                <w:i w:val="0"/>
                <w:color w:val="000000" w:themeColor="text1"/>
                <w:sz w:val="22"/>
                <w:szCs w:val="22"/>
                <w:lang w:val="it-IT"/>
              </w:rPr>
            </w:pPr>
            <w:r w:rsidRPr="00EC7556">
              <w:rPr>
                <w:bCs/>
                <w:i w:val="0"/>
                <w:color w:val="000000" w:themeColor="text1"/>
                <w:sz w:val="22"/>
                <w:szCs w:val="22"/>
                <w:lang w:val="it-IT"/>
              </w:rPr>
              <w:t>Valutazione eseguita al momento dell’arruolamento</w:t>
            </w:r>
          </w:p>
        </w:tc>
        <w:tc>
          <w:tcPr>
            <w:tcW w:w="785" w:type="pct"/>
          </w:tcPr>
          <w:p w14:paraId="0CCCB8C1" w14:textId="1C543FCA" w:rsidR="008114D9" w:rsidRPr="00EC7556" w:rsidRDefault="008114D9" w:rsidP="00391E61">
            <w:pPr>
              <w:pStyle w:val="Comment"/>
              <w:jc w:val="left"/>
              <w:rPr>
                <w:bCs/>
                <w:i w:val="0"/>
                <w:color w:val="000000" w:themeColor="text1"/>
                <w:sz w:val="22"/>
                <w:szCs w:val="22"/>
                <w:lang w:val="it-IT"/>
              </w:rPr>
            </w:pPr>
            <w:r w:rsidRPr="00EC7556">
              <w:rPr>
                <w:bCs/>
                <w:i w:val="0"/>
                <w:color w:val="000000" w:themeColor="text1"/>
                <w:sz w:val="22"/>
                <w:szCs w:val="22"/>
                <w:lang w:val="it-IT"/>
              </w:rPr>
              <w:t>La raccolta an</w:t>
            </w:r>
            <w:r w:rsidR="00391E61" w:rsidRPr="00EC7556">
              <w:rPr>
                <w:bCs/>
                <w:i w:val="0"/>
                <w:color w:val="000000" w:themeColor="text1"/>
                <w:sz w:val="22"/>
                <w:szCs w:val="22"/>
                <w:lang w:val="it-IT"/>
              </w:rPr>
              <w:t>a</w:t>
            </w:r>
            <w:r w:rsidRPr="00EC7556">
              <w:rPr>
                <w:bCs/>
                <w:i w:val="0"/>
                <w:color w:val="000000" w:themeColor="text1"/>
                <w:sz w:val="22"/>
                <w:szCs w:val="22"/>
                <w:lang w:val="it-IT"/>
              </w:rPr>
              <w:t>mnestica è parte della normale pratica clinica. La CRF verrà compilata per lo studio</w:t>
            </w:r>
          </w:p>
        </w:tc>
        <w:tc>
          <w:tcPr>
            <w:tcW w:w="795" w:type="pct"/>
          </w:tcPr>
          <w:p w14:paraId="24D880CF" w14:textId="67615326" w:rsidR="0064226C" w:rsidRPr="00EC7556" w:rsidRDefault="008114D9" w:rsidP="00391E61">
            <w:pPr>
              <w:pStyle w:val="Comment"/>
              <w:jc w:val="left"/>
              <w:rPr>
                <w:bCs/>
                <w:i w:val="0"/>
                <w:color w:val="000000" w:themeColor="text1"/>
                <w:sz w:val="22"/>
                <w:szCs w:val="22"/>
                <w:lang w:val="it-IT"/>
              </w:rPr>
            </w:pPr>
            <w:r w:rsidRPr="00EC7556">
              <w:rPr>
                <w:bCs/>
                <w:i w:val="0"/>
                <w:color w:val="000000" w:themeColor="text1"/>
                <w:sz w:val="22"/>
                <w:szCs w:val="22"/>
                <w:lang w:val="it-IT"/>
              </w:rPr>
              <w:t>No</w:t>
            </w:r>
          </w:p>
        </w:tc>
      </w:tr>
      <w:tr w:rsidR="00B320F9" w:rsidRPr="00EC7556" w14:paraId="3B447087" w14:textId="77777777" w:rsidTr="00B320F9">
        <w:tc>
          <w:tcPr>
            <w:tcW w:w="941" w:type="pct"/>
          </w:tcPr>
          <w:p w14:paraId="3C92CDFC" w14:textId="0F0F7FCA" w:rsidR="000F6AE4" w:rsidRPr="00EC7556" w:rsidRDefault="000F6AE4" w:rsidP="000F6AE4">
            <w:pPr>
              <w:pStyle w:val="Comment"/>
              <w:rPr>
                <w:b/>
                <w:i w:val="0"/>
                <w:color w:val="000000" w:themeColor="text1"/>
                <w:sz w:val="22"/>
                <w:szCs w:val="22"/>
                <w:lang w:val="it-IT"/>
              </w:rPr>
            </w:pPr>
            <w:r w:rsidRPr="00EC7556">
              <w:rPr>
                <w:i w:val="0"/>
                <w:color w:val="000000" w:themeColor="text1"/>
                <w:sz w:val="22"/>
                <w:szCs w:val="22"/>
                <w:lang w:val="it-IT"/>
              </w:rPr>
              <w:t>Valutazione generale</w:t>
            </w:r>
          </w:p>
        </w:tc>
        <w:tc>
          <w:tcPr>
            <w:tcW w:w="1430" w:type="pct"/>
          </w:tcPr>
          <w:p w14:paraId="5A59B54A" w14:textId="5C6F2B03" w:rsidR="000F6AE4" w:rsidRPr="00EC7556" w:rsidRDefault="000F6AE4" w:rsidP="000F6AE4">
            <w:pPr>
              <w:pStyle w:val="Comment"/>
              <w:jc w:val="left"/>
              <w:rPr>
                <w:bCs/>
                <w:i w:val="0"/>
                <w:color w:val="000000" w:themeColor="text1"/>
                <w:sz w:val="22"/>
                <w:szCs w:val="22"/>
                <w:lang w:val="it-IT"/>
              </w:rPr>
            </w:pPr>
            <w:r w:rsidRPr="00EC7556">
              <w:rPr>
                <w:bCs/>
                <w:i w:val="0"/>
                <w:color w:val="000000" w:themeColor="text1"/>
                <w:sz w:val="22"/>
                <w:szCs w:val="22"/>
                <w:lang w:val="it-IT"/>
              </w:rPr>
              <w:t xml:space="preserve">Valutazione dello stato di salute del paziente </w:t>
            </w:r>
          </w:p>
          <w:p w14:paraId="3E8CB8FE" w14:textId="77777777" w:rsidR="000F6AE4" w:rsidRPr="00EC7556" w:rsidRDefault="000F6AE4" w:rsidP="000F6AE4">
            <w:pPr>
              <w:pStyle w:val="Comment"/>
              <w:jc w:val="left"/>
              <w:rPr>
                <w:bCs/>
                <w:i w:val="0"/>
                <w:color w:val="000000" w:themeColor="text1"/>
                <w:sz w:val="22"/>
                <w:szCs w:val="22"/>
                <w:lang w:val="it-IT"/>
              </w:rPr>
            </w:pPr>
          </w:p>
        </w:tc>
        <w:tc>
          <w:tcPr>
            <w:tcW w:w="1049" w:type="pct"/>
          </w:tcPr>
          <w:p w14:paraId="37A1AB56" w14:textId="1E730542" w:rsidR="000F6AE4" w:rsidRPr="00EC7556" w:rsidRDefault="000F6AE4" w:rsidP="000F6AE4">
            <w:pPr>
              <w:pStyle w:val="Comment"/>
              <w:jc w:val="left"/>
              <w:rPr>
                <w:bCs/>
                <w:i w:val="0"/>
                <w:color w:val="000000" w:themeColor="text1"/>
                <w:sz w:val="22"/>
                <w:szCs w:val="22"/>
                <w:lang w:val="it-IT"/>
              </w:rPr>
            </w:pPr>
            <w:r w:rsidRPr="00EC7556">
              <w:rPr>
                <w:bCs/>
                <w:i w:val="0"/>
                <w:color w:val="000000" w:themeColor="text1"/>
                <w:sz w:val="22"/>
                <w:szCs w:val="22"/>
                <w:lang w:val="it-IT"/>
              </w:rPr>
              <w:t>Valutazione eseguita al momento dell’arruolamento</w:t>
            </w:r>
          </w:p>
        </w:tc>
        <w:tc>
          <w:tcPr>
            <w:tcW w:w="785" w:type="pct"/>
          </w:tcPr>
          <w:p w14:paraId="5036CB85" w14:textId="3A0D771F" w:rsidR="000F6AE4" w:rsidRPr="00EC7556" w:rsidRDefault="000F6AE4" w:rsidP="000F6AE4">
            <w:pPr>
              <w:pStyle w:val="Comment"/>
              <w:jc w:val="left"/>
              <w:rPr>
                <w:bCs/>
                <w:i w:val="0"/>
                <w:color w:val="000000" w:themeColor="text1"/>
                <w:sz w:val="22"/>
                <w:szCs w:val="22"/>
                <w:lang w:val="it-IT"/>
              </w:rPr>
            </w:pPr>
            <w:r w:rsidRPr="00EC7556">
              <w:rPr>
                <w:bCs/>
                <w:i w:val="0"/>
                <w:color w:val="000000" w:themeColor="text1"/>
                <w:sz w:val="22"/>
                <w:szCs w:val="22"/>
                <w:lang w:val="it-IT"/>
              </w:rPr>
              <w:t>La valutazione è parte della normale pratica clinica</w:t>
            </w:r>
          </w:p>
        </w:tc>
        <w:tc>
          <w:tcPr>
            <w:tcW w:w="795" w:type="pct"/>
          </w:tcPr>
          <w:p w14:paraId="612A9FE1" w14:textId="5485CDB7" w:rsidR="000F6AE4" w:rsidRPr="00EC7556" w:rsidRDefault="000F6AE4" w:rsidP="000F6AE4">
            <w:pPr>
              <w:pStyle w:val="Comment"/>
              <w:jc w:val="left"/>
              <w:rPr>
                <w:bCs/>
                <w:i w:val="0"/>
                <w:color w:val="000000" w:themeColor="text1"/>
                <w:sz w:val="22"/>
                <w:szCs w:val="22"/>
                <w:lang w:val="it-IT"/>
              </w:rPr>
            </w:pPr>
            <w:r w:rsidRPr="00EC7556">
              <w:rPr>
                <w:bCs/>
                <w:i w:val="0"/>
                <w:color w:val="000000" w:themeColor="text1"/>
                <w:sz w:val="22"/>
                <w:szCs w:val="22"/>
                <w:lang w:val="it-IT"/>
              </w:rPr>
              <w:t>No</w:t>
            </w:r>
          </w:p>
        </w:tc>
      </w:tr>
      <w:tr w:rsidR="00B320F9" w:rsidRPr="00EC7556" w14:paraId="2BFD1B11" w14:textId="77777777" w:rsidTr="00B320F9">
        <w:tc>
          <w:tcPr>
            <w:tcW w:w="941" w:type="pct"/>
          </w:tcPr>
          <w:p w14:paraId="4B9DB333" w14:textId="66535B20" w:rsidR="000F6AE4" w:rsidRPr="00EC7556" w:rsidRDefault="000F6AE4" w:rsidP="000F6AE4">
            <w:pPr>
              <w:pStyle w:val="Comment"/>
              <w:rPr>
                <w:b/>
                <w:i w:val="0"/>
                <w:color w:val="000000" w:themeColor="text1"/>
                <w:sz w:val="22"/>
                <w:szCs w:val="22"/>
                <w:lang w:val="it-IT"/>
              </w:rPr>
            </w:pPr>
            <w:r w:rsidRPr="00EC7556">
              <w:rPr>
                <w:i w:val="0"/>
                <w:color w:val="000000" w:themeColor="text1"/>
                <w:sz w:val="22"/>
                <w:szCs w:val="22"/>
                <w:lang w:val="it-IT"/>
              </w:rPr>
              <w:t>Somministrazione questionari</w:t>
            </w:r>
          </w:p>
        </w:tc>
        <w:tc>
          <w:tcPr>
            <w:tcW w:w="1430" w:type="pct"/>
          </w:tcPr>
          <w:p w14:paraId="7BF0824A" w14:textId="77777777" w:rsidR="000F6AE4" w:rsidRPr="006C6833" w:rsidRDefault="000F6AE4" w:rsidP="00B14000">
            <w:pPr>
              <w:pStyle w:val="Comment"/>
              <w:jc w:val="left"/>
              <w:rPr>
                <w:b/>
                <w:i w:val="0"/>
                <w:color w:val="000000" w:themeColor="text1"/>
                <w:sz w:val="22"/>
                <w:szCs w:val="22"/>
                <w:lang w:val="en-GB"/>
              </w:rPr>
            </w:pPr>
          </w:p>
          <w:p w14:paraId="437B48B9" w14:textId="30D4FA05" w:rsidR="00B14000" w:rsidRPr="006C6833" w:rsidRDefault="00B14000" w:rsidP="00B14000">
            <w:pPr>
              <w:rPr>
                <w:sz w:val="22"/>
                <w:szCs w:val="22"/>
                <w:lang w:val="en-GB"/>
              </w:rPr>
            </w:pPr>
            <w:r w:rsidRPr="006C6833">
              <w:rPr>
                <w:sz w:val="22"/>
                <w:szCs w:val="22"/>
                <w:lang w:val="en-GB"/>
              </w:rPr>
              <w:t xml:space="preserve">Sensory Profiling Test </w:t>
            </w:r>
            <w:r w:rsidR="004B0A40">
              <w:rPr>
                <w:sz w:val="22"/>
                <w:szCs w:val="22"/>
                <w:lang w:val="en-GB"/>
              </w:rPr>
              <w:t xml:space="preserve">2 </w:t>
            </w:r>
            <w:r w:rsidRPr="006C6833">
              <w:rPr>
                <w:sz w:val="22"/>
                <w:szCs w:val="22"/>
                <w:lang w:val="en-GB"/>
              </w:rPr>
              <w:t>(Giunti Psycometrics Italia)</w:t>
            </w:r>
          </w:p>
          <w:p w14:paraId="29B03947" w14:textId="77777777" w:rsidR="00B320F9" w:rsidRPr="006C6833" w:rsidRDefault="00B320F9" w:rsidP="00B14000">
            <w:pPr>
              <w:rPr>
                <w:sz w:val="22"/>
                <w:szCs w:val="22"/>
                <w:lang w:val="en-GB"/>
              </w:rPr>
            </w:pPr>
          </w:p>
          <w:p w14:paraId="38D0732B" w14:textId="77777777" w:rsidR="00B14000" w:rsidRPr="00EC7556" w:rsidRDefault="00B14000" w:rsidP="00B14000">
            <w:pPr>
              <w:rPr>
                <w:sz w:val="22"/>
                <w:szCs w:val="22"/>
                <w:lang w:val="en-GB"/>
              </w:rPr>
            </w:pPr>
            <w:r w:rsidRPr="00EC7556">
              <w:rPr>
                <w:sz w:val="22"/>
                <w:szCs w:val="22"/>
                <w:lang w:val="en-GB"/>
              </w:rPr>
              <w:t>Diagnostic Adaptive Behaviour Scale (DABS- Hogrefe)</w:t>
            </w:r>
          </w:p>
          <w:p w14:paraId="65FEB43C" w14:textId="77777777" w:rsidR="000F6AE4" w:rsidRPr="00EC7556" w:rsidRDefault="000F6AE4" w:rsidP="00B14000">
            <w:pPr>
              <w:pStyle w:val="Comment"/>
              <w:jc w:val="left"/>
              <w:rPr>
                <w:b/>
                <w:i w:val="0"/>
                <w:color w:val="000000" w:themeColor="text1"/>
                <w:sz w:val="22"/>
                <w:szCs w:val="22"/>
                <w:lang w:val="en-GB"/>
              </w:rPr>
            </w:pPr>
          </w:p>
          <w:p w14:paraId="77554DFE" w14:textId="77777777" w:rsidR="000F6AE4" w:rsidRPr="00EC7556" w:rsidRDefault="000F6AE4" w:rsidP="00B14000">
            <w:pPr>
              <w:pStyle w:val="Comment"/>
              <w:jc w:val="left"/>
              <w:rPr>
                <w:b/>
                <w:i w:val="0"/>
                <w:color w:val="000000" w:themeColor="text1"/>
                <w:sz w:val="22"/>
                <w:szCs w:val="22"/>
                <w:lang w:val="en-GB"/>
              </w:rPr>
            </w:pPr>
          </w:p>
        </w:tc>
        <w:tc>
          <w:tcPr>
            <w:tcW w:w="1049" w:type="pct"/>
          </w:tcPr>
          <w:p w14:paraId="1E9DEE34" w14:textId="3D71FFE0" w:rsidR="000F6AE4" w:rsidRPr="00EC7556" w:rsidRDefault="000F6AE4" w:rsidP="000F6AE4">
            <w:pPr>
              <w:pStyle w:val="Comment"/>
              <w:rPr>
                <w:bCs/>
                <w:i w:val="0"/>
                <w:color w:val="000000" w:themeColor="text1"/>
                <w:sz w:val="22"/>
                <w:szCs w:val="22"/>
                <w:lang w:val="it-IT"/>
              </w:rPr>
            </w:pPr>
            <w:r w:rsidRPr="00EC7556">
              <w:rPr>
                <w:bCs/>
                <w:i w:val="0"/>
                <w:color w:val="000000" w:themeColor="text1"/>
                <w:sz w:val="22"/>
                <w:szCs w:val="22"/>
                <w:lang w:val="it-IT"/>
              </w:rPr>
              <w:t>Valutazione eseguita al momento dell’arruolamento</w:t>
            </w:r>
          </w:p>
        </w:tc>
        <w:tc>
          <w:tcPr>
            <w:tcW w:w="785" w:type="pct"/>
          </w:tcPr>
          <w:p w14:paraId="2BC80E25" w14:textId="44B8B5A5" w:rsidR="000F6AE4" w:rsidRPr="00EC7556" w:rsidRDefault="000F6AE4" w:rsidP="000F6AE4">
            <w:pPr>
              <w:pStyle w:val="Comment"/>
              <w:rPr>
                <w:bCs/>
                <w:i w:val="0"/>
                <w:color w:val="000000" w:themeColor="text1"/>
                <w:sz w:val="22"/>
                <w:szCs w:val="22"/>
                <w:lang w:val="it-IT"/>
              </w:rPr>
            </w:pPr>
            <w:r w:rsidRPr="00EC7556">
              <w:rPr>
                <w:bCs/>
                <w:i w:val="0"/>
                <w:color w:val="000000" w:themeColor="text1"/>
                <w:sz w:val="22"/>
                <w:szCs w:val="22"/>
                <w:lang w:val="it-IT"/>
              </w:rPr>
              <w:t>La valutazione è parte della normale pratica clinica</w:t>
            </w:r>
          </w:p>
        </w:tc>
        <w:tc>
          <w:tcPr>
            <w:tcW w:w="795" w:type="pct"/>
          </w:tcPr>
          <w:p w14:paraId="34D35F55" w14:textId="4AFD7141" w:rsidR="000F6AE4" w:rsidRPr="00EC7556" w:rsidRDefault="000F6AE4" w:rsidP="000F6AE4">
            <w:pPr>
              <w:pStyle w:val="Comment"/>
              <w:rPr>
                <w:bCs/>
                <w:i w:val="0"/>
                <w:color w:val="000000" w:themeColor="text1"/>
                <w:sz w:val="22"/>
                <w:szCs w:val="22"/>
                <w:lang w:val="it-IT"/>
              </w:rPr>
            </w:pPr>
            <w:r w:rsidRPr="00EC7556">
              <w:rPr>
                <w:bCs/>
                <w:i w:val="0"/>
                <w:color w:val="000000" w:themeColor="text1"/>
                <w:sz w:val="22"/>
                <w:szCs w:val="22"/>
                <w:lang w:val="it-IT"/>
              </w:rPr>
              <w:t>No</w:t>
            </w:r>
          </w:p>
        </w:tc>
      </w:tr>
      <w:tr w:rsidR="00B320F9" w:rsidRPr="00EC7556" w14:paraId="7E1F0452" w14:textId="77777777" w:rsidTr="00B320F9">
        <w:tc>
          <w:tcPr>
            <w:tcW w:w="941" w:type="pct"/>
          </w:tcPr>
          <w:p w14:paraId="28043731" w14:textId="77777777" w:rsidR="000F6AE4" w:rsidRPr="00EC7556" w:rsidRDefault="000F6AE4" w:rsidP="000F6AE4">
            <w:pPr>
              <w:pStyle w:val="Comment"/>
              <w:rPr>
                <w:b/>
                <w:i w:val="0"/>
                <w:color w:val="000000" w:themeColor="text1"/>
                <w:sz w:val="22"/>
                <w:szCs w:val="22"/>
                <w:highlight w:val="yellow"/>
                <w:lang w:val="it-IT"/>
              </w:rPr>
            </w:pPr>
          </w:p>
          <w:p w14:paraId="44C60860" w14:textId="77777777" w:rsidR="000F6AE4" w:rsidRPr="00EC7556" w:rsidRDefault="000F6AE4" w:rsidP="000F6AE4">
            <w:pPr>
              <w:pStyle w:val="Comment"/>
              <w:rPr>
                <w:b/>
                <w:i w:val="0"/>
                <w:color w:val="000000" w:themeColor="text1"/>
                <w:sz w:val="22"/>
                <w:szCs w:val="22"/>
                <w:highlight w:val="yellow"/>
                <w:lang w:val="it-IT"/>
              </w:rPr>
            </w:pPr>
          </w:p>
          <w:p w14:paraId="7C3C1FD7" w14:textId="4E8B96F7" w:rsidR="000F6AE4" w:rsidRPr="00EC7556" w:rsidRDefault="000F6AE4" w:rsidP="000F6AE4">
            <w:pPr>
              <w:pStyle w:val="Comment"/>
              <w:rPr>
                <w:b/>
                <w:i w:val="0"/>
                <w:color w:val="000000" w:themeColor="text1"/>
                <w:sz w:val="22"/>
                <w:szCs w:val="22"/>
                <w:lang w:val="it-IT"/>
              </w:rPr>
            </w:pPr>
            <w:r w:rsidRPr="00EC7556">
              <w:rPr>
                <w:i w:val="0"/>
                <w:color w:val="000000" w:themeColor="text1"/>
                <w:sz w:val="22"/>
                <w:szCs w:val="22"/>
                <w:lang w:val="it-IT"/>
              </w:rPr>
              <w:t>Somministrazione scale</w:t>
            </w:r>
          </w:p>
          <w:p w14:paraId="299E7A8F" w14:textId="77777777" w:rsidR="000F6AE4" w:rsidRPr="00EC7556" w:rsidRDefault="000F6AE4" w:rsidP="000F6AE4">
            <w:pPr>
              <w:pStyle w:val="Comment"/>
              <w:rPr>
                <w:b/>
                <w:i w:val="0"/>
                <w:color w:val="000000" w:themeColor="text1"/>
                <w:sz w:val="22"/>
                <w:szCs w:val="22"/>
                <w:lang w:val="it-IT"/>
              </w:rPr>
            </w:pPr>
          </w:p>
          <w:p w14:paraId="3FD098BD" w14:textId="77777777" w:rsidR="000F6AE4" w:rsidRPr="00EC7556" w:rsidRDefault="000F6AE4" w:rsidP="000F6AE4">
            <w:pPr>
              <w:pStyle w:val="Comment"/>
              <w:rPr>
                <w:b/>
                <w:i w:val="0"/>
                <w:color w:val="000000" w:themeColor="text1"/>
                <w:sz w:val="22"/>
                <w:szCs w:val="22"/>
                <w:highlight w:val="yellow"/>
                <w:lang w:val="it-IT"/>
              </w:rPr>
            </w:pPr>
          </w:p>
        </w:tc>
        <w:tc>
          <w:tcPr>
            <w:tcW w:w="1430" w:type="pct"/>
          </w:tcPr>
          <w:p w14:paraId="38C63DD9" w14:textId="77777777" w:rsidR="00B320F9" w:rsidRPr="00EC7556" w:rsidRDefault="00B14000" w:rsidP="00B14000">
            <w:pPr>
              <w:rPr>
                <w:sz w:val="22"/>
                <w:szCs w:val="22"/>
                <w:lang w:val="it-IT"/>
              </w:rPr>
            </w:pPr>
            <w:r w:rsidRPr="00EC7556">
              <w:rPr>
                <w:sz w:val="22"/>
                <w:szCs w:val="22"/>
                <w:lang w:val="it-IT"/>
              </w:rPr>
              <w:t>Scale di sviluppo quali</w:t>
            </w:r>
            <w:r w:rsidR="00B320F9" w:rsidRPr="00EC7556">
              <w:rPr>
                <w:sz w:val="22"/>
                <w:szCs w:val="22"/>
                <w:lang w:val="it-IT"/>
              </w:rPr>
              <w:t>:</w:t>
            </w:r>
          </w:p>
          <w:p w14:paraId="251727C2" w14:textId="77777777" w:rsidR="00B320F9" w:rsidRPr="00EC7556" w:rsidRDefault="00B14000" w:rsidP="00B14000">
            <w:pPr>
              <w:rPr>
                <w:sz w:val="22"/>
                <w:szCs w:val="22"/>
                <w:lang w:val="it-IT"/>
              </w:rPr>
            </w:pPr>
            <w:r w:rsidRPr="00EC7556">
              <w:rPr>
                <w:sz w:val="22"/>
                <w:szCs w:val="22"/>
                <w:lang w:val="it-IT"/>
              </w:rPr>
              <w:t xml:space="preserve"> Wechsler Preschool and Primary Scale of Intelligence (WPPSI) per i bambini dai 3 ai 6 anni, </w:t>
            </w:r>
          </w:p>
          <w:p w14:paraId="7ED09893" w14:textId="21AAE8B8" w:rsidR="00B320F9" w:rsidRPr="00EC7556" w:rsidRDefault="00B14000" w:rsidP="00B14000">
            <w:pPr>
              <w:rPr>
                <w:sz w:val="22"/>
                <w:szCs w:val="22"/>
                <w:lang w:val="it-IT"/>
              </w:rPr>
            </w:pPr>
            <w:r w:rsidRPr="00EC7556">
              <w:rPr>
                <w:sz w:val="22"/>
                <w:szCs w:val="22"/>
                <w:lang w:val="it-IT"/>
              </w:rPr>
              <w:t xml:space="preserve">Wechsler Intelligence Scale for Children (WISC) per i bambini dai 6 ai 17 anni </w:t>
            </w:r>
          </w:p>
          <w:p w14:paraId="18FFAB22" w14:textId="045CFFDE" w:rsidR="00B14000" w:rsidRPr="00EC7556" w:rsidRDefault="00B14000" w:rsidP="00B14000">
            <w:pPr>
              <w:rPr>
                <w:sz w:val="22"/>
                <w:szCs w:val="22"/>
                <w:lang w:val="it-IT"/>
              </w:rPr>
            </w:pPr>
            <w:r w:rsidRPr="00EC7556">
              <w:rPr>
                <w:sz w:val="22"/>
                <w:szCs w:val="22"/>
                <w:lang w:val="it-IT"/>
              </w:rPr>
              <w:t>Wechsler Adult Intelligence Scale (WAIS) per i ragazzi di 17 e 18 anni.</w:t>
            </w:r>
          </w:p>
          <w:p w14:paraId="40806DDE" w14:textId="77777777" w:rsidR="000F6AE4" w:rsidRPr="00EC7556" w:rsidRDefault="000F6AE4" w:rsidP="00B14000">
            <w:pPr>
              <w:pStyle w:val="Comment"/>
              <w:jc w:val="left"/>
              <w:rPr>
                <w:b/>
                <w:i w:val="0"/>
                <w:color w:val="000000" w:themeColor="text1"/>
                <w:sz w:val="22"/>
                <w:szCs w:val="22"/>
                <w:highlight w:val="yellow"/>
                <w:lang w:val="it-IT"/>
              </w:rPr>
            </w:pPr>
          </w:p>
        </w:tc>
        <w:tc>
          <w:tcPr>
            <w:tcW w:w="1049" w:type="pct"/>
          </w:tcPr>
          <w:p w14:paraId="1A03A402" w14:textId="016048C6" w:rsidR="000F6AE4" w:rsidRPr="00EC7556" w:rsidRDefault="00B320F9" w:rsidP="000F6AE4">
            <w:pPr>
              <w:pStyle w:val="Comment"/>
              <w:rPr>
                <w:b/>
                <w:i w:val="0"/>
                <w:color w:val="000000" w:themeColor="text1"/>
                <w:sz w:val="22"/>
                <w:szCs w:val="22"/>
                <w:lang w:val="it-IT"/>
              </w:rPr>
            </w:pPr>
            <w:r w:rsidRPr="00EC7556">
              <w:rPr>
                <w:bCs/>
                <w:i w:val="0"/>
                <w:color w:val="000000" w:themeColor="text1"/>
                <w:sz w:val="22"/>
                <w:szCs w:val="22"/>
                <w:lang w:val="it-IT"/>
              </w:rPr>
              <w:t>Se il paziente è già in possesso dei dati richiesti verranno raccolti in alternativa si programmerà nuovo incontro per eseguire la v</w:t>
            </w:r>
            <w:r w:rsidR="000F6AE4" w:rsidRPr="00EC7556">
              <w:rPr>
                <w:bCs/>
                <w:i w:val="0"/>
                <w:color w:val="000000" w:themeColor="text1"/>
                <w:sz w:val="22"/>
                <w:szCs w:val="22"/>
                <w:lang w:val="it-IT"/>
              </w:rPr>
              <w:t xml:space="preserve">alutazione </w:t>
            </w:r>
          </w:p>
        </w:tc>
        <w:tc>
          <w:tcPr>
            <w:tcW w:w="785" w:type="pct"/>
          </w:tcPr>
          <w:p w14:paraId="18B7A9B6" w14:textId="6AEB1B93" w:rsidR="000F6AE4" w:rsidRPr="00EC7556" w:rsidRDefault="000F6AE4" w:rsidP="000F6AE4">
            <w:pPr>
              <w:pStyle w:val="Comment"/>
              <w:rPr>
                <w:b/>
                <w:i w:val="0"/>
                <w:color w:val="000000" w:themeColor="text1"/>
                <w:sz w:val="22"/>
                <w:szCs w:val="22"/>
                <w:lang w:val="it-IT"/>
              </w:rPr>
            </w:pPr>
            <w:r w:rsidRPr="00EC7556">
              <w:rPr>
                <w:bCs/>
                <w:i w:val="0"/>
                <w:color w:val="000000" w:themeColor="text1"/>
                <w:sz w:val="22"/>
                <w:szCs w:val="22"/>
                <w:lang w:val="it-IT"/>
              </w:rPr>
              <w:t>La valutazione è parte della normale pratica clinica</w:t>
            </w:r>
          </w:p>
        </w:tc>
        <w:tc>
          <w:tcPr>
            <w:tcW w:w="795" w:type="pct"/>
          </w:tcPr>
          <w:p w14:paraId="58F65B72" w14:textId="75E35FD8" w:rsidR="000F6AE4" w:rsidRPr="00EC7556" w:rsidRDefault="000F6AE4" w:rsidP="000F6AE4">
            <w:pPr>
              <w:pStyle w:val="Comment"/>
              <w:rPr>
                <w:b/>
                <w:i w:val="0"/>
                <w:color w:val="000000" w:themeColor="text1"/>
                <w:sz w:val="22"/>
                <w:szCs w:val="22"/>
                <w:lang w:val="it-IT"/>
              </w:rPr>
            </w:pPr>
            <w:r w:rsidRPr="00EC7556">
              <w:rPr>
                <w:bCs/>
                <w:i w:val="0"/>
                <w:color w:val="000000" w:themeColor="text1"/>
                <w:sz w:val="22"/>
                <w:szCs w:val="22"/>
                <w:lang w:val="it-IT"/>
              </w:rPr>
              <w:t>No</w:t>
            </w:r>
          </w:p>
        </w:tc>
      </w:tr>
      <w:tr w:rsidR="00B320F9" w:rsidRPr="00EC7556" w14:paraId="1E31FB79" w14:textId="77777777" w:rsidTr="00B320F9">
        <w:tc>
          <w:tcPr>
            <w:tcW w:w="941" w:type="pct"/>
          </w:tcPr>
          <w:p w14:paraId="1C5338C7" w14:textId="26FA88EF" w:rsidR="000F6AE4" w:rsidRPr="00EC7556" w:rsidRDefault="000F6AE4" w:rsidP="000F6AE4">
            <w:pPr>
              <w:pStyle w:val="Text"/>
              <w:tabs>
                <w:tab w:val="right" w:leader="dot" w:pos="5387"/>
              </w:tabs>
              <w:spacing w:before="0"/>
              <w:rPr>
                <w:rFonts w:eastAsia="MS Gothic"/>
                <w:color w:val="000000" w:themeColor="text1"/>
                <w:sz w:val="22"/>
                <w:szCs w:val="22"/>
                <w:lang w:val="it-IT"/>
              </w:rPr>
            </w:pPr>
            <w:r w:rsidRPr="00EC7556">
              <w:rPr>
                <w:rFonts w:eastAsia="MS Gothic"/>
                <w:color w:val="000000" w:themeColor="text1"/>
                <w:sz w:val="22"/>
                <w:szCs w:val="22"/>
                <w:lang w:val="it-IT"/>
              </w:rPr>
              <w:lastRenderedPageBreak/>
              <w:t>Elettroencefalogramma (EEG)</w:t>
            </w:r>
            <w:r w:rsidR="00B320F9" w:rsidRPr="00EC7556">
              <w:rPr>
                <w:rFonts w:eastAsia="MS Gothic"/>
                <w:color w:val="000000" w:themeColor="text1"/>
                <w:sz w:val="22"/>
                <w:szCs w:val="22"/>
                <w:lang w:val="it-IT"/>
              </w:rPr>
              <w:t xml:space="preserve"> standard</w:t>
            </w:r>
          </w:p>
          <w:p w14:paraId="37D9ACCA" w14:textId="77777777" w:rsidR="000F6AE4" w:rsidRPr="00EC7556" w:rsidRDefault="000F6AE4" w:rsidP="000F6AE4">
            <w:pPr>
              <w:pStyle w:val="Comment"/>
              <w:jc w:val="left"/>
              <w:rPr>
                <w:b/>
                <w:i w:val="0"/>
                <w:color w:val="000000" w:themeColor="text1"/>
                <w:sz w:val="22"/>
                <w:szCs w:val="22"/>
                <w:lang w:val="it-IT"/>
              </w:rPr>
            </w:pPr>
          </w:p>
        </w:tc>
        <w:tc>
          <w:tcPr>
            <w:tcW w:w="1430" w:type="pct"/>
          </w:tcPr>
          <w:p w14:paraId="34C69E85" w14:textId="7E79D232" w:rsidR="000F6AE4" w:rsidRPr="00EC7556" w:rsidRDefault="00B320F9" w:rsidP="000F6AE4">
            <w:pPr>
              <w:pStyle w:val="Comment"/>
              <w:rPr>
                <w:bCs/>
                <w:i w:val="0"/>
                <w:color w:val="000000" w:themeColor="text1"/>
                <w:sz w:val="22"/>
                <w:szCs w:val="22"/>
                <w:lang w:val="it-IT"/>
              </w:rPr>
            </w:pPr>
            <w:r w:rsidRPr="00EC7556">
              <w:rPr>
                <w:bCs/>
                <w:i w:val="0"/>
                <w:color w:val="000000" w:themeColor="text1"/>
                <w:sz w:val="22"/>
                <w:szCs w:val="22"/>
                <w:lang w:val="it-IT"/>
              </w:rPr>
              <w:t>Registrazione ottenuta posizionando una cuffia con 19 elettrodi Sistema Internazionale 10-20.</w:t>
            </w:r>
          </w:p>
        </w:tc>
        <w:tc>
          <w:tcPr>
            <w:tcW w:w="1049" w:type="pct"/>
          </w:tcPr>
          <w:p w14:paraId="42BC25B0" w14:textId="326D3EF0" w:rsidR="000F6AE4" w:rsidRPr="00EC7556" w:rsidRDefault="000F6AE4" w:rsidP="000F6AE4">
            <w:pPr>
              <w:pStyle w:val="Comment"/>
              <w:rPr>
                <w:b/>
                <w:i w:val="0"/>
                <w:color w:val="000000" w:themeColor="text1"/>
                <w:sz w:val="22"/>
                <w:szCs w:val="22"/>
                <w:lang w:val="it-IT"/>
              </w:rPr>
            </w:pPr>
            <w:r w:rsidRPr="00EC7556">
              <w:rPr>
                <w:bCs/>
                <w:i w:val="0"/>
                <w:color w:val="000000" w:themeColor="text1"/>
                <w:sz w:val="22"/>
                <w:szCs w:val="22"/>
                <w:lang w:val="it-IT"/>
              </w:rPr>
              <w:t>Valutazione eseguita al momento dell’arruolamento</w:t>
            </w:r>
          </w:p>
        </w:tc>
        <w:tc>
          <w:tcPr>
            <w:tcW w:w="785" w:type="pct"/>
          </w:tcPr>
          <w:p w14:paraId="46FEB4D1" w14:textId="08682A28" w:rsidR="000F6AE4" w:rsidRPr="00EC7556" w:rsidRDefault="000F6AE4" w:rsidP="000F6AE4">
            <w:pPr>
              <w:pStyle w:val="Comment"/>
              <w:rPr>
                <w:bCs/>
                <w:i w:val="0"/>
                <w:color w:val="000000" w:themeColor="text1"/>
                <w:sz w:val="22"/>
                <w:szCs w:val="22"/>
                <w:lang w:val="it-IT"/>
              </w:rPr>
            </w:pPr>
            <w:r w:rsidRPr="00EC7556">
              <w:rPr>
                <w:bCs/>
                <w:i w:val="0"/>
                <w:color w:val="000000" w:themeColor="text1"/>
                <w:sz w:val="22"/>
                <w:szCs w:val="22"/>
                <w:lang w:val="it-IT"/>
              </w:rPr>
              <w:t>L’esame è parte della normale pratica clinica</w:t>
            </w:r>
          </w:p>
        </w:tc>
        <w:tc>
          <w:tcPr>
            <w:tcW w:w="795" w:type="pct"/>
          </w:tcPr>
          <w:p w14:paraId="346B94A3" w14:textId="479C4B44" w:rsidR="000F6AE4" w:rsidRPr="00EC7556" w:rsidRDefault="000F6AE4" w:rsidP="000F6AE4">
            <w:pPr>
              <w:pStyle w:val="Comment"/>
              <w:rPr>
                <w:b/>
                <w:i w:val="0"/>
                <w:color w:val="000000" w:themeColor="text1"/>
                <w:sz w:val="22"/>
                <w:szCs w:val="22"/>
                <w:lang w:val="it-IT"/>
              </w:rPr>
            </w:pPr>
            <w:r w:rsidRPr="00EC7556">
              <w:rPr>
                <w:bCs/>
                <w:i w:val="0"/>
                <w:color w:val="000000" w:themeColor="text1"/>
                <w:sz w:val="22"/>
                <w:szCs w:val="22"/>
                <w:lang w:val="it-IT"/>
              </w:rPr>
              <w:t>No</w:t>
            </w:r>
          </w:p>
        </w:tc>
      </w:tr>
      <w:tr w:rsidR="00B320F9" w:rsidRPr="00EC7556" w14:paraId="72BC0930" w14:textId="77777777" w:rsidTr="00B320F9">
        <w:tc>
          <w:tcPr>
            <w:tcW w:w="941" w:type="pct"/>
          </w:tcPr>
          <w:p w14:paraId="17DB24C2" w14:textId="410BB176" w:rsidR="00EF21CF" w:rsidRPr="00EC7556" w:rsidRDefault="00B320F9" w:rsidP="000F6AE4">
            <w:pPr>
              <w:pStyle w:val="Text"/>
              <w:tabs>
                <w:tab w:val="right" w:leader="dot" w:pos="5387"/>
              </w:tabs>
              <w:spacing w:before="0"/>
              <w:rPr>
                <w:rFonts w:eastAsia="MS Gothic"/>
                <w:color w:val="000000" w:themeColor="text1"/>
                <w:sz w:val="22"/>
                <w:szCs w:val="22"/>
                <w:lang w:val="it-IT"/>
              </w:rPr>
            </w:pPr>
            <w:r w:rsidRPr="00EC7556">
              <w:rPr>
                <w:rFonts w:eastAsia="MS Gothic"/>
                <w:color w:val="000000" w:themeColor="text1"/>
                <w:sz w:val="22"/>
                <w:szCs w:val="22"/>
                <w:lang w:val="it-IT"/>
              </w:rPr>
              <w:t>Esecuzione di indagine di neuroimaging</w:t>
            </w:r>
          </w:p>
        </w:tc>
        <w:tc>
          <w:tcPr>
            <w:tcW w:w="1430" w:type="pct"/>
          </w:tcPr>
          <w:p w14:paraId="4D1DD65B" w14:textId="58D6CFA5" w:rsidR="00EF21CF" w:rsidRPr="00EC7556" w:rsidRDefault="00B320F9" w:rsidP="000F6AE4">
            <w:pPr>
              <w:pStyle w:val="Comment"/>
              <w:rPr>
                <w:b/>
                <w:i w:val="0"/>
                <w:color w:val="000000" w:themeColor="text1"/>
                <w:sz w:val="22"/>
                <w:szCs w:val="22"/>
                <w:lang w:val="it-IT"/>
              </w:rPr>
            </w:pPr>
            <w:r w:rsidRPr="00EC7556">
              <w:rPr>
                <w:rFonts w:eastAsia="MS Gothic"/>
                <w:i w:val="0"/>
                <w:color w:val="000000" w:themeColor="text1"/>
                <w:sz w:val="22"/>
                <w:szCs w:val="22"/>
                <w:lang w:val="it-IT"/>
              </w:rPr>
              <w:t>Risonanza Magnetica dell’encefalo</w:t>
            </w:r>
          </w:p>
        </w:tc>
        <w:tc>
          <w:tcPr>
            <w:tcW w:w="1049" w:type="pct"/>
          </w:tcPr>
          <w:p w14:paraId="0CB53D86" w14:textId="64930CCA" w:rsidR="00EF21CF" w:rsidRPr="00EC7556" w:rsidRDefault="00EF21CF" w:rsidP="000F6AE4">
            <w:pPr>
              <w:pStyle w:val="Comment"/>
              <w:rPr>
                <w:bCs/>
                <w:i w:val="0"/>
                <w:color w:val="000000" w:themeColor="text1"/>
                <w:sz w:val="22"/>
                <w:szCs w:val="22"/>
                <w:lang w:val="it-IT"/>
              </w:rPr>
            </w:pPr>
            <w:r w:rsidRPr="00EC7556">
              <w:rPr>
                <w:bCs/>
                <w:i w:val="0"/>
                <w:color w:val="000000" w:themeColor="text1"/>
                <w:sz w:val="22"/>
                <w:szCs w:val="22"/>
                <w:lang w:val="it-IT"/>
              </w:rPr>
              <w:t>Valutazione eseguita entro 12 mesi dall’arruolamento</w:t>
            </w:r>
          </w:p>
        </w:tc>
        <w:tc>
          <w:tcPr>
            <w:tcW w:w="785" w:type="pct"/>
          </w:tcPr>
          <w:p w14:paraId="2005F6B4" w14:textId="124FA1EB" w:rsidR="00EF21CF" w:rsidRPr="00EC7556" w:rsidRDefault="00EF21CF" w:rsidP="000F6AE4">
            <w:pPr>
              <w:pStyle w:val="Comment"/>
              <w:rPr>
                <w:bCs/>
                <w:i w:val="0"/>
                <w:color w:val="000000" w:themeColor="text1"/>
                <w:sz w:val="22"/>
                <w:szCs w:val="22"/>
                <w:lang w:val="it-IT"/>
              </w:rPr>
            </w:pPr>
            <w:r w:rsidRPr="00EC7556">
              <w:rPr>
                <w:bCs/>
                <w:i w:val="0"/>
                <w:color w:val="000000" w:themeColor="text1"/>
                <w:sz w:val="22"/>
                <w:szCs w:val="22"/>
                <w:lang w:val="it-IT"/>
              </w:rPr>
              <w:t>L’esame è parte della normale pratica clinica</w:t>
            </w:r>
          </w:p>
        </w:tc>
        <w:tc>
          <w:tcPr>
            <w:tcW w:w="795" w:type="pct"/>
          </w:tcPr>
          <w:p w14:paraId="1FD613A3" w14:textId="63B36A7B" w:rsidR="00EF21CF" w:rsidRPr="00EC7556" w:rsidRDefault="00EF21CF" w:rsidP="000F6AE4">
            <w:pPr>
              <w:pStyle w:val="Comment"/>
              <w:rPr>
                <w:bCs/>
                <w:i w:val="0"/>
                <w:color w:val="000000" w:themeColor="text1"/>
                <w:sz w:val="22"/>
                <w:szCs w:val="22"/>
                <w:lang w:val="it-IT"/>
              </w:rPr>
            </w:pPr>
            <w:r w:rsidRPr="00EC7556">
              <w:rPr>
                <w:bCs/>
                <w:i w:val="0"/>
                <w:color w:val="000000" w:themeColor="text1"/>
                <w:sz w:val="22"/>
                <w:szCs w:val="22"/>
                <w:lang w:val="it-IT"/>
              </w:rPr>
              <w:t>No</w:t>
            </w:r>
          </w:p>
        </w:tc>
      </w:tr>
      <w:tr w:rsidR="00B320F9" w:rsidRPr="000C3E09" w14:paraId="1DBD817C" w14:textId="77777777" w:rsidTr="00B320F9">
        <w:tc>
          <w:tcPr>
            <w:tcW w:w="941" w:type="pct"/>
          </w:tcPr>
          <w:p w14:paraId="38CBDFAB" w14:textId="0DD25F0D" w:rsidR="000F6AE4" w:rsidRPr="00EC7556" w:rsidRDefault="000F6AE4" w:rsidP="000F6AE4">
            <w:pPr>
              <w:pStyle w:val="Text"/>
              <w:tabs>
                <w:tab w:val="right" w:leader="dot" w:pos="5387"/>
              </w:tabs>
              <w:spacing w:before="0"/>
              <w:rPr>
                <w:rFonts w:eastAsia="MS Gothic"/>
                <w:color w:val="000000" w:themeColor="text1"/>
                <w:sz w:val="22"/>
                <w:szCs w:val="22"/>
                <w:lang w:val="it-IT"/>
              </w:rPr>
            </w:pPr>
            <w:r w:rsidRPr="00EC7556">
              <w:rPr>
                <w:rFonts w:eastAsia="MS Gothic"/>
                <w:color w:val="000000" w:themeColor="text1"/>
                <w:sz w:val="22"/>
                <w:szCs w:val="22"/>
                <w:lang w:val="it-IT"/>
              </w:rPr>
              <w:t>EEG ad alta densità</w:t>
            </w:r>
          </w:p>
        </w:tc>
        <w:tc>
          <w:tcPr>
            <w:tcW w:w="1430" w:type="pct"/>
          </w:tcPr>
          <w:p w14:paraId="005074CC" w14:textId="7626F340" w:rsidR="000F6AE4" w:rsidRPr="00EC7556" w:rsidRDefault="00B320F9" w:rsidP="000F6AE4">
            <w:pPr>
              <w:pStyle w:val="Comment"/>
              <w:rPr>
                <w:b/>
                <w:i w:val="0"/>
                <w:color w:val="000000" w:themeColor="text1"/>
                <w:sz w:val="22"/>
                <w:szCs w:val="22"/>
                <w:lang w:val="it-IT"/>
              </w:rPr>
            </w:pPr>
            <w:r w:rsidRPr="00EC7556">
              <w:rPr>
                <w:bCs/>
                <w:i w:val="0"/>
                <w:color w:val="000000" w:themeColor="text1"/>
                <w:sz w:val="22"/>
                <w:szCs w:val="22"/>
                <w:lang w:val="it-IT"/>
              </w:rPr>
              <w:t xml:space="preserve">Registrazione ottenuta posizionando una cuffia con 64 elettrodi </w:t>
            </w:r>
          </w:p>
        </w:tc>
        <w:tc>
          <w:tcPr>
            <w:tcW w:w="1049" w:type="pct"/>
          </w:tcPr>
          <w:p w14:paraId="299D6923" w14:textId="263680B1" w:rsidR="000F6AE4" w:rsidRPr="00EC7556" w:rsidRDefault="000F6AE4" w:rsidP="000F6AE4">
            <w:pPr>
              <w:pStyle w:val="Comment"/>
              <w:rPr>
                <w:bCs/>
                <w:i w:val="0"/>
                <w:color w:val="000000" w:themeColor="text1"/>
                <w:sz w:val="22"/>
                <w:szCs w:val="22"/>
                <w:lang w:val="it-IT"/>
              </w:rPr>
            </w:pPr>
            <w:r w:rsidRPr="00EC7556">
              <w:rPr>
                <w:bCs/>
                <w:i w:val="0"/>
                <w:color w:val="000000" w:themeColor="text1"/>
                <w:sz w:val="22"/>
                <w:szCs w:val="22"/>
                <w:lang w:val="it-IT"/>
              </w:rPr>
              <w:t>Valutazione al momento dell’arruolamento e al termine della terapia riabilitativa</w:t>
            </w:r>
          </w:p>
        </w:tc>
        <w:tc>
          <w:tcPr>
            <w:tcW w:w="785" w:type="pct"/>
          </w:tcPr>
          <w:p w14:paraId="16D731F2" w14:textId="19A55091" w:rsidR="000F6AE4" w:rsidRPr="00EC7556" w:rsidRDefault="000F6AE4" w:rsidP="000F6AE4">
            <w:pPr>
              <w:pStyle w:val="Comment"/>
              <w:rPr>
                <w:bCs/>
                <w:i w:val="0"/>
                <w:color w:val="000000" w:themeColor="text1"/>
                <w:sz w:val="22"/>
                <w:szCs w:val="22"/>
                <w:lang w:val="it-IT"/>
              </w:rPr>
            </w:pPr>
            <w:r w:rsidRPr="00EC7556">
              <w:rPr>
                <w:bCs/>
                <w:i w:val="0"/>
                <w:color w:val="000000" w:themeColor="text1"/>
                <w:sz w:val="22"/>
                <w:szCs w:val="22"/>
                <w:lang w:val="it-IT"/>
              </w:rPr>
              <w:t>L’esame non è parte della normale pratica clinica</w:t>
            </w:r>
          </w:p>
        </w:tc>
        <w:tc>
          <w:tcPr>
            <w:tcW w:w="795" w:type="pct"/>
          </w:tcPr>
          <w:p w14:paraId="58A3C4B0" w14:textId="77777777" w:rsidR="000F6AE4" w:rsidRPr="00EC7556" w:rsidRDefault="000F6AE4" w:rsidP="000F6AE4">
            <w:pPr>
              <w:pStyle w:val="Comment"/>
              <w:rPr>
                <w:bCs/>
                <w:i w:val="0"/>
                <w:color w:val="000000" w:themeColor="text1"/>
                <w:sz w:val="22"/>
                <w:szCs w:val="22"/>
                <w:lang w:val="it-IT"/>
              </w:rPr>
            </w:pPr>
          </w:p>
        </w:tc>
      </w:tr>
    </w:tbl>
    <w:p w14:paraId="06F5AAD0" w14:textId="77777777" w:rsidR="00FF78B3" w:rsidRPr="00EC7556" w:rsidRDefault="00FF78B3" w:rsidP="00FF78B3">
      <w:pPr>
        <w:pStyle w:val="Paragrafetto"/>
        <w:numPr>
          <w:ilvl w:val="0"/>
          <w:numId w:val="0"/>
        </w:numPr>
        <w:ind w:left="357"/>
        <w:rPr>
          <w:rFonts w:ascii="Times New Roman" w:hAnsi="Times New Roman"/>
          <w:lang w:val="it-IT"/>
        </w:rPr>
      </w:pPr>
    </w:p>
    <w:p w14:paraId="4329BBC3" w14:textId="77777777" w:rsidR="00641094" w:rsidRPr="00EC7556" w:rsidRDefault="00641094" w:rsidP="00641094">
      <w:pPr>
        <w:pStyle w:val="Comment"/>
        <w:spacing w:before="0"/>
        <w:rPr>
          <w:i w:val="0"/>
          <w:iCs/>
          <w:color w:val="000000" w:themeColor="text1"/>
          <w:szCs w:val="22"/>
          <w:lang w:val="it-IT"/>
        </w:rPr>
      </w:pPr>
    </w:p>
    <w:p w14:paraId="1F9A8ECF" w14:textId="77777777" w:rsidR="00A72E86" w:rsidRPr="00EC7556" w:rsidRDefault="00A72E86" w:rsidP="00640118">
      <w:pPr>
        <w:pStyle w:val="Paragrafo"/>
        <w:rPr>
          <w:rFonts w:ascii="Times New Roman" w:hAnsi="Times New Roman"/>
          <w:highlight w:val="yellow"/>
          <w:lang w:val="it-IT"/>
        </w:rPr>
      </w:pPr>
      <w:bookmarkStart w:id="46" w:name="_Toc122426824"/>
      <w:bookmarkStart w:id="47" w:name="_Toc225503610"/>
      <w:r w:rsidRPr="00EC7556">
        <w:rPr>
          <w:rFonts w:ascii="Times New Roman" w:hAnsi="Times New Roman"/>
          <w:highlight w:val="yellow"/>
          <w:lang w:val="it-IT"/>
        </w:rPr>
        <w:t>Finanziamenti</w:t>
      </w:r>
      <w:bookmarkEnd w:id="46"/>
      <w:bookmarkEnd w:id="47"/>
    </w:p>
    <w:p w14:paraId="0765507A" w14:textId="77777777" w:rsidR="00A72E86" w:rsidRPr="00EC7556" w:rsidRDefault="00A72E86" w:rsidP="00903083">
      <w:pPr>
        <w:spacing w:before="120" w:after="120"/>
        <w:rPr>
          <w:sz w:val="22"/>
          <w:szCs w:val="22"/>
          <w:lang w:val="it-IT"/>
        </w:rPr>
      </w:pPr>
      <w:r w:rsidRPr="00EC7556">
        <w:rPr>
          <w:sz w:val="22"/>
          <w:szCs w:val="22"/>
          <w:lang w:val="it-IT"/>
        </w:rPr>
        <w:t xml:space="preserve">Sono previsti finanziamenti </w:t>
      </w:r>
      <w:r w:rsidR="00B35E3B" w:rsidRPr="00EC7556">
        <w:rPr>
          <w:sz w:val="22"/>
          <w:szCs w:val="22"/>
          <w:lang w:val="it-IT"/>
        </w:rPr>
        <w:t>allo studio</w:t>
      </w:r>
      <w:r w:rsidRPr="00EC7556">
        <w:rPr>
          <w:sz w:val="22"/>
          <w:szCs w:val="22"/>
          <w:lang w:val="it-IT"/>
        </w:rPr>
        <w:t>?</w:t>
      </w:r>
    </w:p>
    <w:p w14:paraId="54CD116A" w14:textId="77777777" w:rsidR="00A72E86" w:rsidRPr="00EC7556" w:rsidRDefault="00A72E86" w:rsidP="00D1152E">
      <w:pPr>
        <w:pStyle w:val="Text"/>
        <w:tabs>
          <w:tab w:val="right" w:leader="dot" w:pos="5387"/>
        </w:tabs>
        <w:spacing w:before="0"/>
        <w:ind w:left="567"/>
        <w:rPr>
          <w:sz w:val="22"/>
          <w:szCs w:val="22"/>
          <w:lang w:val="it-IT"/>
        </w:rPr>
      </w:pPr>
      <w:r w:rsidRPr="00EC7556">
        <w:rPr>
          <w:sz w:val="22"/>
          <w:szCs w:val="22"/>
          <w:lang w:val="it-IT"/>
        </w:rPr>
        <w:t xml:space="preserve">No </w:t>
      </w:r>
      <w:r w:rsidRPr="00EC7556">
        <w:rPr>
          <w:sz w:val="22"/>
          <w:szCs w:val="22"/>
          <w:lang w:val="it-IT"/>
        </w:rPr>
        <w:tab/>
      </w:r>
      <w:r w:rsidR="000E7A5E" w:rsidRPr="00EC7556">
        <w:rPr>
          <w:sz w:val="22"/>
          <w:szCs w:val="22"/>
          <w:lang w:val="it-IT"/>
        </w:rPr>
        <w:fldChar w:fldCharType="begin">
          <w:ffData>
            <w:name w:val="Controllo32"/>
            <w:enabled/>
            <w:calcOnExit w:val="0"/>
            <w:checkBox>
              <w:sizeAuto/>
              <w:default w:val="0"/>
            </w:checkBox>
          </w:ffData>
        </w:fldChar>
      </w:r>
      <w:bookmarkStart w:id="48" w:name="Controllo32"/>
      <w:r w:rsidR="002E2CE0" w:rsidRPr="00EC7556">
        <w:rPr>
          <w:sz w:val="22"/>
          <w:szCs w:val="22"/>
          <w:lang w:val="it-IT"/>
        </w:rPr>
        <w:instrText xml:space="preserve"> FORMCHECKBOX </w:instrText>
      </w:r>
      <w:r w:rsidR="000E7A5E" w:rsidRPr="00EC7556">
        <w:rPr>
          <w:sz w:val="22"/>
          <w:szCs w:val="22"/>
          <w:lang w:val="it-IT"/>
        </w:rPr>
      </w:r>
      <w:r w:rsidR="000E7A5E" w:rsidRPr="00EC7556">
        <w:rPr>
          <w:sz w:val="22"/>
          <w:szCs w:val="22"/>
          <w:lang w:val="it-IT"/>
        </w:rPr>
        <w:fldChar w:fldCharType="separate"/>
      </w:r>
      <w:r w:rsidR="000E7A5E" w:rsidRPr="00EC7556">
        <w:rPr>
          <w:sz w:val="22"/>
          <w:szCs w:val="22"/>
          <w:lang w:val="it-IT"/>
        </w:rPr>
        <w:fldChar w:fldCharType="end"/>
      </w:r>
      <w:bookmarkEnd w:id="48"/>
      <w:r w:rsidRPr="00EC7556">
        <w:rPr>
          <w:sz w:val="22"/>
          <w:szCs w:val="22"/>
          <w:lang w:val="it-IT"/>
        </w:rPr>
        <w:t xml:space="preserve"> </w:t>
      </w:r>
    </w:p>
    <w:p w14:paraId="5A21F915" w14:textId="77777777" w:rsidR="00B35E3B" w:rsidRPr="00EC7556" w:rsidRDefault="00B35E3B" w:rsidP="00D1152E">
      <w:pPr>
        <w:pStyle w:val="Text"/>
        <w:tabs>
          <w:tab w:val="right" w:leader="dot" w:pos="5387"/>
        </w:tabs>
        <w:spacing w:before="0"/>
        <w:ind w:left="567"/>
        <w:rPr>
          <w:sz w:val="22"/>
          <w:szCs w:val="22"/>
          <w:lang w:val="it-IT"/>
        </w:rPr>
      </w:pPr>
      <w:r w:rsidRPr="00EC7556">
        <w:rPr>
          <w:sz w:val="22"/>
          <w:szCs w:val="22"/>
          <w:lang w:val="it-IT"/>
        </w:rPr>
        <w:t>Sì, con fondi interni</w:t>
      </w:r>
      <w:r w:rsidRPr="00EC7556">
        <w:rPr>
          <w:sz w:val="22"/>
          <w:szCs w:val="22"/>
          <w:lang w:val="it-IT"/>
        </w:rPr>
        <w:tab/>
      </w:r>
      <w:r w:rsidR="000E7A5E" w:rsidRPr="00EC7556">
        <w:rPr>
          <w:sz w:val="22"/>
          <w:szCs w:val="22"/>
          <w:lang w:val="it-IT"/>
        </w:rPr>
        <w:fldChar w:fldCharType="begin">
          <w:ffData>
            <w:name w:val="Controllo31"/>
            <w:enabled/>
            <w:calcOnExit w:val="0"/>
            <w:checkBox>
              <w:sizeAuto/>
              <w:default w:val="0"/>
            </w:checkBox>
          </w:ffData>
        </w:fldChar>
      </w:r>
      <w:bookmarkStart w:id="49" w:name="Controllo31"/>
      <w:r w:rsidR="002E2CE0" w:rsidRPr="00EC7556">
        <w:rPr>
          <w:sz w:val="22"/>
          <w:szCs w:val="22"/>
          <w:lang w:val="it-IT"/>
        </w:rPr>
        <w:instrText xml:space="preserve"> FORMCHECKBOX </w:instrText>
      </w:r>
      <w:r w:rsidR="000E7A5E" w:rsidRPr="00EC7556">
        <w:rPr>
          <w:sz w:val="22"/>
          <w:szCs w:val="22"/>
          <w:lang w:val="it-IT"/>
        </w:rPr>
      </w:r>
      <w:r w:rsidR="000E7A5E" w:rsidRPr="00EC7556">
        <w:rPr>
          <w:sz w:val="22"/>
          <w:szCs w:val="22"/>
          <w:lang w:val="it-IT"/>
        </w:rPr>
        <w:fldChar w:fldCharType="separate"/>
      </w:r>
      <w:r w:rsidR="000E7A5E" w:rsidRPr="00EC7556">
        <w:rPr>
          <w:sz w:val="22"/>
          <w:szCs w:val="22"/>
          <w:lang w:val="it-IT"/>
        </w:rPr>
        <w:fldChar w:fldCharType="end"/>
      </w:r>
      <w:bookmarkEnd w:id="49"/>
      <w:r w:rsidRPr="00EC7556">
        <w:rPr>
          <w:sz w:val="22"/>
          <w:szCs w:val="22"/>
          <w:lang w:val="it-IT"/>
        </w:rPr>
        <w:t xml:space="preserve"> </w:t>
      </w:r>
    </w:p>
    <w:p w14:paraId="645D71D8" w14:textId="77777777" w:rsidR="00D1152E" w:rsidRPr="00EC7556" w:rsidRDefault="00D1152E" w:rsidP="00D1152E">
      <w:pPr>
        <w:pStyle w:val="Text"/>
        <w:tabs>
          <w:tab w:val="right" w:leader="dot" w:pos="5387"/>
        </w:tabs>
        <w:spacing w:before="0"/>
        <w:ind w:left="567"/>
        <w:rPr>
          <w:sz w:val="22"/>
          <w:szCs w:val="22"/>
          <w:lang w:val="it-IT"/>
        </w:rPr>
      </w:pPr>
      <w:r w:rsidRPr="00EC7556">
        <w:rPr>
          <w:sz w:val="22"/>
          <w:szCs w:val="22"/>
          <w:lang w:val="it-IT"/>
        </w:rPr>
        <w:t>Sì, da soggetti terzi istituzionali</w:t>
      </w:r>
      <w:r w:rsidRPr="00EC7556">
        <w:rPr>
          <w:sz w:val="22"/>
          <w:szCs w:val="22"/>
          <w:lang w:val="it-IT"/>
        </w:rPr>
        <w:tab/>
      </w:r>
      <w:r w:rsidR="000E7A5E" w:rsidRPr="00EC7556">
        <w:rPr>
          <w:sz w:val="22"/>
          <w:szCs w:val="22"/>
          <w:lang w:val="it-IT"/>
        </w:rPr>
        <w:fldChar w:fldCharType="begin">
          <w:ffData>
            <w:name w:val="Controllo30"/>
            <w:enabled/>
            <w:calcOnExit w:val="0"/>
            <w:checkBox>
              <w:sizeAuto/>
              <w:default w:val="0"/>
            </w:checkBox>
          </w:ffData>
        </w:fldChar>
      </w:r>
      <w:bookmarkStart w:id="50" w:name="Controllo30"/>
      <w:r w:rsidR="002E2CE0" w:rsidRPr="00EC7556">
        <w:rPr>
          <w:sz w:val="22"/>
          <w:szCs w:val="22"/>
          <w:lang w:val="it-IT"/>
        </w:rPr>
        <w:instrText xml:space="preserve"> FORMCHECKBOX </w:instrText>
      </w:r>
      <w:r w:rsidR="000E7A5E" w:rsidRPr="00EC7556">
        <w:rPr>
          <w:sz w:val="22"/>
          <w:szCs w:val="22"/>
          <w:lang w:val="it-IT"/>
        </w:rPr>
      </w:r>
      <w:r w:rsidR="000E7A5E" w:rsidRPr="00EC7556">
        <w:rPr>
          <w:sz w:val="22"/>
          <w:szCs w:val="22"/>
          <w:lang w:val="it-IT"/>
        </w:rPr>
        <w:fldChar w:fldCharType="separate"/>
      </w:r>
      <w:r w:rsidR="000E7A5E" w:rsidRPr="00EC7556">
        <w:rPr>
          <w:sz w:val="22"/>
          <w:szCs w:val="22"/>
          <w:lang w:val="it-IT"/>
        </w:rPr>
        <w:fldChar w:fldCharType="end"/>
      </w:r>
      <w:bookmarkEnd w:id="50"/>
      <w:r w:rsidRPr="00EC7556">
        <w:rPr>
          <w:sz w:val="22"/>
          <w:szCs w:val="22"/>
          <w:lang w:val="it-IT"/>
        </w:rPr>
        <w:t xml:space="preserve"> </w:t>
      </w:r>
    </w:p>
    <w:p w14:paraId="6FE555CA" w14:textId="77777777" w:rsidR="00A72E86" w:rsidRPr="00EC7556" w:rsidRDefault="00A72E86" w:rsidP="00D1152E">
      <w:pPr>
        <w:pStyle w:val="Text"/>
        <w:tabs>
          <w:tab w:val="right" w:leader="dot" w:pos="5387"/>
        </w:tabs>
        <w:spacing w:before="0"/>
        <w:ind w:left="567"/>
        <w:jc w:val="left"/>
        <w:rPr>
          <w:b/>
          <w:i/>
          <w:color w:val="00B050"/>
          <w:lang w:val="it-IT"/>
        </w:rPr>
      </w:pPr>
      <w:r w:rsidRPr="00EC7556">
        <w:rPr>
          <w:sz w:val="22"/>
          <w:szCs w:val="22"/>
          <w:lang w:val="it-IT"/>
        </w:rPr>
        <w:t xml:space="preserve">Sì, da soggetti terzi </w:t>
      </w:r>
      <w:r w:rsidR="00D1152E" w:rsidRPr="00EC7556">
        <w:rPr>
          <w:sz w:val="22"/>
          <w:szCs w:val="22"/>
          <w:lang w:val="it-IT"/>
        </w:rPr>
        <w:t>privati</w:t>
      </w:r>
      <w:r w:rsidRPr="00EC7556">
        <w:rPr>
          <w:sz w:val="22"/>
          <w:szCs w:val="22"/>
          <w:lang w:val="it-IT"/>
        </w:rPr>
        <w:tab/>
      </w:r>
      <w:r w:rsidR="000E7A5E" w:rsidRPr="00EC7556">
        <w:rPr>
          <w:sz w:val="22"/>
          <w:szCs w:val="22"/>
          <w:lang w:val="it-IT"/>
        </w:rPr>
        <w:fldChar w:fldCharType="begin">
          <w:ffData>
            <w:name w:val="Controllo29"/>
            <w:enabled/>
            <w:calcOnExit w:val="0"/>
            <w:checkBox>
              <w:sizeAuto/>
              <w:default w:val="0"/>
            </w:checkBox>
          </w:ffData>
        </w:fldChar>
      </w:r>
      <w:bookmarkStart w:id="51" w:name="Controllo29"/>
      <w:r w:rsidR="002E2CE0" w:rsidRPr="00EC7556">
        <w:rPr>
          <w:sz w:val="22"/>
          <w:szCs w:val="22"/>
          <w:lang w:val="it-IT"/>
        </w:rPr>
        <w:instrText xml:space="preserve"> FORMCHECKBOX </w:instrText>
      </w:r>
      <w:r w:rsidR="000E7A5E" w:rsidRPr="00EC7556">
        <w:rPr>
          <w:sz w:val="22"/>
          <w:szCs w:val="22"/>
          <w:lang w:val="it-IT"/>
        </w:rPr>
      </w:r>
      <w:r w:rsidR="000E7A5E" w:rsidRPr="00EC7556">
        <w:rPr>
          <w:sz w:val="22"/>
          <w:szCs w:val="22"/>
          <w:lang w:val="it-IT"/>
        </w:rPr>
        <w:fldChar w:fldCharType="separate"/>
      </w:r>
      <w:r w:rsidR="000E7A5E" w:rsidRPr="00EC7556">
        <w:rPr>
          <w:sz w:val="22"/>
          <w:szCs w:val="22"/>
          <w:lang w:val="it-IT"/>
        </w:rPr>
        <w:fldChar w:fldCharType="end"/>
      </w:r>
      <w:bookmarkEnd w:id="51"/>
      <w:r w:rsidR="00D1152E" w:rsidRPr="00EC7556">
        <w:rPr>
          <w:rFonts w:eastAsia="MS Gothic"/>
          <w:b/>
          <w:sz w:val="22"/>
          <w:szCs w:val="22"/>
          <w:lang w:val="it-IT"/>
        </w:rPr>
        <w:t xml:space="preserve"> </w:t>
      </w:r>
      <w:r w:rsidR="00D1152E" w:rsidRPr="00EC7556">
        <w:rPr>
          <w:rFonts w:eastAsia="MS Gothic"/>
          <w:b/>
          <w:sz w:val="22"/>
          <w:szCs w:val="22"/>
          <w:lang w:val="it-IT"/>
        </w:rPr>
        <w:tab/>
      </w:r>
      <w:r w:rsidR="00D1152E" w:rsidRPr="00EC7556">
        <w:rPr>
          <w:b/>
          <w:i/>
          <w:color w:val="00B050"/>
          <w:lang w:val="it-IT"/>
        </w:rPr>
        <w:t>ammessa risposta multipla</w:t>
      </w:r>
    </w:p>
    <w:p w14:paraId="4C191CEB" w14:textId="77777777" w:rsidR="00DD2862" w:rsidRPr="00EC7556" w:rsidRDefault="00DD2862" w:rsidP="00D1152E">
      <w:pPr>
        <w:pStyle w:val="Text"/>
        <w:tabs>
          <w:tab w:val="right" w:leader="dot" w:pos="5387"/>
        </w:tabs>
        <w:spacing w:before="0"/>
        <w:ind w:left="567"/>
        <w:jc w:val="left"/>
        <w:rPr>
          <w:b/>
          <w:i/>
          <w:color w:val="00B050"/>
          <w:lang w:val="it-IT"/>
        </w:rPr>
      </w:pPr>
    </w:p>
    <w:p w14:paraId="7A774AFE" w14:textId="77777777" w:rsidR="00DD2862" w:rsidRPr="00EC7556" w:rsidRDefault="00DD2862">
      <w:pPr>
        <w:pStyle w:val="Text"/>
        <w:numPr>
          <w:ilvl w:val="0"/>
          <w:numId w:val="7"/>
        </w:numPr>
        <w:tabs>
          <w:tab w:val="right" w:leader="dot" w:pos="5387"/>
        </w:tabs>
        <w:spacing w:before="0"/>
        <w:jc w:val="left"/>
        <w:rPr>
          <w:i/>
          <w:color w:val="000080"/>
          <w:szCs w:val="22"/>
          <w:lang w:val="it-IT"/>
        </w:rPr>
      </w:pPr>
      <w:r w:rsidRPr="00EC7556">
        <w:rPr>
          <w:i/>
          <w:color w:val="000080"/>
          <w:szCs w:val="22"/>
          <w:lang w:val="it-IT"/>
        </w:rPr>
        <w:t xml:space="preserve">Se è previsto un </w:t>
      </w:r>
      <w:r w:rsidRPr="00EC7556">
        <w:rPr>
          <w:i/>
          <w:color w:val="000080"/>
          <w:szCs w:val="22"/>
          <w:u w:val="single"/>
          <w:lang w:val="it-IT"/>
        </w:rPr>
        <w:t>finanziamento con fondi interni</w:t>
      </w:r>
      <w:r w:rsidRPr="00EC7556">
        <w:rPr>
          <w:i/>
          <w:color w:val="000080"/>
          <w:szCs w:val="22"/>
          <w:lang w:val="it-IT"/>
        </w:rPr>
        <w:t>: indicare tipo di finanziamento e il codice del fondo</w:t>
      </w:r>
    </w:p>
    <w:p w14:paraId="4D84FA7E" w14:textId="77777777" w:rsidR="00DD2862" w:rsidRPr="00EC7556" w:rsidRDefault="00DD2862">
      <w:pPr>
        <w:pStyle w:val="CommentText"/>
        <w:numPr>
          <w:ilvl w:val="0"/>
          <w:numId w:val="7"/>
        </w:numPr>
        <w:rPr>
          <w:i/>
          <w:color w:val="000080"/>
          <w:sz w:val="24"/>
          <w:szCs w:val="22"/>
          <w:lang w:val="it-IT"/>
        </w:rPr>
      </w:pPr>
      <w:r w:rsidRPr="00EC7556">
        <w:rPr>
          <w:i/>
          <w:color w:val="000080"/>
          <w:sz w:val="24"/>
          <w:szCs w:val="22"/>
          <w:lang w:val="it-IT"/>
        </w:rPr>
        <w:t xml:space="preserve">Se è previsto un </w:t>
      </w:r>
      <w:r w:rsidRPr="00EC7556">
        <w:rPr>
          <w:i/>
          <w:color w:val="000080"/>
          <w:sz w:val="24"/>
          <w:szCs w:val="22"/>
          <w:u w:val="single"/>
          <w:lang w:val="it-IT"/>
        </w:rPr>
        <w:t>finanziamento da soggetti terzi istituzionali</w:t>
      </w:r>
      <w:r w:rsidRPr="00EC7556">
        <w:rPr>
          <w:i/>
          <w:color w:val="000080"/>
          <w:sz w:val="24"/>
          <w:szCs w:val="22"/>
          <w:lang w:val="it-IT"/>
        </w:rPr>
        <w:t>: indicare tipo di finanziamento e codice fondo. NB: per la RC scegliere questa opzione e indicare di seguito il codice WFR dello studio</w:t>
      </w:r>
    </w:p>
    <w:p w14:paraId="3CB502B5" w14:textId="0280C2D0" w:rsidR="00DD2862" w:rsidRPr="00EC7556" w:rsidRDefault="00DD2862">
      <w:pPr>
        <w:pStyle w:val="Text"/>
        <w:numPr>
          <w:ilvl w:val="0"/>
          <w:numId w:val="7"/>
        </w:numPr>
        <w:tabs>
          <w:tab w:val="right" w:leader="dot" w:pos="5387"/>
        </w:tabs>
        <w:spacing w:before="0"/>
        <w:jc w:val="left"/>
        <w:rPr>
          <w:i/>
          <w:color w:val="000080"/>
          <w:szCs w:val="22"/>
          <w:lang w:val="it-IT"/>
        </w:rPr>
      </w:pPr>
      <w:r w:rsidRPr="00EC7556">
        <w:rPr>
          <w:i/>
          <w:color w:val="000080"/>
          <w:szCs w:val="22"/>
          <w:lang w:val="it-IT"/>
        </w:rPr>
        <w:t xml:space="preserve">Se è previsto un </w:t>
      </w:r>
      <w:r w:rsidRPr="00EC7556">
        <w:rPr>
          <w:i/>
          <w:color w:val="000080"/>
          <w:szCs w:val="22"/>
          <w:u w:val="single"/>
          <w:lang w:val="it-IT"/>
        </w:rPr>
        <w:t>finanziamento da soggetti terzi privati:</w:t>
      </w:r>
      <w:r w:rsidRPr="00EC7556">
        <w:rPr>
          <w:i/>
          <w:color w:val="000080"/>
          <w:szCs w:val="22"/>
          <w:lang w:val="it-IT"/>
        </w:rPr>
        <w:t xml:space="preserve"> indicare il tipo di finanziamento e allegare la bozza di accordo </w:t>
      </w:r>
    </w:p>
    <w:p w14:paraId="01BA2588" w14:textId="77777777" w:rsidR="00B320F9" w:rsidRPr="00EC7556" w:rsidRDefault="00B320F9" w:rsidP="00B320F9">
      <w:pPr>
        <w:pStyle w:val="Text"/>
        <w:tabs>
          <w:tab w:val="right" w:leader="dot" w:pos="5387"/>
        </w:tabs>
        <w:spacing w:before="0"/>
        <w:ind w:left="720"/>
        <w:jc w:val="left"/>
        <w:rPr>
          <w:i/>
          <w:color w:val="000080"/>
          <w:szCs w:val="22"/>
          <w:lang w:val="it-IT"/>
        </w:rPr>
      </w:pPr>
    </w:p>
    <w:p w14:paraId="0735A177" w14:textId="77777777" w:rsidR="00B35E3B" w:rsidRPr="00EC7556" w:rsidRDefault="00B35E3B" w:rsidP="00640118">
      <w:pPr>
        <w:pStyle w:val="Paragrafetto"/>
        <w:rPr>
          <w:rFonts w:ascii="Times New Roman" w:hAnsi="Times New Roman"/>
          <w:highlight w:val="yellow"/>
        </w:rPr>
      </w:pPr>
      <w:bookmarkStart w:id="52" w:name="_Toc122426825"/>
      <w:bookmarkStart w:id="53" w:name="_Toc225503611"/>
      <w:r w:rsidRPr="00EC7556">
        <w:rPr>
          <w:rFonts w:ascii="Times New Roman" w:hAnsi="Times New Roman"/>
          <w:highlight w:val="yellow"/>
        </w:rPr>
        <w:t>Soggetti finanziatori</w:t>
      </w:r>
      <w:bookmarkEnd w:id="52"/>
      <w:bookmarkEnd w:id="53"/>
      <w:r w:rsidR="00B02092" w:rsidRPr="00EC7556">
        <w:rPr>
          <w:rFonts w:ascii="Times New Roman" w:hAnsi="Times New Roman"/>
          <w:i/>
          <w:color w:val="00B050"/>
          <w:highlight w:val="yellow"/>
          <w:lang w:val="it-IT"/>
        </w:rPr>
        <w:t xml:space="preserve"> </w:t>
      </w:r>
    </w:p>
    <w:p w14:paraId="2F800AA7" w14:textId="77777777" w:rsidR="00A30244" w:rsidRPr="00EC7556" w:rsidRDefault="00A30244" w:rsidP="001A3D71">
      <w:pPr>
        <w:pStyle w:val="Comment"/>
        <w:spacing w:before="0"/>
        <w:rPr>
          <w:color w:val="000080"/>
          <w:szCs w:val="22"/>
          <w:lang w:val="it-IT"/>
        </w:rPr>
      </w:pPr>
    </w:p>
    <w:p w14:paraId="5E2579E4" w14:textId="77777777" w:rsidR="00B35E3B" w:rsidRPr="00EC7556" w:rsidRDefault="00B35E3B" w:rsidP="001A3D71">
      <w:pPr>
        <w:pStyle w:val="Comment"/>
        <w:spacing w:before="0"/>
        <w:rPr>
          <w:color w:val="000080"/>
          <w:szCs w:val="22"/>
          <w:lang w:val="it-IT"/>
        </w:rPr>
      </w:pPr>
      <w:r w:rsidRPr="00EC7556">
        <w:rPr>
          <w:color w:val="000080"/>
          <w:szCs w:val="22"/>
          <w:lang w:val="it-IT"/>
        </w:rPr>
        <w:t>Se è previsto un finanziamento</w:t>
      </w:r>
      <w:r w:rsidR="00095972" w:rsidRPr="00EC7556">
        <w:rPr>
          <w:color w:val="000080"/>
          <w:szCs w:val="22"/>
          <w:lang w:val="it-IT"/>
        </w:rPr>
        <w:t xml:space="preserve"> da </w:t>
      </w:r>
      <w:r w:rsidR="00095972" w:rsidRPr="00EC7556">
        <w:rPr>
          <w:b/>
          <w:color w:val="000080"/>
          <w:szCs w:val="22"/>
          <w:lang w:val="it-IT"/>
        </w:rPr>
        <w:t>terzi privati</w:t>
      </w:r>
      <w:r w:rsidRPr="00EC7556">
        <w:rPr>
          <w:color w:val="000080"/>
          <w:szCs w:val="22"/>
          <w:lang w:val="it-IT"/>
        </w:rPr>
        <w:t xml:space="preserve">, </w:t>
      </w:r>
      <w:r w:rsidRPr="00EC7556">
        <w:rPr>
          <w:b/>
          <w:color w:val="000080"/>
          <w:szCs w:val="22"/>
          <w:lang w:val="it-IT"/>
        </w:rPr>
        <w:t>specificare la ragione sociale</w:t>
      </w:r>
      <w:r w:rsidRPr="00EC7556">
        <w:rPr>
          <w:color w:val="000080"/>
          <w:szCs w:val="22"/>
          <w:lang w:val="it-IT"/>
        </w:rPr>
        <w:t xml:space="preserve"> dei soggetti finanziatori e </w:t>
      </w:r>
      <w:r w:rsidRPr="00EC7556">
        <w:rPr>
          <w:b/>
          <w:color w:val="000080"/>
          <w:szCs w:val="22"/>
          <w:lang w:val="it-IT"/>
        </w:rPr>
        <w:t>la</w:t>
      </w:r>
      <w:r w:rsidR="00282DA1" w:rsidRPr="00EC7556">
        <w:rPr>
          <w:b/>
          <w:color w:val="000080"/>
          <w:szCs w:val="22"/>
          <w:lang w:val="it-IT"/>
        </w:rPr>
        <w:t>/le</w:t>
      </w:r>
      <w:r w:rsidRPr="00EC7556">
        <w:rPr>
          <w:b/>
          <w:color w:val="000080"/>
          <w:szCs w:val="22"/>
          <w:lang w:val="it-IT"/>
        </w:rPr>
        <w:t xml:space="preserve"> finalità del finanziamento</w:t>
      </w:r>
      <w:r w:rsidRPr="00EC7556">
        <w:rPr>
          <w:color w:val="000080"/>
          <w:szCs w:val="22"/>
          <w:lang w:val="it-IT"/>
        </w:rPr>
        <w:t>.</w:t>
      </w:r>
    </w:p>
    <w:p w14:paraId="5EC1F5C5" w14:textId="3D1FCDC5" w:rsidR="00FF78B3" w:rsidRPr="00EC7556" w:rsidRDefault="00FF78B3" w:rsidP="001A3D71">
      <w:pPr>
        <w:pStyle w:val="Comment"/>
        <w:spacing w:before="0"/>
        <w:rPr>
          <w:color w:val="000080"/>
          <w:szCs w:val="22"/>
          <w:lang w:val="it-IT"/>
        </w:rPr>
      </w:pPr>
      <w:r w:rsidRPr="00EC7556">
        <w:rPr>
          <w:color w:val="000080"/>
          <w:szCs w:val="22"/>
          <w:lang w:val="it-IT"/>
        </w:rPr>
        <w:t>NB: alla documentazione per il CE and</w:t>
      </w:r>
      <w:r w:rsidR="00D2249E" w:rsidRPr="00EC7556">
        <w:rPr>
          <w:color w:val="000080"/>
          <w:szCs w:val="22"/>
          <w:lang w:val="it-IT"/>
        </w:rPr>
        <w:t>r</w:t>
      </w:r>
      <w:r w:rsidRPr="00EC7556">
        <w:rPr>
          <w:color w:val="000080"/>
          <w:szCs w:val="22"/>
          <w:lang w:val="it-IT"/>
        </w:rPr>
        <w:t xml:space="preserve">à allegato l’accordo/contratto di collaborazione </w:t>
      </w:r>
    </w:p>
    <w:p w14:paraId="51FE6D84" w14:textId="77777777" w:rsidR="00D2249E" w:rsidRPr="00EC7556" w:rsidRDefault="00D2249E" w:rsidP="00D2249E">
      <w:pPr>
        <w:pStyle w:val="Paragrafo"/>
        <w:rPr>
          <w:rFonts w:ascii="Times New Roman" w:hAnsi="Times New Roman"/>
          <w:lang w:val="it-IT"/>
        </w:rPr>
      </w:pPr>
      <w:bookmarkStart w:id="54" w:name="_Toc122426826"/>
      <w:bookmarkStart w:id="55" w:name="_Toc225503612"/>
      <w:r w:rsidRPr="00EC7556">
        <w:rPr>
          <w:rFonts w:ascii="Times New Roman" w:hAnsi="Times New Roman"/>
          <w:lang w:val="it-IT"/>
        </w:rPr>
        <w:t>Gestione dei dati</w:t>
      </w:r>
      <w:bookmarkEnd w:id="54"/>
      <w:bookmarkEnd w:id="55"/>
    </w:p>
    <w:p w14:paraId="05287D2F" w14:textId="0155F8C4" w:rsidR="00925DC6" w:rsidRPr="00EC7556" w:rsidRDefault="00D2249E" w:rsidP="00925DC6">
      <w:pPr>
        <w:pStyle w:val="Text"/>
        <w:rPr>
          <w:szCs w:val="24"/>
          <w:lang w:val="it-IT"/>
        </w:rPr>
      </w:pPr>
      <w:r w:rsidRPr="00EC7556">
        <w:rPr>
          <w:szCs w:val="24"/>
          <w:lang w:val="it-IT"/>
        </w:rPr>
        <w:t>I dati clinici richiesti dal protocollo verranno raccolti in forma pseudonimizzata dal personale designato dallo Sperimentatore Principale in una Scheda Raccolta Dati (CRF) elettronica e saranno gestiti attraverso la piattaforma REDCap</w:t>
      </w:r>
      <w:r w:rsidR="00925DC6" w:rsidRPr="00EC7556">
        <w:rPr>
          <w:szCs w:val="24"/>
          <w:lang w:val="it-IT"/>
        </w:rPr>
        <w:t xml:space="preserve"> UNIBO (per attivazione istanza chiedere info a cesia.areamedica@unibo.it)</w:t>
      </w:r>
    </w:p>
    <w:p w14:paraId="510FEC56" w14:textId="77777777" w:rsidR="00925DC6" w:rsidRPr="00EC7556" w:rsidRDefault="00925DC6" w:rsidP="00925DC6">
      <w:pPr>
        <w:pStyle w:val="Text"/>
        <w:rPr>
          <w:b/>
          <w:bCs/>
          <w:sz w:val="22"/>
          <w:szCs w:val="22"/>
          <w:lang w:val="it-IT"/>
        </w:rPr>
      </w:pPr>
    </w:p>
    <w:p w14:paraId="4259311E" w14:textId="77777777" w:rsidR="00697570" w:rsidRPr="00EC7556" w:rsidRDefault="00697570" w:rsidP="00640118">
      <w:pPr>
        <w:pStyle w:val="Paragrafetto"/>
        <w:rPr>
          <w:rFonts w:ascii="Times New Roman" w:hAnsi="Times New Roman"/>
        </w:rPr>
      </w:pPr>
      <w:bookmarkStart w:id="56" w:name="_Toc122426828"/>
      <w:bookmarkStart w:id="57" w:name="_Toc225503613"/>
      <w:r w:rsidRPr="00EC7556">
        <w:rPr>
          <w:rFonts w:ascii="Times New Roman" w:hAnsi="Times New Roman"/>
        </w:rPr>
        <w:t>Metodologia di analisi</w:t>
      </w:r>
      <w:bookmarkEnd w:id="56"/>
      <w:bookmarkEnd w:id="57"/>
    </w:p>
    <w:p w14:paraId="72BE152D" w14:textId="77777777" w:rsidR="00A30244" w:rsidRPr="00EC7556" w:rsidRDefault="00A30244" w:rsidP="001A3D71">
      <w:pPr>
        <w:pStyle w:val="Comment"/>
        <w:spacing w:before="0"/>
        <w:rPr>
          <w:color w:val="000080"/>
          <w:szCs w:val="22"/>
          <w:lang w:val="it-IT"/>
        </w:rPr>
      </w:pPr>
    </w:p>
    <w:p w14:paraId="03765DC9" w14:textId="69C2F25A" w:rsidR="00952B6D" w:rsidRPr="00EC7556" w:rsidRDefault="00952B6D" w:rsidP="001A3D71">
      <w:pPr>
        <w:pStyle w:val="Comment"/>
        <w:spacing w:before="0"/>
        <w:rPr>
          <w:i w:val="0"/>
          <w:iCs/>
          <w:color w:val="000000" w:themeColor="text1"/>
          <w:szCs w:val="22"/>
          <w:lang w:val="it-IT"/>
        </w:rPr>
      </w:pPr>
      <w:r w:rsidRPr="00EC7556">
        <w:rPr>
          <w:i w:val="0"/>
          <w:iCs/>
          <w:color w:val="000000" w:themeColor="text1"/>
          <w:szCs w:val="22"/>
          <w:lang w:val="it-IT"/>
        </w:rPr>
        <w:t>I metodi che verranno impiegati</w:t>
      </w:r>
      <w:r w:rsidR="008A7F8A" w:rsidRPr="00EC7556">
        <w:rPr>
          <w:i w:val="0"/>
          <w:iCs/>
          <w:color w:val="000000" w:themeColor="text1"/>
          <w:szCs w:val="22"/>
          <w:lang w:val="it-IT"/>
        </w:rPr>
        <w:t xml:space="preserve"> per l’analisi dei dati EEG</w:t>
      </w:r>
      <w:r w:rsidRPr="00EC7556">
        <w:rPr>
          <w:i w:val="0"/>
          <w:iCs/>
          <w:color w:val="000000" w:themeColor="text1"/>
          <w:szCs w:val="22"/>
          <w:lang w:val="it-IT"/>
        </w:rPr>
        <w:t xml:space="preserve"> includono:</w:t>
      </w:r>
    </w:p>
    <w:p w14:paraId="1FCF7F41" w14:textId="77777777" w:rsidR="00952B6D" w:rsidRPr="00EC7556" w:rsidRDefault="00952B6D" w:rsidP="001A3D71">
      <w:pPr>
        <w:pStyle w:val="Comment"/>
        <w:spacing w:before="0"/>
        <w:rPr>
          <w:i w:val="0"/>
          <w:iCs/>
          <w:color w:val="000000" w:themeColor="text1"/>
          <w:szCs w:val="22"/>
          <w:lang w:val="it-IT"/>
        </w:rPr>
      </w:pPr>
    </w:p>
    <w:p w14:paraId="73570767" w14:textId="77777777" w:rsidR="000C0B23" w:rsidRPr="00EC7556" w:rsidRDefault="00952B6D">
      <w:pPr>
        <w:pStyle w:val="Comment"/>
        <w:numPr>
          <w:ilvl w:val="0"/>
          <w:numId w:val="6"/>
        </w:numPr>
        <w:spacing w:before="0"/>
        <w:rPr>
          <w:i w:val="0"/>
          <w:iCs/>
          <w:color w:val="000000" w:themeColor="text1"/>
          <w:szCs w:val="22"/>
          <w:lang w:val="it-IT"/>
        </w:rPr>
      </w:pPr>
      <w:r w:rsidRPr="00EC7556">
        <w:rPr>
          <w:b/>
          <w:bCs/>
          <w:i w:val="0"/>
          <w:iCs/>
          <w:color w:val="000000" w:themeColor="text1"/>
          <w:szCs w:val="22"/>
        </w:rPr>
        <w:t>P</w:t>
      </w:r>
      <w:r w:rsidR="00B577B3" w:rsidRPr="00EC7556">
        <w:rPr>
          <w:b/>
          <w:bCs/>
          <w:i w:val="0"/>
          <w:iCs/>
          <w:color w:val="000000" w:themeColor="text1"/>
          <w:szCs w:val="22"/>
        </w:rPr>
        <w:t>artial Directed Coherence</w:t>
      </w:r>
      <w:r w:rsidR="00F46182" w:rsidRPr="00EC7556">
        <w:rPr>
          <w:b/>
          <w:bCs/>
          <w:i w:val="0"/>
          <w:iCs/>
          <w:color w:val="000000" w:themeColor="text1"/>
          <w:szCs w:val="22"/>
        </w:rPr>
        <w:t xml:space="preserve"> (PDC)</w:t>
      </w:r>
      <w:r w:rsidR="00B577B3" w:rsidRPr="00EC7556">
        <w:rPr>
          <w:b/>
          <w:bCs/>
          <w:i w:val="0"/>
          <w:iCs/>
          <w:color w:val="000000" w:themeColor="text1"/>
          <w:szCs w:val="22"/>
        </w:rPr>
        <w:t xml:space="preserve">. </w:t>
      </w:r>
    </w:p>
    <w:p w14:paraId="0E30A4FB" w14:textId="77777777" w:rsidR="009C3B0F" w:rsidRPr="00EC7556" w:rsidRDefault="000C0B23" w:rsidP="00B77987">
      <w:pPr>
        <w:pStyle w:val="Comment"/>
        <w:spacing w:before="0"/>
        <w:ind w:left="720"/>
        <w:rPr>
          <w:i w:val="0"/>
          <w:iCs/>
          <w:color w:val="000000" w:themeColor="text1"/>
          <w:szCs w:val="22"/>
          <w:lang w:val="it-IT"/>
        </w:rPr>
      </w:pPr>
      <w:r w:rsidRPr="00EC7556">
        <w:rPr>
          <w:i w:val="0"/>
          <w:iCs/>
          <w:color w:val="000000" w:themeColor="text1"/>
          <w:szCs w:val="22"/>
          <w:lang w:val="it-IT"/>
        </w:rPr>
        <w:t>La PDC è</w:t>
      </w:r>
      <w:r w:rsidR="00B577B3" w:rsidRPr="00EC7556">
        <w:rPr>
          <w:i w:val="0"/>
          <w:iCs/>
          <w:color w:val="000000" w:themeColor="text1"/>
          <w:szCs w:val="22"/>
          <w:lang w:val="it-IT"/>
        </w:rPr>
        <w:t xml:space="preserve"> un algoritmo di stima della connettività</w:t>
      </w:r>
      <w:r w:rsidRPr="00EC7556">
        <w:rPr>
          <w:i w:val="0"/>
          <w:iCs/>
          <w:color w:val="000000" w:themeColor="text1"/>
          <w:szCs w:val="22"/>
          <w:lang w:val="it-IT"/>
        </w:rPr>
        <w:t xml:space="preserve"> cerebrale</w:t>
      </w:r>
      <w:r w:rsidR="00B577B3" w:rsidRPr="00EC7556">
        <w:rPr>
          <w:i w:val="0"/>
          <w:iCs/>
          <w:color w:val="000000" w:themeColor="text1"/>
          <w:szCs w:val="22"/>
          <w:lang w:val="it-IT"/>
        </w:rPr>
        <w:t xml:space="preserve"> multivariato </w:t>
      </w:r>
      <w:r w:rsidRPr="00EC7556">
        <w:rPr>
          <w:i w:val="0"/>
          <w:iCs/>
          <w:color w:val="000000" w:themeColor="text1"/>
          <w:szCs w:val="22"/>
          <w:lang w:val="it-IT"/>
        </w:rPr>
        <w:t>che consente di ricostruire</w:t>
      </w:r>
      <w:r w:rsidR="00B577B3" w:rsidRPr="00EC7556">
        <w:rPr>
          <w:i w:val="0"/>
          <w:iCs/>
          <w:color w:val="000000" w:themeColor="text1"/>
          <w:szCs w:val="22"/>
          <w:lang w:val="it-IT"/>
        </w:rPr>
        <w:t xml:space="preserve"> reti </w:t>
      </w:r>
      <w:r w:rsidRPr="00EC7556">
        <w:rPr>
          <w:i w:val="0"/>
          <w:iCs/>
          <w:color w:val="000000" w:themeColor="text1"/>
          <w:szCs w:val="22"/>
          <w:lang w:val="it-IT"/>
        </w:rPr>
        <w:t>funzionali a livello</w:t>
      </w:r>
      <w:r w:rsidR="00B577B3" w:rsidRPr="00EC7556">
        <w:rPr>
          <w:i w:val="0"/>
          <w:iCs/>
          <w:color w:val="000000" w:themeColor="text1"/>
          <w:szCs w:val="22"/>
          <w:lang w:val="it-IT"/>
        </w:rPr>
        <w:t xml:space="preserve"> di singolo soggetto. Prende come input le serie temporali EEG e restituisce </w:t>
      </w:r>
      <w:r w:rsidR="009764C0" w:rsidRPr="00EC7556">
        <w:rPr>
          <w:i w:val="0"/>
          <w:iCs/>
          <w:color w:val="000000" w:themeColor="text1"/>
          <w:szCs w:val="22"/>
          <w:lang w:val="it-IT"/>
        </w:rPr>
        <w:t xml:space="preserve">reti cerebrali </w:t>
      </w:r>
      <w:r w:rsidRPr="00EC7556">
        <w:rPr>
          <w:i w:val="0"/>
          <w:iCs/>
          <w:color w:val="000000" w:themeColor="text1"/>
          <w:szCs w:val="22"/>
          <w:lang w:val="it-IT"/>
        </w:rPr>
        <w:t>in cui</w:t>
      </w:r>
      <w:r w:rsidR="009764C0" w:rsidRPr="00EC7556">
        <w:rPr>
          <w:i w:val="0"/>
          <w:iCs/>
          <w:color w:val="000000" w:themeColor="text1"/>
          <w:szCs w:val="22"/>
          <w:lang w:val="it-IT"/>
        </w:rPr>
        <w:t xml:space="preserve"> i nodi </w:t>
      </w:r>
      <w:r w:rsidRPr="00EC7556">
        <w:rPr>
          <w:i w:val="0"/>
          <w:iCs/>
          <w:color w:val="000000" w:themeColor="text1"/>
          <w:szCs w:val="22"/>
          <w:lang w:val="it-IT"/>
        </w:rPr>
        <w:t>rappresentano</w:t>
      </w:r>
      <w:r w:rsidR="009764C0" w:rsidRPr="00EC7556">
        <w:rPr>
          <w:i w:val="0"/>
          <w:iCs/>
          <w:color w:val="000000" w:themeColor="text1"/>
          <w:szCs w:val="22"/>
          <w:lang w:val="it-IT"/>
        </w:rPr>
        <w:t xml:space="preserve"> le aree cerebrali sottese agli elettrodi di scalpo</w:t>
      </w:r>
      <w:r w:rsidRPr="00EC7556">
        <w:rPr>
          <w:i w:val="0"/>
          <w:iCs/>
          <w:color w:val="000000" w:themeColor="text1"/>
          <w:szCs w:val="22"/>
          <w:lang w:val="it-IT"/>
        </w:rPr>
        <w:t xml:space="preserve">, mentre </w:t>
      </w:r>
      <w:r w:rsidR="009764C0" w:rsidRPr="00EC7556">
        <w:rPr>
          <w:i w:val="0"/>
          <w:iCs/>
          <w:color w:val="000000" w:themeColor="text1"/>
          <w:szCs w:val="22"/>
          <w:lang w:val="it-IT"/>
        </w:rPr>
        <w:t>le connessioni indicano</w:t>
      </w:r>
      <w:r w:rsidRPr="00EC7556">
        <w:rPr>
          <w:i w:val="0"/>
          <w:iCs/>
          <w:color w:val="000000" w:themeColor="text1"/>
          <w:szCs w:val="22"/>
          <w:lang w:val="it-IT"/>
        </w:rPr>
        <w:t xml:space="preserve"> </w:t>
      </w:r>
      <w:r w:rsidR="009764C0" w:rsidRPr="00EC7556">
        <w:rPr>
          <w:i w:val="0"/>
          <w:iCs/>
          <w:color w:val="000000" w:themeColor="text1"/>
          <w:szCs w:val="22"/>
          <w:lang w:val="it-IT"/>
        </w:rPr>
        <w:t>interazion</w:t>
      </w:r>
      <w:r w:rsidRPr="00EC7556">
        <w:rPr>
          <w:i w:val="0"/>
          <w:iCs/>
          <w:color w:val="000000" w:themeColor="text1"/>
          <w:szCs w:val="22"/>
          <w:lang w:val="it-IT"/>
        </w:rPr>
        <w:t>i direzionali</w:t>
      </w:r>
      <w:r w:rsidR="009764C0" w:rsidRPr="00EC7556">
        <w:rPr>
          <w:i w:val="0"/>
          <w:iCs/>
          <w:color w:val="000000" w:themeColor="text1"/>
          <w:szCs w:val="22"/>
          <w:lang w:val="it-IT"/>
        </w:rPr>
        <w:t xml:space="preserve"> tra tali aree</w:t>
      </w:r>
      <w:r w:rsidR="00E4781E" w:rsidRPr="00EC7556">
        <w:rPr>
          <w:i w:val="0"/>
          <w:iCs/>
          <w:color w:val="000000" w:themeColor="text1"/>
          <w:szCs w:val="22"/>
          <w:lang w:val="it-IT"/>
        </w:rPr>
        <w:t>.</w:t>
      </w:r>
      <w:r w:rsidR="008A7F8A" w:rsidRPr="00EC7556">
        <w:rPr>
          <w:i w:val="0"/>
          <w:iCs/>
          <w:color w:val="000000" w:themeColor="text1"/>
          <w:szCs w:val="22"/>
          <w:lang w:val="it-IT"/>
        </w:rPr>
        <w:t xml:space="preserve"> Trattandosi di uno stimatore</w:t>
      </w:r>
      <w:r w:rsidR="00E4781E" w:rsidRPr="00EC7556">
        <w:rPr>
          <w:i w:val="0"/>
          <w:iCs/>
          <w:color w:val="000000" w:themeColor="text1"/>
          <w:szCs w:val="22"/>
          <w:lang w:val="it-IT"/>
        </w:rPr>
        <w:t xml:space="preserve"> spettrale, </w:t>
      </w:r>
      <w:r w:rsidR="008A7F8A" w:rsidRPr="00EC7556">
        <w:rPr>
          <w:i w:val="0"/>
          <w:iCs/>
          <w:color w:val="000000" w:themeColor="text1"/>
          <w:szCs w:val="22"/>
          <w:lang w:val="it-IT"/>
        </w:rPr>
        <w:t xml:space="preserve">la PDC consente di </w:t>
      </w:r>
      <w:r w:rsidR="00E4781E" w:rsidRPr="00EC7556">
        <w:rPr>
          <w:i w:val="0"/>
          <w:iCs/>
          <w:color w:val="000000" w:themeColor="text1"/>
          <w:szCs w:val="22"/>
          <w:lang w:val="it-IT"/>
        </w:rPr>
        <w:t>osservare</w:t>
      </w:r>
      <w:r w:rsidR="008A7F8A" w:rsidRPr="00EC7556">
        <w:rPr>
          <w:i w:val="0"/>
          <w:iCs/>
          <w:color w:val="000000" w:themeColor="text1"/>
          <w:szCs w:val="22"/>
          <w:lang w:val="it-IT"/>
        </w:rPr>
        <w:t xml:space="preserve"> la connettività</w:t>
      </w:r>
      <w:r w:rsidR="00E4781E" w:rsidRPr="00EC7556">
        <w:rPr>
          <w:i w:val="0"/>
          <w:iCs/>
          <w:color w:val="000000" w:themeColor="text1"/>
          <w:szCs w:val="22"/>
          <w:lang w:val="it-IT"/>
        </w:rPr>
        <w:t xml:space="preserve"> a diverse</w:t>
      </w:r>
      <w:r w:rsidR="008A7F8A" w:rsidRPr="00EC7556">
        <w:rPr>
          <w:i w:val="0"/>
          <w:iCs/>
          <w:color w:val="000000" w:themeColor="text1"/>
          <w:szCs w:val="22"/>
          <w:lang w:val="it-IT"/>
        </w:rPr>
        <w:t xml:space="preserve"> bande di</w:t>
      </w:r>
      <w:r w:rsidR="00E4781E" w:rsidRPr="00EC7556">
        <w:rPr>
          <w:i w:val="0"/>
          <w:iCs/>
          <w:color w:val="000000" w:themeColor="text1"/>
          <w:szCs w:val="22"/>
          <w:lang w:val="it-IT"/>
        </w:rPr>
        <w:t xml:space="preserve"> frequenz</w:t>
      </w:r>
      <w:r w:rsidR="008A7F8A" w:rsidRPr="00EC7556">
        <w:rPr>
          <w:i w:val="0"/>
          <w:iCs/>
          <w:color w:val="000000" w:themeColor="text1"/>
          <w:szCs w:val="22"/>
          <w:lang w:val="it-IT"/>
        </w:rPr>
        <w:t>a</w:t>
      </w:r>
      <w:r w:rsidR="00E4781E" w:rsidRPr="00EC7556">
        <w:rPr>
          <w:i w:val="0"/>
          <w:iCs/>
          <w:color w:val="000000" w:themeColor="text1"/>
          <w:szCs w:val="22"/>
          <w:lang w:val="it-IT"/>
        </w:rPr>
        <w:t xml:space="preserve">, </w:t>
      </w:r>
      <w:r w:rsidR="008A7F8A" w:rsidRPr="00EC7556">
        <w:rPr>
          <w:i w:val="0"/>
          <w:iCs/>
          <w:color w:val="000000" w:themeColor="text1"/>
          <w:szCs w:val="22"/>
          <w:lang w:val="it-IT"/>
        </w:rPr>
        <w:t>in accordo con le ipotesi relative alla banda di interesse per il task o per la condizione di riposo (resting state)</w:t>
      </w:r>
      <w:r w:rsidR="00E4781E" w:rsidRPr="00EC7556">
        <w:rPr>
          <w:i w:val="0"/>
          <w:iCs/>
          <w:color w:val="000000" w:themeColor="text1"/>
          <w:szCs w:val="22"/>
          <w:lang w:val="it-IT"/>
        </w:rPr>
        <w:t xml:space="preserve">. Questo metodo sarà </w:t>
      </w:r>
      <w:r w:rsidR="00AE29DD" w:rsidRPr="00EC7556">
        <w:rPr>
          <w:i w:val="0"/>
          <w:iCs/>
          <w:color w:val="000000" w:themeColor="text1"/>
          <w:szCs w:val="22"/>
          <w:lang w:val="it-IT"/>
        </w:rPr>
        <w:t>impiegato per rispondere al</w:t>
      </w:r>
      <w:r w:rsidR="00B320F9" w:rsidRPr="00EC7556">
        <w:rPr>
          <w:i w:val="0"/>
          <w:iCs/>
          <w:color w:val="000000" w:themeColor="text1"/>
          <w:szCs w:val="22"/>
          <w:lang w:val="it-IT"/>
        </w:rPr>
        <w:t xml:space="preserve"> punto due del</w:t>
      </w:r>
      <w:r w:rsidR="00AE29DD" w:rsidRPr="00EC7556">
        <w:rPr>
          <w:i w:val="0"/>
          <w:iCs/>
          <w:color w:val="000000" w:themeColor="text1"/>
          <w:szCs w:val="22"/>
          <w:lang w:val="it-IT"/>
        </w:rPr>
        <w:t>l’obiettivo primario</w:t>
      </w:r>
      <w:r w:rsidR="00B0208F" w:rsidRPr="00EC7556">
        <w:rPr>
          <w:i w:val="0"/>
          <w:iCs/>
          <w:color w:val="000000" w:themeColor="text1"/>
          <w:szCs w:val="22"/>
          <w:lang w:val="it-IT"/>
        </w:rPr>
        <w:t xml:space="preserve">, </w:t>
      </w:r>
      <w:r w:rsidR="008A7F8A" w:rsidRPr="00EC7556">
        <w:rPr>
          <w:i w:val="0"/>
          <w:iCs/>
          <w:color w:val="000000" w:themeColor="text1"/>
          <w:szCs w:val="22"/>
          <w:lang w:val="it-IT"/>
        </w:rPr>
        <w:t xml:space="preserve">ossia </w:t>
      </w:r>
      <w:r w:rsidR="00B0208F" w:rsidRPr="00EC7556">
        <w:rPr>
          <w:i w:val="0"/>
          <w:iCs/>
          <w:color w:val="000000" w:themeColor="text1"/>
          <w:szCs w:val="22"/>
          <w:lang w:val="it-IT"/>
        </w:rPr>
        <w:t>di mappare le reti neurali funzionali per ogni soggetto</w:t>
      </w:r>
      <w:r w:rsidR="008A7F8A" w:rsidRPr="00EC7556">
        <w:rPr>
          <w:i w:val="0"/>
          <w:iCs/>
          <w:color w:val="000000" w:themeColor="text1"/>
          <w:szCs w:val="22"/>
          <w:lang w:val="it-IT"/>
        </w:rPr>
        <w:t xml:space="preserve"> </w:t>
      </w:r>
      <w:r w:rsidR="00B320F9" w:rsidRPr="00EC7556">
        <w:rPr>
          <w:i w:val="0"/>
          <w:iCs/>
          <w:color w:val="000000" w:themeColor="text1"/>
          <w:szCs w:val="22"/>
          <w:lang w:val="it-IT"/>
        </w:rPr>
        <w:t>arruolato</w:t>
      </w:r>
      <w:r w:rsidR="00B0208F" w:rsidRPr="00EC7556">
        <w:rPr>
          <w:i w:val="0"/>
          <w:iCs/>
          <w:color w:val="000000" w:themeColor="text1"/>
          <w:szCs w:val="22"/>
          <w:lang w:val="it-IT"/>
        </w:rPr>
        <w:t xml:space="preserve">, ma anche </w:t>
      </w:r>
      <w:r w:rsidR="00B320F9" w:rsidRPr="00EC7556">
        <w:rPr>
          <w:i w:val="0"/>
          <w:iCs/>
          <w:color w:val="000000" w:themeColor="text1"/>
          <w:szCs w:val="22"/>
          <w:lang w:val="it-IT"/>
        </w:rPr>
        <w:t>per i punti 1, 2 e 4 degli obiettivi secondari</w:t>
      </w:r>
      <w:r w:rsidR="009C3B0F" w:rsidRPr="00EC7556">
        <w:rPr>
          <w:i w:val="0"/>
          <w:iCs/>
          <w:color w:val="000000" w:themeColor="text1"/>
          <w:szCs w:val="22"/>
          <w:lang w:val="it-IT"/>
        </w:rPr>
        <w:t>.</w:t>
      </w:r>
    </w:p>
    <w:p w14:paraId="34692A8A" w14:textId="0B030703" w:rsidR="002B6D21" w:rsidRPr="00EC7556" w:rsidRDefault="00B320F9" w:rsidP="00B77987">
      <w:pPr>
        <w:pStyle w:val="Comment"/>
        <w:spacing w:before="0"/>
        <w:ind w:left="720"/>
        <w:rPr>
          <w:i w:val="0"/>
          <w:iCs/>
          <w:color w:val="000000" w:themeColor="text1"/>
          <w:szCs w:val="22"/>
          <w:lang w:val="it-IT"/>
        </w:rPr>
      </w:pPr>
      <w:r w:rsidRPr="00EC7556">
        <w:rPr>
          <w:i w:val="0"/>
          <w:iCs/>
          <w:color w:val="000000" w:themeColor="text1"/>
          <w:szCs w:val="22"/>
          <w:lang w:val="it-IT"/>
        </w:rPr>
        <w:t xml:space="preserve"> </w:t>
      </w:r>
    </w:p>
    <w:p w14:paraId="66A014A4" w14:textId="77777777" w:rsidR="000C0B23" w:rsidRPr="00EC7556" w:rsidRDefault="002B6D21">
      <w:pPr>
        <w:pStyle w:val="Comment"/>
        <w:numPr>
          <w:ilvl w:val="0"/>
          <w:numId w:val="6"/>
        </w:numPr>
        <w:spacing w:before="0"/>
        <w:rPr>
          <w:b/>
          <w:bCs/>
          <w:i w:val="0"/>
          <w:iCs/>
          <w:color w:val="000000" w:themeColor="text1"/>
          <w:szCs w:val="22"/>
          <w:lang w:val="it-IT"/>
        </w:rPr>
      </w:pPr>
      <w:r w:rsidRPr="00EC7556">
        <w:rPr>
          <w:b/>
          <w:bCs/>
          <w:i w:val="0"/>
          <w:iCs/>
          <w:color w:val="000000" w:themeColor="text1"/>
          <w:szCs w:val="22"/>
          <w:lang w:val="it-IT"/>
        </w:rPr>
        <w:t xml:space="preserve">Indici di teoria dei grafi. </w:t>
      </w:r>
    </w:p>
    <w:p w14:paraId="704B4E6A" w14:textId="4761923F" w:rsidR="00625370" w:rsidRPr="00EC7556" w:rsidRDefault="00F46182" w:rsidP="00B77987">
      <w:pPr>
        <w:pStyle w:val="Comment"/>
        <w:spacing w:before="0"/>
        <w:ind w:left="720"/>
        <w:rPr>
          <w:i w:val="0"/>
          <w:iCs/>
          <w:color w:val="000000" w:themeColor="text1"/>
          <w:szCs w:val="22"/>
          <w:lang w:val="it-IT"/>
        </w:rPr>
      </w:pPr>
      <w:r w:rsidRPr="00EC7556">
        <w:rPr>
          <w:i w:val="0"/>
          <w:iCs/>
          <w:color w:val="000000" w:themeColor="text1"/>
          <w:szCs w:val="22"/>
          <w:lang w:val="it-IT"/>
        </w:rPr>
        <w:t xml:space="preserve">Le reti </w:t>
      </w:r>
      <w:r w:rsidR="008A7F8A" w:rsidRPr="00EC7556">
        <w:rPr>
          <w:i w:val="0"/>
          <w:iCs/>
          <w:color w:val="000000" w:themeColor="text1"/>
          <w:szCs w:val="22"/>
          <w:lang w:val="it-IT"/>
        </w:rPr>
        <w:t xml:space="preserve">cerebrali </w:t>
      </w:r>
      <w:r w:rsidRPr="00EC7556">
        <w:rPr>
          <w:i w:val="0"/>
          <w:iCs/>
          <w:color w:val="000000" w:themeColor="text1"/>
          <w:szCs w:val="22"/>
          <w:lang w:val="it-IT"/>
        </w:rPr>
        <w:t xml:space="preserve">ottenute mediante PDC verranno analizzate </w:t>
      </w:r>
      <w:r w:rsidR="008A7F8A" w:rsidRPr="00EC7556">
        <w:rPr>
          <w:i w:val="0"/>
          <w:iCs/>
          <w:color w:val="000000" w:themeColor="text1"/>
          <w:szCs w:val="22"/>
          <w:lang w:val="it-IT"/>
        </w:rPr>
        <w:t>utilizzando strumenti</w:t>
      </w:r>
      <w:r w:rsidRPr="00EC7556">
        <w:rPr>
          <w:i w:val="0"/>
          <w:iCs/>
          <w:color w:val="000000" w:themeColor="text1"/>
          <w:szCs w:val="22"/>
          <w:lang w:val="it-IT"/>
        </w:rPr>
        <w:t xml:space="preserve"> di network science e teoria dei grafi</w:t>
      </w:r>
      <w:r w:rsidR="008A7F8A" w:rsidRPr="00EC7556">
        <w:rPr>
          <w:i w:val="0"/>
          <w:iCs/>
          <w:color w:val="000000" w:themeColor="text1"/>
          <w:szCs w:val="22"/>
          <w:lang w:val="it-IT"/>
        </w:rPr>
        <w:t>,</w:t>
      </w:r>
      <w:r w:rsidR="00054CF7" w:rsidRPr="00EC7556">
        <w:rPr>
          <w:i w:val="0"/>
          <w:iCs/>
          <w:color w:val="000000" w:themeColor="text1"/>
          <w:szCs w:val="22"/>
          <w:lang w:val="it-IT"/>
        </w:rPr>
        <w:t xml:space="preserve"> </w:t>
      </w:r>
      <w:r w:rsidR="008A7F8A" w:rsidRPr="00EC7556">
        <w:rPr>
          <w:i w:val="0"/>
          <w:iCs/>
          <w:color w:val="000000" w:themeColor="text1"/>
          <w:szCs w:val="22"/>
          <w:lang w:val="it-IT"/>
        </w:rPr>
        <w:t>al fine di caratterizzarne la topologia e l’organizzazione cerebrale</w:t>
      </w:r>
      <w:r w:rsidRPr="00EC7556">
        <w:rPr>
          <w:i w:val="0"/>
          <w:iCs/>
          <w:color w:val="000000" w:themeColor="text1"/>
          <w:szCs w:val="22"/>
          <w:lang w:val="it-IT"/>
        </w:rPr>
        <w:t>.</w:t>
      </w:r>
      <w:r w:rsidR="00054CF7" w:rsidRPr="00EC7556">
        <w:rPr>
          <w:i w:val="0"/>
          <w:iCs/>
          <w:color w:val="000000" w:themeColor="text1"/>
          <w:szCs w:val="22"/>
          <w:lang w:val="it-IT"/>
        </w:rPr>
        <w:t xml:space="preserve"> Anche questi metodi verranno impiegati per rispondere a</w:t>
      </w:r>
      <w:r w:rsidR="009C3B0F" w:rsidRPr="00EC7556">
        <w:rPr>
          <w:i w:val="0"/>
          <w:iCs/>
          <w:color w:val="000000" w:themeColor="text1"/>
          <w:szCs w:val="22"/>
          <w:lang w:val="it-IT"/>
        </w:rPr>
        <w:t>l punto 2</w:t>
      </w:r>
      <w:r w:rsidR="00054CF7" w:rsidRPr="00EC7556">
        <w:rPr>
          <w:i w:val="0"/>
          <w:iCs/>
          <w:color w:val="000000" w:themeColor="text1"/>
          <w:szCs w:val="22"/>
          <w:lang w:val="it-IT"/>
        </w:rPr>
        <w:t xml:space="preserve"> </w:t>
      </w:r>
      <w:r w:rsidR="009C3B0F" w:rsidRPr="00EC7556">
        <w:rPr>
          <w:i w:val="0"/>
          <w:iCs/>
          <w:color w:val="000000" w:themeColor="text1"/>
          <w:szCs w:val="22"/>
          <w:lang w:val="it-IT"/>
        </w:rPr>
        <w:t xml:space="preserve">degli </w:t>
      </w:r>
      <w:r w:rsidR="00054CF7" w:rsidRPr="00EC7556">
        <w:rPr>
          <w:i w:val="0"/>
          <w:iCs/>
          <w:color w:val="000000" w:themeColor="text1"/>
          <w:szCs w:val="22"/>
          <w:lang w:val="it-IT"/>
        </w:rPr>
        <w:t xml:space="preserve">obiettivi primari </w:t>
      </w:r>
      <w:r w:rsidR="009C3B0F" w:rsidRPr="00EC7556">
        <w:rPr>
          <w:i w:val="0"/>
          <w:iCs/>
          <w:color w:val="000000" w:themeColor="text1"/>
          <w:szCs w:val="22"/>
          <w:lang w:val="it-IT"/>
        </w:rPr>
        <w:t>e ai punti 1,2 e 4 degli obiettivi secondari</w:t>
      </w:r>
      <w:r w:rsidR="00054CF7" w:rsidRPr="00EC7556">
        <w:rPr>
          <w:i w:val="0"/>
          <w:iCs/>
          <w:color w:val="000000" w:themeColor="text1"/>
          <w:szCs w:val="22"/>
          <w:lang w:val="it-IT"/>
        </w:rPr>
        <w:t xml:space="preserve">. </w:t>
      </w:r>
      <w:r w:rsidRPr="00EC7556">
        <w:rPr>
          <w:i w:val="0"/>
          <w:iCs/>
          <w:color w:val="000000" w:themeColor="text1"/>
          <w:szCs w:val="22"/>
          <w:lang w:val="it-IT"/>
        </w:rPr>
        <w:t xml:space="preserve"> </w:t>
      </w:r>
      <w:r w:rsidR="009C3B0F" w:rsidRPr="00EC7556">
        <w:rPr>
          <w:i w:val="0"/>
          <w:iCs/>
          <w:color w:val="000000" w:themeColor="text1"/>
          <w:szCs w:val="22"/>
          <w:lang w:val="it-IT"/>
        </w:rPr>
        <w:t>In particolare,</w:t>
      </w:r>
      <w:r w:rsidRPr="00EC7556">
        <w:rPr>
          <w:i w:val="0"/>
          <w:iCs/>
          <w:color w:val="000000" w:themeColor="text1"/>
          <w:szCs w:val="22"/>
          <w:lang w:val="it-IT"/>
        </w:rPr>
        <w:t xml:space="preserve"> verranno </w:t>
      </w:r>
      <w:r w:rsidR="008A7F8A" w:rsidRPr="00EC7556">
        <w:rPr>
          <w:i w:val="0"/>
          <w:iCs/>
          <w:color w:val="000000" w:themeColor="text1"/>
          <w:szCs w:val="22"/>
          <w:lang w:val="it-IT"/>
        </w:rPr>
        <w:t>calcolati</w:t>
      </w:r>
      <w:r w:rsidRPr="00EC7556">
        <w:rPr>
          <w:i w:val="0"/>
          <w:iCs/>
          <w:color w:val="000000" w:themeColor="text1"/>
          <w:szCs w:val="22"/>
          <w:lang w:val="it-IT"/>
        </w:rPr>
        <w:t xml:space="preserve"> indici che descrivono l’organizzazione </w:t>
      </w:r>
      <w:r w:rsidR="00625370" w:rsidRPr="00EC7556">
        <w:rPr>
          <w:i w:val="0"/>
          <w:iCs/>
          <w:color w:val="000000" w:themeColor="text1"/>
          <w:szCs w:val="22"/>
          <w:lang w:val="it-IT"/>
        </w:rPr>
        <w:t xml:space="preserve">e le caratteristiche </w:t>
      </w:r>
      <w:r w:rsidRPr="00EC7556">
        <w:rPr>
          <w:i w:val="0"/>
          <w:iCs/>
          <w:color w:val="000000" w:themeColor="text1"/>
          <w:szCs w:val="22"/>
          <w:lang w:val="it-IT"/>
        </w:rPr>
        <w:t>della rete</w:t>
      </w:r>
      <w:r w:rsidR="00625370" w:rsidRPr="00EC7556">
        <w:rPr>
          <w:i w:val="0"/>
          <w:iCs/>
          <w:color w:val="000000" w:themeColor="text1"/>
          <w:szCs w:val="22"/>
          <w:lang w:val="it-IT"/>
        </w:rPr>
        <w:t xml:space="preserve"> </w:t>
      </w:r>
      <w:r w:rsidR="008A7F8A" w:rsidRPr="00EC7556">
        <w:rPr>
          <w:i w:val="0"/>
          <w:iCs/>
          <w:color w:val="000000" w:themeColor="text1"/>
          <w:szCs w:val="22"/>
          <w:lang w:val="it-IT"/>
        </w:rPr>
        <w:t>a livello locale e globale, tra cui</w:t>
      </w:r>
      <w:r w:rsidR="00625370" w:rsidRPr="00EC7556">
        <w:rPr>
          <w:i w:val="0"/>
          <w:iCs/>
          <w:color w:val="000000" w:themeColor="text1"/>
          <w:szCs w:val="22"/>
          <w:lang w:val="it-IT"/>
        </w:rPr>
        <w:t xml:space="preserve">: </w:t>
      </w:r>
    </w:p>
    <w:p w14:paraId="365F71EC" w14:textId="24C2179A" w:rsidR="002B6D21" w:rsidRPr="00EC7556" w:rsidRDefault="00625370">
      <w:pPr>
        <w:pStyle w:val="Comment"/>
        <w:numPr>
          <w:ilvl w:val="1"/>
          <w:numId w:val="6"/>
        </w:numPr>
        <w:spacing w:before="0"/>
        <w:rPr>
          <w:i w:val="0"/>
          <w:iCs/>
          <w:color w:val="000000" w:themeColor="text1"/>
          <w:szCs w:val="22"/>
          <w:lang w:val="it-IT"/>
        </w:rPr>
      </w:pPr>
      <w:r w:rsidRPr="00EC7556">
        <w:rPr>
          <w:i w:val="0"/>
          <w:iCs/>
          <w:color w:val="000000" w:themeColor="text1"/>
          <w:szCs w:val="22"/>
          <w:lang w:val="it-IT"/>
        </w:rPr>
        <w:t>misure di centralità (come ad esempio il grado, i.e., il numero</w:t>
      </w:r>
      <w:r w:rsidR="008A7F8A" w:rsidRPr="00EC7556">
        <w:rPr>
          <w:i w:val="0"/>
          <w:iCs/>
          <w:color w:val="000000" w:themeColor="text1"/>
          <w:szCs w:val="22"/>
          <w:lang w:val="it-IT"/>
        </w:rPr>
        <w:t xml:space="preserve"> e la forza delle</w:t>
      </w:r>
      <w:r w:rsidRPr="00EC7556">
        <w:rPr>
          <w:i w:val="0"/>
          <w:iCs/>
          <w:color w:val="000000" w:themeColor="text1"/>
          <w:szCs w:val="22"/>
          <w:lang w:val="it-IT"/>
        </w:rPr>
        <w:t xml:space="preserve"> connessioni</w:t>
      </w:r>
      <w:r w:rsidR="008A7F8A" w:rsidRPr="00EC7556">
        <w:rPr>
          <w:i w:val="0"/>
          <w:iCs/>
          <w:color w:val="000000" w:themeColor="text1"/>
          <w:szCs w:val="22"/>
          <w:lang w:val="it-IT"/>
        </w:rPr>
        <w:t xml:space="preserve"> per ogni </w:t>
      </w:r>
      <w:r w:rsidRPr="00EC7556">
        <w:rPr>
          <w:i w:val="0"/>
          <w:iCs/>
          <w:color w:val="000000" w:themeColor="text1"/>
          <w:szCs w:val="22"/>
          <w:lang w:val="it-IT"/>
        </w:rPr>
        <w:t>nod</w:t>
      </w:r>
      <w:r w:rsidR="008A7F8A" w:rsidRPr="00EC7556">
        <w:rPr>
          <w:i w:val="0"/>
          <w:iCs/>
          <w:color w:val="000000" w:themeColor="text1"/>
          <w:szCs w:val="22"/>
          <w:lang w:val="it-IT"/>
        </w:rPr>
        <w:t>o</w:t>
      </w:r>
      <w:r w:rsidRPr="00EC7556">
        <w:rPr>
          <w:i w:val="0"/>
          <w:iCs/>
          <w:color w:val="000000" w:themeColor="text1"/>
          <w:szCs w:val="22"/>
          <w:lang w:val="it-IT"/>
        </w:rPr>
        <w:t xml:space="preserve">) che </w:t>
      </w:r>
      <w:r w:rsidR="008A7F8A" w:rsidRPr="00EC7556">
        <w:rPr>
          <w:i w:val="0"/>
          <w:iCs/>
          <w:color w:val="000000" w:themeColor="text1"/>
          <w:szCs w:val="22"/>
          <w:lang w:val="it-IT"/>
        </w:rPr>
        <w:t>quantificano</w:t>
      </w:r>
      <w:r w:rsidRPr="00EC7556">
        <w:rPr>
          <w:i w:val="0"/>
          <w:iCs/>
          <w:color w:val="000000" w:themeColor="text1"/>
          <w:szCs w:val="22"/>
          <w:lang w:val="it-IT"/>
        </w:rPr>
        <w:t xml:space="preserve"> </w:t>
      </w:r>
      <w:r w:rsidR="008A7F8A" w:rsidRPr="00EC7556">
        <w:rPr>
          <w:i w:val="0"/>
          <w:iCs/>
          <w:color w:val="000000" w:themeColor="text1"/>
          <w:szCs w:val="22"/>
          <w:lang w:val="it-IT"/>
        </w:rPr>
        <w:t>l’importanza di</w:t>
      </w:r>
      <w:r w:rsidRPr="00EC7556">
        <w:rPr>
          <w:i w:val="0"/>
          <w:iCs/>
          <w:color w:val="000000" w:themeColor="text1"/>
          <w:szCs w:val="22"/>
          <w:lang w:val="it-IT"/>
        </w:rPr>
        <w:t xml:space="preserve"> una singola area cerebrale </w:t>
      </w:r>
      <w:r w:rsidR="008A7F8A" w:rsidRPr="00EC7556">
        <w:rPr>
          <w:i w:val="0"/>
          <w:iCs/>
          <w:color w:val="000000" w:themeColor="text1"/>
          <w:szCs w:val="22"/>
          <w:lang w:val="it-IT"/>
        </w:rPr>
        <w:t>all’interno</w:t>
      </w:r>
      <w:r w:rsidRPr="00EC7556">
        <w:rPr>
          <w:i w:val="0"/>
          <w:iCs/>
          <w:color w:val="000000" w:themeColor="text1"/>
          <w:szCs w:val="22"/>
          <w:lang w:val="it-IT"/>
        </w:rPr>
        <w:t xml:space="preserve"> </w:t>
      </w:r>
      <w:r w:rsidR="008A7F8A" w:rsidRPr="00EC7556">
        <w:rPr>
          <w:i w:val="0"/>
          <w:iCs/>
          <w:color w:val="000000" w:themeColor="text1"/>
          <w:szCs w:val="22"/>
          <w:lang w:val="it-IT"/>
        </w:rPr>
        <w:t>del</w:t>
      </w:r>
      <w:r w:rsidRPr="00EC7556">
        <w:rPr>
          <w:i w:val="0"/>
          <w:iCs/>
          <w:color w:val="000000" w:themeColor="text1"/>
          <w:szCs w:val="22"/>
          <w:lang w:val="it-IT"/>
        </w:rPr>
        <w:t xml:space="preserve">la rete. </w:t>
      </w:r>
    </w:p>
    <w:p w14:paraId="15524194" w14:textId="1EA36AD4" w:rsidR="00054CF7" w:rsidRPr="00EC7556" w:rsidRDefault="00054CF7">
      <w:pPr>
        <w:pStyle w:val="Comment"/>
        <w:numPr>
          <w:ilvl w:val="1"/>
          <w:numId w:val="6"/>
        </w:numPr>
        <w:spacing w:before="0"/>
        <w:rPr>
          <w:i w:val="0"/>
          <w:iCs/>
          <w:color w:val="000000" w:themeColor="text1"/>
          <w:szCs w:val="22"/>
          <w:lang w:val="it-IT"/>
        </w:rPr>
      </w:pPr>
      <w:r w:rsidRPr="00EC7556">
        <w:rPr>
          <w:i w:val="0"/>
          <w:iCs/>
          <w:color w:val="000000" w:themeColor="text1"/>
          <w:szCs w:val="22"/>
          <w:lang w:val="it-IT"/>
        </w:rPr>
        <w:t xml:space="preserve">Misure di organizzazione </w:t>
      </w:r>
      <w:r w:rsidR="008A7F8A" w:rsidRPr="00EC7556">
        <w:rPr>
          <w:i w:val="0"/>
          <w:iCs/>
          <w:color w:val="000000" w:themeColor="text1"/>
          <w:szCs w:val="22"/>
          <w:lang w:val="it-IT"/>
        </w:rPr>
        <w:t>globale</w:t>
      </w:r>
      <w:r w:rsidRPr="00EC7556">
        <w:rPr>
          <w:i w:val="0"/>
          <w:iCs/>
          <w:color w:val="000000" w:themeColor="text1"/>
          <w:szCs w:val="22"/>
          <w:lang w:val="it-IT"/>
        </w:rPr>
        <w:t xml:space="preserve"> (come ad esempio modularità ed efficienza) che descrivono la topologia della rete cerebrale</w:t>
      </w:r>
      <w:r w:rsidR="008A7F8A" w:rsidRPr="00EC7556">
        <w:rPr>
          <w:i w:val="0"/>
          <w:iCs/>
          <w:color w:val="000000" w:themeColor="text1"/>
          <w:szCs w:val="22"/>
          <w:lang w:val="it-IT"/>
        </w:rPr>
        <w:t xml:space="preserve"> nel suo insieme e quantificano come l’informazione venga integrata tra le diverse aree cerebrali</w:t>
      </w:r>
      <w:r w:rsidRPr="00EC7556">
        <w:rPr>
          <w:i w:val="0"/>
          <w:iCs/>
          <w:color w:val="000000" w:themeColor="text1"/>
          <w:szCs w:val="22"/>
          <w:lang w:val="it-IT"/>
        </w:rPr>
        <w:t>.</w:t>
      </w:r>
    </w:p>
    <w:p w14:paraId="2E6E9204" w14:textId="77777777" w:rsidR="00054CF7" w:rsidRPr="00EC7556" w:rsidRDefault="00054CF7" w:rsidP="00B77987">
      <w:pPr>
        <w:pStyle w:val="Comment"/>
        <w:spacing w:before="0"/>
        <w:rPr>
          <w:i w:val="0"/>
          <w:iCs/>
          <w:color w:val="000000" w:themeColor="text1"/>
          <w:szCs w:val="22"/>
          <w:lang w:val="it-IT"/>
        </w:rPr>
      </w:pPr>
    </w:p>
    <w:p w14:paraId="1C845227" w14:textId="77777777" w:rsidR="000C0B23" w:rsidRPr="00EC7556" w:rsidRDefault="00B0208F">
      <w:pPr>
        <w:pStyle w:val="Comment"/>
        <w:numPr>
          <w:ilvl w:val="0"/>
          <w:numId w:val="6"/>
        </w:numPr>
        <w:spacing w:before="0"/>
        <w:rPr>
          <w:b/>
          <w:bCs/>
          <w:i w:val="0"/>
          <w:iCs/>
          <w:color w:val="000000" w:themeColor="text1"/>
          <w:szCs w:val="22"/>
        </w:rPr>
      </w:pPr>
      <w:r w:rsidRPr="00EC7556">
        <w:rPr>
          <w:b/>
          <w:bCs/>
          <w:i w:val="0"/>
          <w:iCs/>
          <w:color w:val="000000" w:themeColor="text1"/>
          <w:szCs w:val="22"/>
        </w:rPr>
        <w:t>T-test o test di Wilcoxon</w:t>
      </w:r>
      <w:r w:rsidR="00054CF7" w:rsidRPr="00EC7556">
        <w:rPr>
          <w:b/>
          <w:bCs/>
          <w:i w:val="0"/>
          <w:iCs/>
          <w:color w:val="000000" w:themeColor="text1"/>
          <w:szCs w:val="22"/>
        </w:rPr>
        <w:t xml:space="preserve">. </w:t>
      </w:r>
    </w:p>
    <w:p w14:paraId="7C11A028" w14:textId="162239A5" w:rsidR="00054CF7" w:rsidRPr="00EC7556" w:rsidRDefault="00054CF7" w:rsidP="00B77987">
      <w:pPr>
        <w:pStyle w:val="Comment"/>
        <w:spacing w:before="0"/>
        <w:ind w:left="720"/>
        <w:rPr>
          <w:i w:val="0"/>
          <w:iCs/>
          <w:color w:val="000000" w:themeColor="text1"/>
          <w:szCs w:val="22"/>
          <w:lang w:val="it-IT"/>
        </w:rPr>
      </w:pPr>
      <w:r w:rsidRPr="00EC7556">
        <w:rPr>
          <w:i w:val="0"/>
          <w:iCs/>
          <w:color w:val="000000" w:themeColor="text1"/>
          <w:szCs w:val="22"/>
          <w:lang w:val="it-IT"/>
        </w:rPr>
        <w:t xml:space="preserve">Una volta </w:t>
      </w:r>
      <w:r w:rsidR="008A7F8A" w:rsidRPr="00EC7556">
        <w:rPr>
          <w:i w:val="0"/>
          <w:iCs/>
          <w:color w:val="000000" w:themeColor="text1"/>
          <w:szCs w:val="22"/>
          <w:lang w:val="it-IT"/>
        </w:rPr>
        <w:t>estratti</w:t>
      </w:r>
      <w:r w:rsidRPr="00EC7556">
        <w:rPr>
          <w:i w:val="0"/>
          <w:iCs/>
          <w:color w:val="000000" w:themeColor="text1"/>
          <w:szCs w:val="22"/>
          <w:lang w:val="it-IT"/>
        </w:rPr>
        <w:t xml:space="preserve"> gli indici di teoria dei grafi </w:t>
      </w:r>
      <w:r w:rsidR="008A7F8A" w:rsidRPr="00EC7556">
        <w:rPr>
          <w:i w:val="0"/>
          <w:iCs/>
          <w:color w:val="000000" w:themeColor="text1"/>
          <w:szCs w:val="22"/>
          <w:lang w:val="it-IT"/>
        </w:rPr>
        <w:t>a livello di</w:t>
      </w:r>
      <w:r w:rsidRPr="00EC7556">
        <w:rPr>
          <w:i w:val="0"/>
          <w:iCs/>
          <w:color w:val="000000" w:themeColor="text1"/>
          <w:szCs w:val="22"/>
          <w:lang w:val="it-IT"/>
        </w:rPr>
        <w:t xml:space="preserve"> singolo soggetto, verr</w:t>
      </w:r>
      <w:r w:rsidR="008A7F8A" w:rsidRPr="00EC7556">
        <w:rPr>
          <w:i w:val="0"/>
          <w:iCs/>
          <w:color w:val="000000" w:themeColor="text1"/>
          <w:szCs w:val="22"/>
          <w:lang w:val="it-IT"/>
        </w:rPr>
        <w:t>anno utilizzati</w:t>
      </w:r>
      <w:r w:rsidRPr="00EC7556">
        <w:rPr>
          <w:i w:val="0"/>
          <w:iCs/>
          <w:color w:val="000000" w:themeColor="text1"/>
          <w:szCs w:val="22"/>
          <w:lang w:val="it-IT"/>
        </w:rPr>
        <w:t xml:space="preserve"> </w:t>
      </w:r>
      <w:r w:rsidR="008A7F8A" w:rsidRPr="00EC7556">
        <w:rPr>
          <w:i w:val="0"/>
          <w:iCs/>
          <w:color w:val="000000" w:themeColor="text1"/>
          <w:szCs w:val="22"/>
          <w:lang w:val="it-IT"/>
        </w:rPr>
        <w:t>test statistici</w:t>
      </w:r>
      <w:r w:rsidRPr="00EC7556">
        <w:rPr>
          <w:i w:val="0"/>
          <w:iCs/>
          <w:color w:val="000000" w:themeColor="text1"/>
          <w:szCs w:val="22"/>
          <w:lang w:val="it-IT"/>
        </w:rPr>
        <w:t xml:space="preserve"> per valutare differenze statisticamente significative </w:t>
      </w:r>
      <w:r w:rsidR="008A7F8A" w:rsidRPr="00EC7556">
        <w:rPr>
          <w:i w:val="0"/>
          <w:iCs/>
          <w:color w:val="000000" w:themeColor="text1"/>
          <w:szCs w:val="22"/>
          <w:lang w:val="it-IT"/>
        </w:rPr>
        <w:t>nell’</w:t>
      </w:r>
      <w:r w:rsidRPr="00EC7556">
        <w:rPr>
          <w:i w:val="0"/>
          <w:iCs/>
          <w:color w:val="000000" w:themeColor="text1"/>
          <w:szCs w:val="22"/>
          <w:lang w:val="it-IT"/>
        </w:rPr>
        <w:t>organizzazione cerebrale tra soggetti</w:t>
      </w:r>
      <w:r w:rsidR="008A7F8A" w:rsidRPr="00EC7556">
        <w:rPr>
          <w:i w:val="0"/>
          <w:iCs/>
          <w:color w:val="000000" w:themeColor="text1"/>
          <w:szCs w:val="22"/>
          <w:lang w:val="it-IT"/>
        </w:rPr>
        <w:t xml:space="preserve"> </w:t>
      </w:r>
      <w:r w:rsidR="009C3B0F" w:rsidRPr="00EC7556">
        <w:rPr>
          <w:i w:val="0"/>
          <w:iCs/>
          <w:color w:val="000000" w:themeColor="text1"/>
          <w:szCs w:val="22"/>
          <w:lang w:val="it-IT"/>
        </w:rPr>
        <w:t xml:space="preserve">sindromici con NDD </w:t>
      </w:r>
      <w:r w:rsidRPr="00EC7556">
        <w:rPr>
          <w:i w:val="0"/>
          <w:iCs/>
          <w:color w:val="000000" w:themeColor="text1"/>
          <w:szCs w:val="22"/>
          <w:lang w:val="it-IT"/>
        </w:rPr>
        <w:t>e</w:t>
      </w:r>
      <w:r w:rsidR="008A7F8A" w:rsidRPr="00EC7556">
        <w:rPr>
          <w:i w:val="0"/>
          <w:iCs/>
          <w:color w:val="000000" w:themeColor="text1"/>
          <w:szCs w:val="22"/>
          <w:lang w:val="it-IT"/>
        </w:rPr>
        <w:t xml:space="preserve"> soggetti</w:t>
      </w:r>
      <w:r w:rsidRPr="00EC7556">
        <w:rPr>
          <w:i w:val="0"/>
          <w:iCs/>
          <w:color w:val="000000" w:themeColor="text1"/>
          <w:szCs w:val="22"/>
          <w:lang w:val="it-IT"/>
        </w:rPr>
        <w:t xml:space="preserve"> normotipici. </w:t>
      </w:r>
      <w:r w:rsidR="003E28A3" w:rsidRPr="00EC7556">
        <w:rPr>
          <w:i w:val="0"/>
          <w:iCs/>
          <w:color w:val="000000" w:themeColor="text1"/>
          <w:szCs w:val="22"/>
          <w:lang w:val="it-IT"/>
        </w:rPr>
        <w:t xml:space="preserve">In particolare, si utilizzerà un t-test per campioni indipendenti; qualora i dati non rispettino le assunzioni di normalità o le due popolazioni differiscano significativamente in numerosità, verrà impiegato il test di Wilcoxon (non parametrico). </w:t>
      </w:r>
      <w:r w:rsidRPr="00EC7556">
        <w:rPr>
          <w:i w:val="0"/>
          <w:iCs/>
          <w:color w:val="000000" w:themeColor="text1"/>
          <w:szCs w:val="22"/>
          <w:lang w:val="it-IT"/>
        </w:rPr>
        <w:t xml:space="preserve">Questo </w:t>
      </w:r>
      <w:r w:rsidR="003E28A3" w:rsidRPr="00EC7556">
        <w:rPr>
          <w:i w:val="0"/>
          <w:iCs/>
          <w:color w:val="000000" w:themeColor="text1"/>
          <w:szCs w:val="22"/>
          <w:lang w:val="it-IT"/>
        </w:rPr>
        <w:t xml:space="preserve">approccio </w:t>
      </w:r>
      <w:r w:rsidRPr="00EC7556">
        <w:rPr>
          <w:i w:val="0"/>
          <w:iCs/>
          <w:color w:val="000000" w:themeColor="text1"/>
          <w:szCs w:val="22"/>
          <w:lang w:val="it-IT"/>
        </w:rPr>
        <w:t xml:space="preserve">verrà utilizzato per rispondere al </w:t>
      </w:r>
      <w:r w:rsidR="009C3B0F" w:rsidRPr="00EC7556">
        <w:rPr>
          <w:i w:val="0"/>
          <w:iCs/>
          <w:color w:val="000000" w:themeColor="text1"/>
          <w:szCs w:val="22"/>
          <w:lang w:val="it-IT"/>
        </w:rPr>
        <w:t>secondo</w:t>
      </w:r>
      <w:r w:rsidRPr="00EC7556">
        <w:rPr>
          <w:i w:val="0"/>
          <w:iCs/>
          <w:color w:val="000000" w:themeColor="text1"/>
          <w:szCs w:val="22"/>
          <w:lang w:val="it-IT"/>
        </w:rPr>
        <w:t xml:space="preserve"> obiettivo </w:t>
      </w:r>
      <w:r w:rsidR="009C3B0F" w:rsidRPr="00EC7556">
        <w:rPr>
          <w:i w:val="0"/>
          <w:iCs/>
          <w:color w:val="000000" w:themeColor="text1"/>
          <w:szCs w:val="22"/>
          <w:lang w:val="it-IT"/>
        </w:rPr>
        <w:t>primario e al primo e secondo obiettivo secondario</w:t>
      </w:r>
      <w:r w:rsidRPr="00EC7556">
        <w:rPr>
          <w:i w:val="0"/>
          <w:iCs/>
          <w:color w:val="000000" w:themeColor="text1"/>
          <w:szCs w:val="22"/>
          <w:lang w:val="it-IT"/>
        </w:rPr>
        <w:t xml:space="preserve">, </w:t>
      </w:r>
      <w:r w:rsidR="003E28A3" w:rsidRPr="00EC7556">
        <w:rPr>
          <w:i w:val="0"/>
          <w:iCs/>
          <w:color w:val="000000" w:themeColor="text1"/>
          <w:szCs w:val="22"/>
          <w:lang w:val="it-IT"/>
        </w:rPr>
        <w:t>volto</w:t>
      </w:r>
      <w:r w:rsidRPr="00EC7556">
        <w:rPr>
          <w:i w:val="0"/>
          <w:iCs/>
          <w:color w:val="000000" w:themeColor="text1"/>
          <w:szCs w:val="22"/>
          <w:lang w:val="it-IT"/>
        </w:rPr>
        <w:t xml:space="preserve"> ad identificare differenze tra le due popolazioni.</w:t>
      </w:r>
    </w:p>
    <w:p w14:paraId="20F359D3" w14:textId="7343689F" w:rsidR="00B0208F" w:rsidRPr="00EC7556" w:rsidRDefault="00054CF7" w:rsidP="00B77987">
      <w:pPr>
        <w:pStyle w:val="Comment"/>
        <w:spacing w:before="0"/>
        <w:ind w:left="360"/>
        <w:rPr>
          <w:i w:val="0"/>
          <w:iCs/>
          <w:color w:val="000000" w:themeColor="text1"/>
          <w:szCs w:val="22"/>
          <w:lang w:val="it-IT"/>
        </w:rPr>
      </w:pPr>
      <w:r w:rsidRPr="00EC7556">
        <w:rPr>
          <w:i w:val="0"/>
          <w:iCs/>
          <w:color w:val="000000" w:themeColor="text1"/>
          <w:szCs w:val="22"/>
          <w:lang w:val="it-IT"/>
        </w:rPr>
        <w:t xml:space="preserve"> </w:t>
      </w:r>
    </w:p>
    <w:p w14:paraId="3DB4707A" w14:textId="00BA55B8" w:rsidR="000C0B23" w:rsidRPr="00EC7556" w:rsidRDefault="00054CF7">
      <w:pPr>
        <w:pStyle w:val="Comment"/>
        <w:numPr>
          <w:ilvl w:val="0"/>
          <w:numId w:val="6"/>
        </w:numPr>
        <w:spacing w:before="0"/>
        <w:rPr>
          <w:b/>
          <w:bCs/>
          <w:i w:val="0"/>
          <w:iCs/>
          <w:color w:val="000000" w:themeColor="text1"/>
          <w:szCs w:val="22"/>
          <w:lang w:val="it-IT"/>
        </w:rPr>
      </w:pPr>
      <w:r w:rsidRPr="00EC7556">
        <w:rPr>
          <w:b/>
          <w:bCs/>
          <w:i w:val="0"/>
          <w:iCs/>
          <w:color w:val="000000" w:themeColor="text1"/>
          <w:szCs w:val="22"/>
          <w:lang w:val="it-IT"/>
        </w:rPr>
        <w:t>Correlazion</w:t>
      </w:r>
      <w:r w:rsidR="003E28A3" w:rsidRPr="00EC7556">
        <w:rPr>
          <w:b/>
          <w:bCs/>
          <w:i w:val="0"/>
          <w:iCs/>
          <w:color w:val="000000" w:themeColor="text1"/>
          <w:szCs w:val="22"/>
          <w:lang w:val="it-IT"/>
        </w:rPr>
        <w:t>i (</w:t>
      </w:r>
      <w:r w:rsidRPr="00EC7556">
        <w:rPr>
          <w:b/>
          <w:bCs/>
          <w:i w:val="0"/>
          <w:iCs/>
          <w:color w:val="000000" w:themeColor="text1"/>
          <w:szCs w:val="22"/>
          <w:lang w:val="it-IT"/>
        </w:rPr>
        <w:t xml:space="preserve">Pearson o </w:t>
      </w:r>
      <w:r w:rsidR="002B6D21" w:rsidRPr="00EC7556">
        <w:rPr>
          <w:b/>
          <w:bCs/>
          <w:i w:val="0"/>
          <w:iCs/>
          <w:color w:val="000000" w:themeColor="text1"/>
          <w:szCs w:val="22"/>
          <w:lang w:val="it-IT"/>
        </w:rPr>
        <w:t>Spearman</w:t>
      </w:r>
      <w:r w:rsidR="003E28A3" w:rsidRPr="00EC7556">
        <w:rPr>
          <w:b/>
          <w:bCs/>
          <w:i w:val="0"/>
          <w:iCs/>
          <w:color w:val="000000" w:themeColor="text1"/>
          <w:szCs w:val="22"/>
          <w:lang w:val="it-IT"/>
        </w:rPr>
        <w:t>)</w:t>
      </w:r>
      <w:r w:rsidR="002B6D21" w:rsidRPr="00EC7556">
        <w:rPr>
          <w:b/>
          <w:bCs/>
          <w:i w:val="0"/>
          <w:iCs/>
          <w:color w:val="000000" w:themeColor="text1"/>
          <w:szCs w:val="22"/>
          <w:lang w:val="it-IT"/>
        </w:rPr>
        <w:t xml:space="preserve">. </w:t>
      </w:r>
    </w:p>
    <w:p w14:paraId="535C9B52" w14:textId="7AEF6436" w:rsidR="00D2249E" w:rsidRPr="00E21EDE" w:rsidRDefault="00054CF7" w:rsidP="00E21EDE">
      <w:pPr>
        <w:pStyle w:val="Comment"/>
        <w:spacing w:before="0"/>
        <w:ind w:left="720"/>
        <w:rPr>
          <w:i w:val="0"/>
          <w:iCs/>
          <w:color w:val="000000" w:themeColor="text1"/>
          <w:szCs w:val="22"/>
          <w:lang w:val="it-IT"/>
        </w:rPr>
      </w:pPr>
      <w:r w:rsidRPr="00EC7556">
        <w:rPr>
          <w:i w:val="0"/>
          <w:iCs/>
          <w:color w:val="000000" w:themeColor="text1"/>
          <w:szCs w:val="22"/>
          <w:lang w:val="it-IT"/>
        </w:rPr>
        <w:t xml:space="preserve">Verranno calcolate le correlazioni tra gli indici di </w:t>
      </w:r>
      <w:r w:rsidR="003E28A3" w:rsidRPr="00EC7556">
        <w:rPr>
          <w:i w:val="0"/>
          <w:iCs/>
          <w:color w:val="000000" w:themeColor="text1"/>
          <w:szCs w:val="22"/>
          <w:lang w:val="it-IT"/>
        </w:rPr>
        <w:t xml:space="preserve">rete (derivati dall’analisi di </w:t>
      </w:r>
      <w:r w:rsidRPr="00EC7556">
        <w:rPr>
          <w:i w:val="0"/>
          <w:iCs/>
          <w:color w:val="000000" w:themeColor="text1"/>
          <w:szCs w:val="22"/>
          <w:lang w:val="it-IT"/>
        </w:rPr>
        <w:t>teoria dei grafi</w:t>
      </w:r>
      <w:r w:rsidR="003E28A3" w:rsidRPr="00EC7556">
        <w:rPr>
          <w:i w:val="0"/>
          <w:iCs/>
          <w:color w:val="000000" w:themeColor="text1"/>
          <w:szCs w:val="22"/>
          <w:lang w:val="it-IT"/>
        </w:rPr>
        <w:t>)</w:t>
      </w:r>
      <w:r w:rsidRPr="00EC7556">
        <w:rPr>
          <w:i w:val="0"/>
          <w:iCs/>
          <w:color w:val="000000" w:themeColor="text1"/>
          <w:szCs w:val="22"/>
          <w:lang w:val="it-IT"/>
        </w:rPr>
        <w:t xml:space="preserve"> e</w:t>
      </w:r>
      <w:r w:rsidR="003E28A3" w:rsidRPr="00EC7556">
        <w:rPr>
          <w:i w:val="0"/>
          <w:iCs/>
          <w:color w:val="000000" w:themeColor="text1"/>
          <w:szCs w:val="22"/>
          <w:lang w:val="it-IT"/>
        </w:rPr>
        <w:t xml:space="preserve"> misure </w:t>
      </w:r>
      <w:r w:rsidR="000C0B23" w:rsidRPr="00EC7556">
        <w:rPr>
          <w:i w:val="0"/>
          <w:iCs/>
          <w:color w:val="000000" w:themeColor="text1"/>
          <w:szCs w:val="22"/>
          <w:lang w:val="it-IT"/>
        </w:rPr>
        <w:t>clinic</w:t>
      </w:r>
      <w:r w:rsidR="003E28A3" w:rsidRPr="00EC7556">
        <w:rPr>
          <w:i w:val="0"/>
          <w:iCs/>
          <w:color w:val="000000" w:themeColor="text1"/>
          <w:szCs w:val="22"/>
          <w:lang w:val="it-IT"/>
        </w:rPr>
        <w:t>he</w:t>
      </w:r>
      <w:r w:rsidRPr="00EC7556">
        <w:rPr>
          <w:i w:val="0"/>
          <w:iCs/>
          <w:color w:val="000000" w:themeColor="text1"/>
          <w:szCs w:val="22"/>
          <w:lang w:val="it-IT"/>
        </w:rPr>
        <w:t xml:space="preserve"> e/o comportamentali</w:t>
      </w:r>
      <w:r w:rsidR="009C3B0F" w:rsidRPr="00EC7556">
        <w:rPr>
          <w:i w:val="0"/>
          <w:iCs/>
          <w:color w:val="000000" w:themeColor="text1"/>
          <w:szCs w:val="22"/>
          <w:lang w:val="it-IT"/>
        </w:rPr>
        <w:t xml:space="preserve"> e tra i dati cognitivi e i dati sensoriali raccolti</w:t>
      </w:r>
      <w:r w:rsidR="003E28A3" w:rsidRPr="00EC7556">
        <w:rPr>
          <w:i w:val="0"/>
          <w:iCs/>
          <w:color w:val="000000" w:themeColor="text1"/>
          <w:szCs w:val="22"/>
          <w:lang w:val="it-IT"/>
        </w:rPr>
        <w:t xml:space="preserve">. Si utilizzerà la correlazione di Pearson per variabili a distribuzione normale e la correlazione di Spearman in caso di distribuzioni non gaussiane. Questo metodo sarà impiegato per rispondere </w:t>
      </w:r>
      <w:r w:rsidR="009C3B0F" w:rsidRPr="00EC7556">
        <w:rPr>
          <w:i w:val="0"/>
          <w:iCs/>
          <w:color w:val="000000" w:themeColor="text1"/>
          <w:szCs w:val="22"/>
          <w:lang w:val="it-IT"/>
        </w:rPr>
        <w:t>sia al secondo obiettivo primario sia a tutti gli obiettivi secondari.</w:t>
      </w:r>
    </w:p>
    <w:p w14:paraId="22BF8882" w14:textId="77777777" w:rsidR="00697570" w:rsidRPr="00EC7556" w:rsidRDefault="00697570" w:rsidP="00640118">
      <w:pPr>
        <w:pStyle w:val="Paragrafetto"/>
        <w:rPr>
          <w:rFonts w:ascii="Times New Roman" w:hAnsi="Times New Roman"/>
          <w:lang w:val="it-IT"/>
        </w:rPr>
      </w:pPr>
      <w:bookmarkStart w:id="58" w:name="_Toc122426830"/>
      <w:bookmarkStart w:id="59" w:name="_Toc225503614"/>
      <w:r w:rsidRPr="00E21EDE">
        <w:rPr>
          <w:rFonts w:ascii="Times New Roman" w:hAnsi="Times New Roman"/>
          <w:highlight w:val="yellow"/>
          <w:lang w:val="it-IT"/>
        </w:rPr>
        <w:t>Criteri di selezione e di matching dei controlli</w:t>
      </w:r>
      <w:r w:rsidR="009D5CE4" w:rsidRPr="00EC7556">
        <w:rPr>
          <w:rFonts w:ascii="Times New Roman" w:hAnsi="Times New Roman"/>
          <w:i/>
          <w:color w:val="000080"/>
          <w:lang w:val="it-IT"/>
        </w:rPr>
        <w:t xml:space="preserve"> </w:t>
      </w:r>
      <w:r w:rsidR="009D5CE4" w:rsidRPr="00EC7556">
        <w:rPr>
          <w:rFonts w:ascii="Times New Roman" w:hAnsi="Times New Roman"/>
          <w:i/>
          <w:color w:val="00B050"/>
          <w:lang w:val="it-IT"/>
        </w:rPr>
        <w:t>opzionale</w:t>
      </w:r>
      <w:bookmarkEnd w:id="58"/>
      <w:bookmarkEnd w:id="59"/>
    </w:p>
    <w:p w14:paraId="2702D0D3" w14:textId="07F1D6D0" w:rsidR="009C3B0F" w:rsidRPr="00EC7556" w:rsidRDefault="009C3B0F" w:rsidP="00B150AC">
      <w:pPr>
        <w:jc w:val="both"/>
        <w:rPr>
          <w:b/>
          <w:lang w:val="it-IT"/>
        </w:rPr>
      </w:pPr>
      <w:bookmarkStart w:id="60" w:name="_Toc122426831"/>
      <w:r w:rsidRPr="000B0AD3">
        <w:rPr>
          <w:highlight w:val="yellow"/>
          <w:lang w:val="it-IT"/>
        </w:rPr>
        <w:t>Da inserire paragrafo sui dati provenienti da popolazione normotipica in particolare da dove verranno presi i dati, come verranno scelti i dati utili e come verranno paragonati ai dati che otterremo con lo studio.</w:t>
      </w:r>
    </w:p>
    <w:p w14:paraId="5A448832" w14:textId="77777777" w:rsidR="009C3B0F" w:rsidRPr="00EC7556" w:rsidRDefault="009C3B0F" w:rsidP="009C3B0F">
      <w:pPr>
        <w:pStyle w:val="Paragrafetto"/>
        <w:numPr>
          <w:ilvl w:val="0"/>
          <w:numId w:val="0"/>
        </w:numPr>
        <w:spacing w:after="120"/>
        <w:rPr>
          <w:rFonts w:ascii="Times New Roman" w:hAnsi="Times New Roman"/>
          <w:b w:val="0"/>
          <w:bCs/>
          <w:sz w:val="24"/>
          <w:szCs w:val="24"/>
          <w:lang w:val="it-IT"/>
        </w:rPr>
      </w:pPr>
    </w:p>
    <w:p w14:paraId="7FD9A0BC" w14:textId="5DA89256" w:rsidR="000C1D81" w:rsidRPr="000B0AD3" w:rsidRDefault="000C1D81" w:rsidP="00C85D17">
      <w:pPr>
        <w:pStyle w:val="Paragrafetto"/>
        <w:spacing w:after="120"/>
        <w:ind w:left="1077"/>
        <w:rPr>
          <w:rFonts w:ascii="Times New Roman" w:hAnsi="Times New Roman"/>
          <w:lang w:val="it-IT"/>
        </w:rPr>
      </w:pPr>
      <w:bookmarkStart w:id="61" w:name="_Toc225503615"/>
      <w:r w:rsidRPr="000B0AD3">
        <w:rPr>
          <w:rFonts w:ascii="Times New Roman" w:hAnsi="Times New Roman"/>
          <w:lang w:val="it-IT"/>
        </w:rPr>
        <w:t>Policy per l</w:t>
      </w:r>
      <w:r w:rsidR="000D5FB0" w:rsidRPr="000B0AD3">
        <w:rPr>
          <w:rFonts w:ascii="Times New Roman" w:hAnsi="Times New Roman"/>
          <w:lang w:val="it-IT"/>
        </w:rPr>
        <w:t xml:space="preserve">a </w:t>
      </w:r>
      <w:r w:rsidR="003903E4" w:rsidRPr="000B0AD3">
        <w:rPr>
          <w:rFonts w:ascii="Times New Roman" w:hAnsi="Times New Roman"/>
          <w:lang w:val="it-IT"/>
        </w:rPr>
        <w:t>c</w:t>
      </w:r>
      <w:r w:rsidR="003903E4" w:rsidRPr="000B0AD3">
        <w:rPr>
          <w:rFonts w:ascii="Times New Roman" w:eastAsia="Arial" w:hAnsi="Times New Roman"/>
          <w:color w:val="000000"/>
          <w:lang w:val="it-IT"/>
        </w:rPr>
        <w:t>ondivisione dei dati con altri ricercatori/gruppi di ricerca (data sharing</w:t>
      </w:r>
      <w:bookmarkEnd w:id="60"/>
      <w:bookmarkEnd w:id="61"/>
      <w:r w:rsidR="003903E4" w:rsidRPr="000B0AD3">
        <w:rPr>
          <w:rFonts w:ascii="Times New Roman" w:hAnsi="Times New Roman"/>
          <w:lang w:val="it-IT"/>
        </w:rPr>
        <w:t xml:space="preserve"> </w:t>
      </w:r>
    </w:p>
    <w:p w14:paraId="0F25210C" w14:textId="77777777" w:rsidR="00E21EDE" w:rsidRDefault="00E21EDE" w:rsidP="00346F18">
      <w:pPr>
        <w:rPr>
          <w:rFonts w:eastAsiaTheme="minorHAnsi"/>
          <w:color w:val="000000"/>
          <w:kern w:val="2"/>
          <w:szCs w:val="24"/>
          <w:lang w:val="it-IT" w:eastAsia="en-US"/>
          <w14:ligatures w14:val="standardContextual"/>
        </w:rPr>
      </w:pPr>
    </w:p>
    <w:p w14:paraId="70C99E2B" w14:textId="0F04D084" w:rsidR="00E21EDE" w:rsidRDefault="00E21EDE" w:rsidP="00346F18">
      <w:pPr>
        <w:jc w:val="both"/>
        <w:rPr>
          <w:rFonts w:eastAsiaTheme="minorHAnsi"/>
          <w:color w:val="000000"/>
          <w:kern w:val="2"/>
          <w:szCs w:val="24"/>
          <w:lang w:val="it-IT" w:eastAsia="en-US"/>
          <w14:ligatures w14:val="standardContextual"/>
        </w:rPr>
      </w:pPr>
      <w:r>
        <w:rPr>
          <w:rFonts w:eastAsiaTheme="minorHAnsi"/>
          <w:color w:val="000000"/>
          <w:kern w:val="2"/>
          <w:szCs w:val="24"/>
          <w:lang w:val="it-IT" w:eastAsia="en-US"/>
          <w14:ligatures w14:val="standardContextual"/>
        </w:rPr>
        <w:t>L’accesso ai dati da parte dei gruppi di ricerca non appartenenti al centro arruolatore è regolamentato dal GDPR (Regolamento UE 2016/679) e dal Codice della Privacy (D.Lgs 196/2003, modificato dal D.Lgs 101/2018).</w:t>
      </w:r>
    </w:p>
    <w:p w14:paraId="50FC0733" w14:textId="7258D01F" w:rsidR="00E21EDE" w:rsidRDefault="00E21EDE" w:rsidP="00346F18">
      <w:pPr>
        <w:jc w:val="both"/>
        <w:rPr>
          <w:rFonts w:eastAsiaTheme="minorHAnsi"/>
          <w:color w:val="000000"/>
          <w:kern w:val="2"/>
          <w:szCs w:val="24"/>
          <w:lang w:val="it-IT" w:eastAsia="en-US"/>
          <w14:ligatures w14:val="standardContextual"/>
        </w:rPr>
      </w:pPr>
    </w:p>
    <w:p w14:paraId="145D1581" w14:textId="670C9791" w:rsidR="00E21EDE" w:rsidRPr="00E21EDE" w:rsidRDefault="00E21EDE" w:rsidP="00346F18">
      <w:pPr>
        <w:jc w:val="both"/>
        <w:rPr>
          <w:lang w:val="it-IT"/>
        </w:rPr>
      </w:pPr>
      <w:r>
        <w:rPr>
          <w:lang w:val="it-IT"/>
        </w:rPr>
        <w:t xml:space="preserve">I dati saranno opportunamente </w:t>
      </w:r>
      <w:r w:rsidR="009F7654">
        <w:rPr>
          <w:lang w:val="it-IT"/>
        </w:rPr>
        <w:t>pseudo</w:t>
      </w:r>
      <w:r>
        <w:rPr>
          <w:lang w:val="it-IT"/>
        </w:rPr>
        <w:t>anonimizzati e non saranno riconducibili in alcune modo ai pazienti arruolati da parte dei centri che collaborano allo studio.</w:t>
      </w:r>
    </w:p>
    <w:p w14:paraId="654F89FF" w14:textId="77777777" w:rsidR="00305CC0" w:rsidRPr="00E21EDE" w:rsidRDefault="00305CC0">
      <w:pPr>
        <w:pStyle w:val="Comment"/>
        <w:rPr>
          <w:i w:val="0"/>
          <w:iCs/>
          <w:lang w:val="it-IT"/>
        </w:rPr>
      </w:pPr>
    </w:p>
    <w:p w14:paraId="376DF7F2" w14:textId="77777777" w:rsidR="00305CC0" w:rsidRPr="00EC7556" w:rsidRDefault="00305CC0" w:rsidP="00551470">
      <w:pPr>
        <w:pStyle w:val="Capitolo"/>
        <w:rPr>
          <w:rFonts w:ascii="Times New Roman" w:hAnsi="Times New Roman"/>
        </w:rPr>
      </w:pPr>
      <w:bookmarkStart w:id="62" w:name="_Toc122426832"/>
      <w:bookmarkStart w:id="63" w:name="_Toc225503616"/>
      <w:r w:rsidRPr="00EC7556">
        <w:rPr>
          <w:rFonts w:ascii="Times New Roman" w:hAnsi="Times New Roman"/>
          <w:lang w:val="it-IT"/>
        </w:rPr>
        <w:lastRenderedPageBreak/>
        <w:t>Procedure amministrative</w:t>
      </w:r>
      <w:r w:rsidR="00B35E3B" w:rsidRPr="00EC7556">
        <w:rPr>
          <w:rFonts w:ascii="Times New Roman" w:hAnsi="Times New Roman"/>
          <w:lang w:val="it-IT"/>
        </w:rPr>
        <w:t xml:space="preserve"> e dichiarazioni</w:t>
      </w:r>
      <w:bookmarkEnd w:id="62"/>
      <w:bookmarkEnd w:id="63"/>
    </w:p>
    <w:p w14:paraId="10CDBF81" w14:textId="77777777" w:rsidR="00305CC0" w:rsidRPr="00EC7556" w:rsidRDefault="00305CC0" w:rsidP="007E6A0D">
      <w:pPr>
        <w:pStyle w:val="Paragrafo"/>
        <w:jc w:val="both"/>
        <w:rPr>
          <w:rFonts w:ascii="Times New Roman" w:hAnsi="Times New Roman"/>
          <w:lang w:val="it-IT"/>
        </w:rPr>
      </w:pPr>
      <w:bookmarkStart w:id="64" w:name="_Toc122426833"/>
      <w:bookmarkStart w:id="65" w:name="_Toc225503617"/>
      <w:r w:rsidRPr="00EC7556">
        <w:rPr>
          <w:rFonts w:ascii="Times New Roman" w:hAnsi="Times New Roman"/>
          <w:lang w:val="it-IT"/>
        </w:rPr>
        <w:t>Consenso informato</w:t>
      </w:r>
      <w:r w:rsidR="00A510F5" w:rsidRPr="00EC7556">
        <w:rPr>
          <w:rFonts w:ascii="Times New Roman" w:hAnsi="Times New Roman"/>
          <w:lang w:val="it-IT"/>
        </w:rPr>
        <w:t xml:space="preserve"> e consenso al trattamento dei dati personali</w:t>
      </w:r>
      <w:bookmarkEnd w:id="64"/>
      <w:bookmarkEnd w:id="65"/>
    </w:p>
    <w:p w14:paraId="4038815E" w14:textId="77777777" w:rsidR="00AB7071" w:rsidRPr="00E21EDE" w:rsidRDefault="00AB7071" w:rsidP="007E6A0D">
      <w:pPr>
        <w:pStyle w:val="testo"/>
        <w:jc w:val="both"/>
      </w:pPr>
      <w:r w:rsidRPr="00E21EDE">
        <w:rPr>
          <w:color w:val="000000"/>
        </w:rPr>
        <w:t>Il protocollo di studio, ogni emendamento del protocollo, il consenso informato</w:t>
      </w:r>
      <w:r w:rsidR="00087944" w:rsidRPr="00E21EDE">
        <w:rPr>
          <w:color w:val="000000"/>
        </w:rPr>
        <w:t>, il consenso al trattamento dei dati personali</w:t>
      </w:r>
      <w:r w:rsidRPr="00E21EDE">
        <w:rPr>
          <w:color w:val="000000"/>
        </w:rPr>
        <w:t xml:space="preserve"> ed ogni altra informazione per i pazienti dovranno essere approvati dal Comitato Etico. </w:t>
      </w:r>
    </w:p>
    <w:p w14:paraId="52C7D441" w14:textId="77777777" w:rsidR="00AB7071" w:rsidRPr="00E21EDE" w:rsidRDefault="00AB7071" w:rsidP="007E6A0D">
      <w:pPr>
        <w:pStyle w:val="testo"/>
        <w:jc w:val="both"/>
        <w:rPr>
          <w:color w:val="000000"/>
        </w:rPr>
      </w:pPr>
      <w:r w:rsidRPr="00E21EDE">
        <w:rPr>
          <w:color w:val="000000"/>
        </w:rPr>
        <w:t>Per partecipare allo studio ogni paziente dovrà fornire il consenso informato scritto</w:t>
      </w:r>
      <w:r w:rsidR="008B330D" w:rsidRPr="00E21EDE">
        <w:rPr>
          <w:color w:val="000000"/>
        </w:rPr>
        <w:t xml:space="preserve"> nonché il consenso al trattamento dei </w:t>
      </w:r>
      <w:r w:rsidR="00996078" w:rsidRPr="00E21EDE">
        <w:rPr>
          <w:color w:val="000000"/>
        </w:rPr>
        <w:t xml:space="preserve">suoi </w:t>
      </w:r>
      <w:r w:rsidR="008B330D" w:rsidRPr="00E21EDE">
        <w:rPr>
          <w:color w:val="000000"/>
        </w:rPr>
        <w:t>dati personali</w:t>
      </w:r>
      <w:r w:rsidRPr="00E21EDE">
        <w:rPr>
          <w:color w:val="000000"/>
        </w:rPr>
        <w:t>.</w:t>
      </w:r>
    </w:p>
    <w:p w14:paraId="5726AB09" w14:textId="77777777" w:rsidR="000C1D81" w:rsidRPr="00EC7556" w:rsidRDefault="000C1D81" w:rsidP="007E6A0D">
      <w:pPr>
        <w:pStyle w:val="Paragrafetto"/>
        <w:spacing w:after="120"/>
        <w:ind w:left="1077"/>
        <w:jc w:val="both"/>
        <w:rPr>
          <w:rFonts w:ascii="Times New Roman" w:hAnsi="Times New Roman"/>
          <w:lang w:val="it-IT"/>
        </w:rPr>
      </w:pPr>
      <w:bookmarkStart w:id="66" w:name="_Toc122426834"/>
      <w:bookmarkStart w:id="67" w:name="_Toc225503618"/>
      <w:r w:rsidRPr="00EC7556">
        <w:rPr>
          <w:rFonts w:ascii="Times New Roman" w:hAnsi="Times New Roman"/>
          <w:lang w:val="it-IT"/>
        </w:rPr>
        <w:t>Modalità di acquisizione del consenso informato</w:t>
      </w:r>
      <w:r w:rsidR="00087944" w:rsidRPr="00EC7556">
        <w:rPr>
          <w:rFonts w:ascii="Times New Roman" w:hAnsi="Times New Roman"/>
          <w:lang w:val="it-IT"/>
        </w:rPr>
        <w:t xml:space="preserve"> e del consenso al trattamento dei dati personali</w:t>
      </w:r>
      <w:bookmarkEnd w:id="66"/>
      <w:bookmarkEnd w:id="67"/>
    </w:p>
    <w:p w14:paraId="2670D8A9" w14:textId="0EF41943" w:rsidR="00641094" w:rsidRPr="00EC7556" w:rsidRDefault="00641094" w:rsidP="00641094">
      <w:pPr>
        <w:keepLines/>
        <w:pBdr>
          <w:between w:val="nil"/>
        </w:pBdr>
        <w:spacing w:before="120"/>
        <w:jc w:val="both"/>
        <w:rPr>
          <w:lang w:val="it-IT"/>
        </w:rPr>
      </w:pPr>
      <w:r w:rsidRPr="00EC7556">
        <w:rPr>
          <w:lang w:val="it-IT"/>
        </w:rPr>
        <w:t>Il consenso ai dati verrà raccolto durante l’arruolamento, prima della validazione dei criteri di inclusione ed esclusione. A tutti i pazienti eleggibili per lo studio verrà fornito un apposito foglio informativo, scritto con un linguaggio semplice, nel quale si spiegheranno le finalità dello studio e le sue modalità di conduzione. Al paziente verrà poi chiesto di firmare un apposito modulo di consenso informato e di autorizzazione al trattamento dati, dandogli un tempo congruo per la lettura dell’informativa e per il chiarimento di ogni dubbio. I dati verranno raccolti in forma pseudonimizzata solo dopo aver ottenuto la firma del consenso informato.</w:t>
      </w:r>
    </w:p>
    <w:p w14:paraId="5234A3CF" w14:textId="3331326B" w:rsidR="00641094" w:rsidRPr="00EC7556" w:rsidRDefault="00641094" w:rsidP="00641094">
      <w:pPr>
        <w:keepLines/>
        <w:pBdr>
          <w:between w:val="nil"/>
        </w:pBdr>
        <w:spacing w:before="120"/>
        <w:jc w:val="both"/>
        <w:rPr>
          <w:lang w:val="it-IT"/>
        </w:rPr>
      </w:pPr>
      <w:r w:rsidRPr="00EC7556">
        <w:rPr>
          <w:lang w:val="it-IT"/>
        </w:rPr>
        <w:t>Il consenso verrà raccolto dagli sperimentatori, in particolare da medici afferenti all’U.O.</w:t>
      </w:r>
      <w:r w:rsidR="00E21EDE">
        <w:rPr>
          <w:lang w:val="it-IT"/>
        </w:rPr>
        <w:t>C. di Neuropsichiatria dell’età pediatrica dell’IRCCS ISNB</w:t>
      </w:r>
      <w:r w:rsidRPr="00EC7556">
        <w:rPr>
          <w:lang w:val="it-IT"/>
        </w:rPr>
        <w:t xml:space="preserve"> che si occuperanno di svolgere l’arruolamento allo studio. </w:t>
      </w:r>
    </w:p>
    <w:p w14:paraId="11EC6C42" w14:textId="77777777" w:rsidR="00641094" w:rsidRPr="00EC7556" w:rsidRDefault="00641094" w:rsidP="00641094">
      <w:pPr>
        <w:pStyle w:val="Comment"/>
        <w:spacing w:before="0"/>
        <w:rPr>
          <w:color w:val="000080"/>
          <w:szCs w:val="22"/>
          <w:lang w:val="it-IT"/>
        </w:rPr>
      </w:pPr>
    </w:p>
    <w:p w14:paraId="71FE0F0A" w14:textId="77777777" w:rsidR="00A23F3E" w:rsidRPr="00EC7556" w:rsidRDefault="00A23F3E" w:rsidP="007E6A0D">
      <w:pPr>
        <w:pStyle w:val="Paragrafetto"/>
        <w:jc w:val="both"/>
        <w:rPr>
          <w:rFonts w:ascii="Times New Roman" w:hAnsi="Times New Roman"/>
          <w:lang w:val="it-IT"/>
        </w:rPr>
      </w:pPr>
      <w:bookmarkStart w:id="68" w:name="_Toc122426835"/>
      <w:bookmarkStart w:id="69" w:name="_Toc225503619"/>
      <w:r w:rsidRPr="00EC7556">
        <w:rPr>
          <w:rFonts w:ascii="Times New Roman" w:hAnsi="Times New Roman"/>
          <w:lang w:val="it-IT"/>
        </w:rPr>
        <w:t>Fase dello studio durante la quale verranno richiesti i consensi</w:t>
      </w:r>
      <w:bookmarkEnd w:id="68"/>
      <w:bookmarkEnd w:id="69"/>
    </w:p>
    <w:p w14:paraId="3A93ECA7" w14:textId="11F5E284" w:rsidR="00305CC0" w:rsidRPr="00E21EDE" w:rsidRDefault="00305CC0">
      <w:pPr>
        <w:pStyle w:val="Text"/>
        <w:tabs>
          <w:tab w:val="right" w:leader="dot" w:pos="5103"/>
        </w:tabs>
        <w:ind w:left="850"/>
        <w:rPr>
          <w:szCs w:val="24"/>
          <w:lang w:val="it-IT"/>
        </w:rPr>
      </w:pPr>
      <w:r w:rsidRPr="00E21EDE">
        <w:rPr>
          <w:szCs w:val="24"/>
          <w:lang w:val="it-IT"/>
        </w:rPr>
        <w:t>Screening</w:t>
      </w:r>
      <w:r w:rsidRPr="00E21EDE">
        <w:rPr>
          <w:szCs w:val="24"/>
          <w:lang w:val="it-IT"/>
        </w:rPr>
        <w:tab/>
      </w:r>
      <w:r w:rsidR="00641094" w:rsidRPr="00E21EDE">
        <w:rPr>
          <w:szCs w:val="24"/>
          <w:lang w:val="it-IT"/>
        </w:rPr>
        <w:t>X</w:t>
      </w:r>
    </w:p>
    <w:p w14:paraId="57EAA832" w14:textId="69C1B732" w:rsidR="00305CC0" w:rsidRPr="00E21EDE" w:rsidRDefault="00305CC0" w:rsidP="00D6782D">
      <w:pPr>
        <w:pStyle w:val="Text"/>
        <w:tabs>
          <w:tab w:val="right" w:leader="dot" w:pos="5103"/>
        </w:tabs>
        <w:spacing w:before="0"/>
        <w:ind w:left="851"/>
        <w:rPr>
          <w:szCs w:val="24"/>
          <w:lang w:val="it-IT"/>
        </w:rPr>
      </w:pPr>
      <w:r w:rsidRPr="00E21EDE">
        <w:rPr>
          <w:szCs w:val="24"/>
          <w:lang w:val="it-IT"/>
        </w:rPr>
        <w:t>Basale</w:t>
      </w:r>
      <w:r w:rsidRPr="00E21EDE">
        <w:rPr>
          <w:szCs w:val="24"/>
          <w:lang w:val="it-IT"/>
        </w:rPr>
        <w:tab/>
      </w:r>
      <w:r w:rsidR="00641094" w:rsidRPr="00E21EDE">
        <w:rPr>
          <w:szCs w:val="24"/>
          <w:lang w:val="it-IT"/>
        </w:rPr>
        <w:t>X</w:t>
      </w:r>
    </w:p>
    <w:p w14:paraId="604364B9" w14:textId="322F7140" w:rsidR="00305CC0" w:rsidRPr="00E21EDE" w:rsidRDefault="00305CC0" w:rsidP="00D6782D">
      <w:pPr>
        <w:pStyle w:val="Text"/>
        <w:tabs>
          <w:tab w:val="right" w:leader="dot" w:pos="5103"/>
        </w:tabs>
        <w:spacing w:before="0"/>
        <w:ind w:left="850"/>
        <w:rPr>
          <w:b/>
          <w:i/>
          <w:color w:val="00B050"/>
          <w:sz w:val="28"/>
          <w:szCs w:val="22"/>
          <w:lang w:val="it-IT"/>
        </w:rPr>
      </w:pPr>
      <w:r w:rsidRPr="00E21EDE">
        <w:rPr>
          <w:szCs w:val="24"/>
          <w:lang w:val="it-IT"/>
        </w:rPr>
        <w:t>Prima visita di controllo</w:t>
      </w:r>
      <w:r w:rsidRPr="00E21EDE">
        <w:rPr>
          <w:szCs w:val="24"/>
          <w:lang w:val="it-IT"/>
        </w:rPr>
        <w:tab/>
        <w:t xml:space="preserve"> </w:t>
      </w:r>
      <w:r w:rsidR="000E7A5E" w:rsidRPr="00E21EDE">
        <w:rPr>
          <w:szCs w:val="24"/>
          <w:lang w:val="it-IT"/>
        </w:rPr>
        <w:fldChar w:fldCharType="begin">
          <w:ffData>
            <w:name w:val="Controllo40"/>
            <w:enabled/>
            <w:calcOnExit w:val="0"/>
            <w:checkBox>
              <w:sizeAuto/>
              <w:default w:val="0"/>
            </w:checkBox>
          </w:ffData>
        </w:fldChar>
      </w:r>
      <w:r w:rsidR="00A23F3E" w:rsidRPr="00E21EDE">
        <w:rPr>
          <w:szCs w:val="24"/>
          <w:lang w:val="it-IT"/>
        </w:rPr>
        <w:instrText xml:space="preserve"> FORMCHECKBOX </w:instrText>
      </w:r>
      <w:r w:rsidR="000E7A5E" w:rsidRPr="00E21EDE">
        <w:rPr>
          <w:szCs w:val="24"/>
          <w:lang w:val="it-IT"/>
        </w:rPr>
      </w:r>
      <w:r w:rsidR="000E7A5E" w:rsidRPr="00E21EDE">
        <w:rPr>
          <w:szCs w:val="24"/>
          <w:lang w:val="it-IT"/>
        </w:rPr>
        <w:fldChar w:fldCharType="separate"/>
      </w:r>
      <w:r w:rsidR="000E7A5E" w:rsidRPr="00E21EDE">
        <w:rPr>
          <w:szCs w:val="24"/>
          <w:lang w:val="it-IT"/>
        </w:rPr>
        <w:fldChar w:fldCharType="end"/>
      </w:r>
      <w:r w:rsidR="004248EE" w:rsidRPr="00E21EDE">
        <w:rPr>
          <w:rFonts w:eastAsia="MS Gothic"/>
          <w:b/>
          <w:sz w:val="28"/>
          <w:szCs w:val="22"/>
          <w:lang w:val="it-IT"/>
        </w:rPr>
        <w:tab/>
      </w:r>
    </w:p>
    <w:p w14:paraId="27F8CE34" w14:textId="77777777" w:rsidR="00641094" w:rsidRPr="00EC7556" w:rsidRDefault="00641094" w:rsidP="00D6782D">
      <w:pPr>
        <w:pStyle w:val="Text"/>
        <w:tabs>
          <w:tab w:val="right" w:leader="dot" w:pos="5103"/>
        </w:tabs>
        <w:spacing w:before="0"/>
        <w:ind w:left="850"/>
        <w:rPr>
          <w:b/>
          <w:i/>
          <w:color w:val="00B050"/>
          <w:lang w:val="it-IT"/>
        </w:rPr>
      </w:pPr>
    </w:p>
    <w:p w14:paraId="4917E8E8" w14:textId="77777777" w:rsidR="00B35E3B" w:rsidRPr="00EC7556" w:rsidRDefault="00B35E3B" w:rsidP="00C85D17">
      <w:pPr>
        <w:pStyle w:val="Paragrafo"/>
        <w:spacing w:before="120" w:after="120"/>
        <w:ind w:left="1077"/>
        <w:rPr>
          <w:rFonts w:ascii="Times New Roman" w:hAnsi="Times New Roman"/>
        </w:rPr>
      </w:pPr>
      <w:bookmarkStart w:id="70" w:name="_Toc122426837"/>
      <w:bookmarkStart w:id="71" w:name="_Toc225503620"/>
      <w:r w:rsidRPr="00EC7556">
        <w:rPr>
          <w:rFonts w:ascii="Times New Roman" w:hAnsi="Times New Roman"/>
          <w:lang w:val="it-IT"/>
        </w:rPr>
        <w:t>Assicurazione studio-specifica</w:t>
      </w:r>
      <w:bookmarkEnd w:id="70"/>
      <w:bookmarkEnd w:id="71"/>
    </w:p>
    <w:p w14:paraId="2FBF3AD9" w14:textId="0FF22653" w:rsidR="001A3D71" w:rsidRPr="00EC7556" w:rsidRDefault="00641094" w:rsidP="001A3D71">
      <w:pPr>
        <w:pStyle w:val="testo"/>
        <w:spacing w:before="0" w:beforeAutospacing="0" w:after="0" w:afterAutospacing="0"/>
        <w:rPr>
          <w:b/>
          <w:iCs/>
          <w:color w:val="000080"/>
          <w:szCs w:val="22"/>
        </w:rPr>
      </w:pPr>
      <w:r w:rsidRPr="00EC7556">
        <w:rPr>
          <w:bCs/>
          <w:iCs/>
          <w:color w:val="000000" w:themeColor="text1"/>
          <w:szCs w:val="22"/>
        </w:rPr>
        <w:t>N</w:t>
      </w:r>
      <w:r w:rsidR="00FF78B3" w:rsidRPr="00EC7556">
        <w:rPr>
          <w:iCs/>
          <w:color w:val="000000" w:themeColor="text1"/>
          <w:szCs w:val="22"/>
        </w:rPr>
        <w:t>on</w:t>
      </w:r>
      <w:r w:rsidRPr="00EC7556">
        <w:rPr>
          <w:iCs/>
          <w:color w:val="000000" w:themeColor="text1"/>
          <w:szCs w:val="22"/>
        </w:rPr>
        <w:t xml:space="preserve"> è prevista la stipulazione di </w:t>
      </w:r>
      <w:r w:rsidR="00FF78B3" w:rsidRPr="00EC7556">
        <w:rPr>
          <w:iCs/>
          <w:color w:val="000000" w:themeColor="text1"/>
          <w:szCs w:val="22"/>
        </w:rPr>
        <w:t xml:space="preserve">una polizza studio-specifica. </w:t>
      </w:r>
    </w:p>
    <w:p w14:paraId="24B645CA" w14:textId="77777777" w:rsidR="00305CC0" w:rsidRPr="00EC7556" w:rsidRDefault="00305CC0" w:rsidP="007E6A0D">
      <w:pPr>
        <w:pStyle w:val="Paragrafo"/>
        <w:jc w:val="both"/>
        <w:rPr>
          <w:rFonts w:ascii="Times New Roman" w:hAnsi="Times New Roman"/>
          <w:lang w:val="it-IT"/>
        </w:rPr>
      </w:pPr>
      <w:bookmarkStart w:id="72" w:name="_Toc122426838"/>
      <w:bookmarkStart w:id="73" w:name="_Toc225503621"/>
      <w:r w:rsidRPr="00EC7556">
        <w:rPr>
          <w:rFonts w:ascii="Times New Roman" w:hAnsi="Times New Roman"/>
          <w:lang w:val="it-IT"/>
        </w:rPr>
        <w:t xml:space="preserve">Emendamenti al protocollo </w:t>
      </w:r>
      <w:r w:rsidR="006F02EA" w:rsidRPr="00EC7556">
        <w:rPr>
          <w:rFonts w:ascii="Times New Roman" w:hAnsi="Times New Roman"/>
          <w:lang w:val="it-IT"/>
        </w:rPr>
        <w:t>e</w:t>
      </w:r>
      <w:r w:rsidRPr="00EC7556">
        <w:rPr>
          <w:rFonts w:ascii="Times New Roman" w:hAnsi="Times New Roman"/>
          <w:lang w:val="it-IT"/>
        </w:rPr>
        <w:t xml:space="preserve"> modific</w:t>
      </w:r>
      <w:r w:rsidR="006F02EA" w:rsidRPr="00EC7556">
        <w:rPr>
          <w:rFonts w:ascii="Times New Roman" w:hAnsi="Times New Roman"/>
          <w:lang w:val="it-IT"/>
        </w:rPr>
        <w:t>he</w:t>
      </w:r>
      <w:r w:rsidRPr="00EC7556">
        <w:rPr>
          <w:rFonts w:ascii="Times New Roman" w:hAnsi="Times New Roman"/>
          <w:lang w:val="it-IT"/>
        </w:rPr>
        <w:t xml:space="preserve"> alla conduzione dello studio</w:t>
      </w:r>
      <w:bookmarkEnd w:id="72"/>
      <w:bookmarkEnd w:id="73"/>
    </w:p>
    <w:p w14:paraId="7FA02667" w14:textId="77777777" w:rsidR="00305CC0" w:rsidRPr="00E21EDE" w:rsidRDefault="00305CC0" w:rsidP="007E6A0D">
      <w:pPr>
        <w:pStyle w:val="testo"/>
        <w:jc w:val="both"/>
        <w:rPr>
          <w:color w:val="000000"/>
        </w:rPr>
      </w:pPr>
      <w:r w:rsidRPr="00E21EDE">
        <w:rPr>
          <w:color w:val="000000"/>
        </w:rPr>
        <w:t>Qualunque modifica al protocollo sarà apportata sotto forma di emendamento</w:t>
      </w:r>
      <w:r w:rsidR="000F76B2" w:rsidRPr="00E21EDE">
        <w:rPr>
          <w:color w:val="000000"/>
        </w:rPr>
        <w:t>, da sottoporre al Comitato Etico</w:t>
      </w:r>
      <w:r w:rsidRPr="00E21EDE">
        <w:rPr>
          <w:color w:val="000000"/>
        </w:rPr>
        <w:t>. Non sono permesse altre modalità di modifica al protocollo durante il periodo di studio. Ogni modifica imprevista nella conduzione dello studio sarà registrata nel "Clinical Study Report".</w:t>
      </w:r>
    </w:p>
    <w:p w14:paraId="3DEE3D52" w14:textId="77777777" w:rsidR="00E4213F" w:rsidRPr="00EC7556" w:rsidRDefault="00E4213F" w:rsidP="007E6A0D">
      <w:pPr>
        <w:pStyle w:val="Paragrafo"/>
        <w:jc w:val="both"/>
        <w:rPr>
          <w:rFonts w:ascii="Times New Roman" w:hAnsi="Times New Roman"/>
        </w:rPr>
      </w:pPr>
      <w:bookmarkStart w:id="74" w:name="_Toc122426840"/>
      <w:bookmarkStart w:id="75" w:name="_Toc225503622"/>
      <w:r w:rsidRPr="00EC7556">
        <w:rPr>
          <w:rFonts w:ascii="Times New Roman" w:hAnsi="Times New Roman"/>
          <w:lang w:val="it-IT"/>
        </w:rPr>
        <w:t>Pubblicazione dei risultati</w:t>
      </w:r>
      <w:bookmarkEnd w:id="74"/>
      <w:bookmarkEnd w:id="75"/>
    </w:p>
    <w:p w14:paraId="4B1AD0EF" w14:textId="362E8393" w:rsidR="00293791" w:rsidRPr="00E21EDE" w:rsidRDefault="00293791" w:rsidP="009F7654">
      <w:pPr>
        <w:pStyle w:val="testo"/>
        <w:jc w:val="both"/>
        <w:rPr>
          <w:color w:val="000000"/>
        </w:rPr>
      </w:pPr>
      <w:r w:rsidRPr="00E21EDE">
        <w:rPr>
          <w:color w:val="000000"/>
        </w:rPr>
        <w:t>Lo sperimentatore si impegna a</w:t>
      </w:r>
      <w:r w:rsidR="009F7654">
        <w:rPr>
          <w:color w:val="000000"/>
        </w:rPr>
        <w:t xml:space="preserve"> </w:t>
      </w:r>
      <w:r w:rsidRPr="009F7654">
        <w:rPr>
          <w:color w:val="000000"/>
        </w:rPr>
        <w:t xml:space="preserve">comunicare l’avvenuta conclusione dello studio </w:t>
      </w:r>
      <w:r w:rsidR="009F7654">
        <w:rPr>
          <w:color w:val="000000"/>
        </w:rPr>
        <w:t xml:space="preserve">e a </w:t>
      </w:r>
      <w:r w:rsidRPr="00E21EDE">
        <w:rPr>
          <w:color w:val="000000"/>
        </w:rPr>
        <w:t xml:space="preserve">sottomettere lo studio per la pubblicazione ad una rivista </w:t>
      </w:r>
      <w:r w:rsidRPr="009F7654">
        <w:rPr>
          <w:color w:val="000000"/>
        </w:rPr>
        <w:t>peer-reviewed</w:t>
      </w:r>
      <w:r w:rsidRPr="00E21EDE">
        <w:rPr>
          <w:color w:val="000000"/>
        </w:rPr>
        <w:t xml:space="preserve"> entro 12 mesi dalla conclusione dello studio ed indipendentemente dalla natura dei suoi risultati</w:t>
      </w:r>
    </w:p>
    <w:p w14:paraId="161707A7" w14:textId="0D700591" w:rsidR="00DD2862" w:rsidRPr="009F7654" w:rsidRDefault="00DD2862" w:rsidP="009F7654">
      <w:pPr>
        <w:pStyle w:val="testo"/>
        <w:jc w:val="both"/>
        <w:rPr>
          <w:color w:val="000000"/>
        </w:rPr>
      </w:pPr>
    </w:p>
    <w:p w14:paraId="0C8D48F8" w14:textId="0168006D" w:rsidR="00E4213F" w:rsidRPr="00E21EDE" w:rsidRDefault="00E4213F" w:rsidP="007E6A0D">
      <w:pPr>
        <w:pStyle w:val="testo"/>
        <w:jc w:val="both"/>
        <w:rPr>
          <w:color w:val="000000"/>
        </w:rPr>
      </w:pPr>
      <w:r w:rsidRPr="00E21EDE">
        <w:rPr>
          <w:color w:val="000000"/>
        </w:rPr>
        <w:t>Ogni presentazione formale o pubblicazione dei dati derivati da questo studio deve intendersi come una pubblicazione da parte dello Sperimentatore.</w:t>
      </w:r>
    </w:p>
    <w:p w14:paraId="23350785" w14:textId="77777777" w:rsidR="00724F82" w:rsidRPr="00EC7556" w:rsidRDefault="00724F82" w:rsidP="007E6A0D">
      <w:pPr>
        <w:pStyle w:val="Paragrafo"/>
        <w:jc w:val="both"/>
        <w:rPr>
          <w:rFonts w:ascii="Times New Roman" w:hAnsi="Times New Roman"/>
          <w:lang w:val="it-IT"/>
        </w:rPr>
      </w:pPr>
      <w:bookmarkStart w:id="76" w:name="_Toc122426841"/>
      <w:bookmarkStart w:id="77" w:name="_Toc225503623"/>
      <w:r w:rsidRPr="00EC7556">
        <w:rPr>
          <w:rFonts w:ascii="Times New Roman" w:hAnsi="Times New Roman"/>
          <w:lang w:val="it-IT"/>
        </w:rPr>
        <w:lastRenderedPageBreak/>
        <w:t>Strategie per la diffusione dei risultati e per consentire la riproducibilità della ricerca</w:t>
      </w:r>
      <w:bookmarkEnd w:id="76"/>
      <w:bookmarkEnd w:id="77"/>
      <w:r w:rsidRPr="00EC7556">
        <w:rPr>
          <w:rFonts w:ascii="Times New Roman" w:hAnsi="Times New Roman"/>
          <w:lang w:val="it-IT"/>
        </w:rPr>
        <w:t xml:space="preserve"> </w:t>
      </w:r>
    </w:p>
    <w:p w14:paraId="5A63AC48" w14:textId="44509F88" w:rsidR="00641094" w:rsidRPr="00EC7556" w:rsidRDefault="00641094" w:rsidP="007E6A0D">
      <w:pPr>
        <w:pStyle w:val="Comment"/>
        <w:rPr>
          <w:i w:val="0"/>
          <w:iCs/>
          <w:color w:val="000000" w:themeColor="text1"/>
          <w:szCs w:val="22"/>
          <w:lang w:val="it-IT"/>
        </w:rPr>
      </w:pPr>
      <w:r w:rsidRPr="00EC7556">
        <w:rPr>
          <w:i w:val="0"/>
          <w:iCs/>
          <w:color w:val="000000" w:themeColor="text1"/>
          <w:szCs w:val="22"/>
          <w:lang w:val="it-IT"/>
        </w:rPr>
        <w:t>I risultati dello studio verranno divulgati in contesti scientifici quali conferenze e congressi e pubblicati presso rivista scientifica peer-review tutelando i dati dei pazienti. A seguito delle pubblicazioni tali risultati potranno essere utilizzati in ambito didattico e formativo.</w:t>
      </w:r>
    </w:p>
    <w:p w14:paraId="1B2820BD" w14:textId="77777777" w:rsidR="00305CC0" w:rsidRPr="00EC7556" w:rsidRDefault="00305CC0" w:rsidP="007E6A0D">
      <w:pPr>
        <w:pStyle w:val="Paragrafo"/>
        <w:jc w:val="both"/>
        <w:rPr>
          <w:rFonts w:ascii="Times New Roman" w:hAnsi="Times New Roman"/>
          <w:lang w:val="it-IT"/>
        </w:rPr>
      </w:pPr>
      <w:bookmarkStart w:id="78" w:name="_Toc122426844"/>
      <w:bookmarkStart w:id="79" w:name="_Toc225503624"/>
      <w:r w:rsidRPr="00EC7556">
        <w:rPr>
          <w:rFonts w:ascii="Times New Roman" w:hAnsi="Times New Roman"/>
          <w:lang w:val="it-IT"/>
        </w:rPr>
        <w:t xml:space="preserve">Archivio della </w:t>
      </w:r>
      <w:r w:rsidRPr="00EC7556">
        <w:rPr>
          <w:rFonts w:ascii="Times New Roman" w:hAnsi="Times New Roman"/>
        </w:rPr>
        <w:t>documentazione</w:t>
      </w:r>
      <w:bookmarkEnd w:id="78"/>
      <w:bookmarkEnd w:id="79"/>
    </w:p>
    <w:p w14:paraId="6D7CB784" w14:textId="77777777" w:rsidR="00305CC0" w:rsidRPr="00E21EDE" w:rsidRDefault="00305CC0" w:rsidP="007E6A0D">
      <w:pPr>
        <w:pStyle w:val="testo"/>
        <w:jc w:val="both"/>
        <w:rPr>
          <w:color w:val="000000"/>
        </w:rPr>
      </w:pPr>
      <w:r w:rsidRPr="00E21EDE">
        <w:rPr>
          <w:color w:val="000000"/>
        </w:rPr>
        <w:t>Lo Sperimentatore è responsabile dell’archiviazione e conservazione dei documenti essenziali dello studio, prima, durante la conduzione e dopo il completamento o l’interruzione dello studio stesso, in accordo a quanto previsto dalla normativa vigente e dalle GCP</w:t>
      </w:r>
      <w:r w:rsidR="004B7642" w:rsidRPr="00E21EDE">
        <w:rPr>
          <w:color w:val="000000"/>
        </w:rPr>
        <w:t xml:space="preserve"> e relative tempistiche</w:t>
      </w:r>
      <w:r w:rsidRPr="00E21EDE">
        <w:rPr>
          <w:color w:val="000000"/>
        </w:rPr>
        <w:t xml:space="preserve">. </w:t>
      </w:r>
    </w:p>
    <w:p w14:paraId="64994062" w14:textId="77777777" w:rsidR="00305CC0" w:rsidRPr="00E21EDE" w:rsidRDefault="00305CC0" w:rsidP="007E6A0D">
      <w:pPr>
        <w:pStyle w:val="testo"/>
        <w:jc w:val="both"/>
        <w:rPr>
          <w:color w:val="000000"/>
        </w:rPr>
      </w:pPr>
      <w:r w:rsidRPr="00E21EDE">
        <w:rPr>
          <w:color w:val="000000"/>
        </w:rPr>
        <w:t xml:space="preserve">I dati raccolti nella CRF saranno in forma rigorosamente </w:t>
      </w:r>
      <w:r w:rsidR="00C26561" w:rsidRPr="00E21EDE">
        <w:rPr>
          <w:color w:val="000000"/>
        </w:rPr>
        <w:t>pseudo</w:t>
      </w:r>
      <w:r w:rsidRPr="00E21EDE">
        <w:rPr>
          <w:color w:val="000000"/>
        </w:rPr>
        <w:t>nima ed il soggetto verrà unicamente identificato con un numero</w:t>
      </w:r>
      <w:r w:rsidR="00C26561" w:rsidRPr="00E21EDE">
        <w:rPr>
          <w:color w:val="000000"/>
        </w:rPr>
        <w:t>/codice</w:t>
      </w:r>
      <w:r w:rsidRPr="00E21EDE">
        <w:rPr>
          <w:color w:val="000000"/>
        </w:rPr>
        <w:t>.</w:t>
      </w:r>
    </w:p>
    <w:p w14:paraId="6647CC23" w14:textId="77777777" w:rsidR="00305CC0" w:rsidRPr="00E21EDE" w:rsidRDefault="00305CC0" w:rsidP="007E6A0D">
      <w:pPr>
        <w:pStyle w:val="testo"/>
        <w:jc w:val="both"/>
        <w:rPr>
          <w:color w:val="000000"/>
        </w:rPr>
      </w:pPr>
      <w:r w:rsidRPr="00E21EDE">
        <w:rPr>
          <w:color w:val="000000"/>
        </w:rPr>
        <w:t xml:space="preserve">Lo Sperimentatore dovrà conservare i dati originali del paziente </w:t>
      </w:r>
      <w:r w:rsidR="009D5CE4" w:rsidRPr="00E21EDE">
        <w:rPr>
          <w:color w:val="000000"/>
        </w:rPr>
        <w:t xml:space="preserve">ed il consenso informato scritto firmato </w:t>
      </w:r>
      <w:r w:rsidR="009814EF" w:rsidRPr="00E21EDE">
        <w:rPr>
          <w:color w:val="000000"/>
        </w:rPr>
        <w:t>in luogo sicuro</w:t>
      </w:r>
      <w:r w:rsidR="009D5CE4" w:rsidRPr="00E21EDE">
        <w:rPr>
          <w:color w:val="000000"/>
        </w:rPr>
        <w:t>,</w:t>
      </w:r>
      <w:r w:rsidR="009814EF" w:rsidRPr="00E21EDE">
        <w:rPr>
          <w:color w:val="000000"/>
        </w:rPr>
        <w:t xml:space="preserve"> per assicurare il mantenimento della confidenzialità e riservatezza</w:t>
      </w:r>
      <w:r w:rsidRPr="00E21EDE">
        <w:rPr>
          <w:color w:val="000000"/>
        </w:rPr>
        <w:t xml:space="preserve">. </w:t>
      </w:r>
      <w:r w:rsidR="00F515BA" w:rsidRPr="00E21EDE">
        <w:rPr>
          <w:color w:val="000000"/>
        </w:rPr>
        <w:t>In particolare, il consenso firmato in originale verrà essere archiviato all’interno dell’Investigator Site File (ISF).</w:t>
      </w:r>
    </w:p>
    <w:p w14:paraId="6B6F4111" w14:textId="77777777" w:rsidR="00305CC0" w:rsidRPr="00EC7556" w:rsidRDefault="00305CC0" w:rsidP="007E6A0D">
      <w:pPr>
        <w:pStyle w:val="Paragrafo"/>
        <w:jc w:val="both"/>
        <w:rPr>
          <w:rFonts w:ascii="Times New Roman" w:hAnsi="Times New Roman"/>
        </w:rPr>
      </w:pPr>
      <w:bookmarkStart w:id="80" w:name="_Toc122426845"/>
      <w:bookmarkStart w:id="81" w:name="_Toc225503625"/>
      <w:r w:rsidRPr="00EC7556">
        <w:rPr>
          <w:rFonts w:ascii="Times New Roman" w:hAnsi="Times New Roman"/>
          <w:lang w:val="it-IT"/>
        </w:rPr>
        <w:t>Ispezioni/Verifiche</w:t>
      </w:r>
      <w:bookmarkEnd w:id="80"/>
      <w:bookmarkEnd w:id="81"/>
    </w:p>
    <w:p w14:paraId="262007AA" w14:textId="77777777" w:rsidR="00305CC0" w:rsidRPr="00E21EDE" w:rsidRDefault="00305CC0" w:rsidP="007E6A0D">
      <w:pPr>
        <w:pStyle w:val="testo"/>
        <w:jc w:val="both"/>
        <w:rPr>
          <w:color w:val="000000"/>
        </w:rPr>
      </w:pPr>
      <w:r w:rsidRPr="00E21EDE">
        <w:rPr>
          <w:color w:val="000000"/>
        </w:rPr>
        <w:t xml:space="preserve">Se un'Autorità Regolatoria richiede un'ispezione, lo Sperimentatore dovrà subito informare il Comitato Etico. </w:t>
      </w:r>
    </w:p>
    <w:p w14:paraId="35D2BA2F" w14:textId="77777777" w:rsidR="00305CC0" w:rsidRPr="00EC7556" w:rsidRDefault="00305CC0" w:rsidP="007E6A0D">
      <w:pPr>
        <w:pStyle w:val="Paragrafo"/>
        <w:jc w:val="both"/>
        <w:rPr>
          <w:rFonts w:ascii="Times New Roman" w:hAnsi="Times New Roman"/>
        </w:rPr>
      </w:pPr>
      <w:bookmarkStart w:id="82" w:name="_Toc122426846"/>
      <w:bookmarkStart w:id="83" w:name="_Toc225503626"/>
      <w:r w:rsidRPr="00EC7556">
        <w:rPr>
          <w:rFonts w:ascii="Times New Roman" w:hAnsi="Times New Roman"/>
          <w:lang w:val="it-IT"/>
        </w:rPr>
        <w:t>Persone di riferimento</w:t>
      </w:r>
      <w:bookmarkEnd w:id="82"/>
      <w:bookmarkEnd w:id="83"/>
    </w:p>
    <w:p w14:paraId="703D641B" w14:textId="77777777" w:rsidR="00305CC0" w:rsidRPr="00E21EDE" w:rsidRDefault="00305CC0" w:rsidP="007E6A0D">
      <w:pPr>
        <w:pStyle w:val="testo"/>
        <w:jc w:val="both"/>
        <w:rPr>
          <w:color w:val="000000"/>
        </w:rPr>
      </w:pPr>
      <w:r w:rsidRPr="00E21EDE">
        <w:rPr>
          <w:color w:val="000000"/>
        </w:rPr>
        <w:t xml:space="preserve">I numeri di telefono e </w:t>
      </w:r>
      <w:r w:rsidR="004248EE" w:rsidRPr="00E21EDE">
        <w:rPr>
          <w:color w:val="000000"/>
        </w:rPr>
        <w:t>le email</w:t>
      </w:r>
      <w:r w:rsidRPr="00E21EDE">
        <w:rPr>
          <w:color w:val="000000"/>
        </w:rPr>
        <w:t xml:space="preserve"> delle persone di riferimento per la conduzione dello studio sono riportati nell'Investigator Folder presso il centro.</w:t>
      </w:r>
    </w:p>
    <w:p w14:paraId="7E364123" w14:textId="77777777" w:rsidR="008E24CF" w:rsidRPr="00EC7556" w:rsidRDefault="008E24CF" w:rsidP="007E6A0D">
      <w:pPr>
        <w:pStyle w:val="testo"/>
        <w:jc w:val="both"/>
        <w:rPr>
          <w:color w:val="000000"/>
          <w:sz w:val="22"/>
          <w:szCs w:val="22"/>
        </w:rPr>
      </w:pPr>
    </w:p>
    <w:p w14:paraId="026DDA1F" w14:textId="7480C9CC" w:rsidR="00282DA1" w:rsidRDefault="00282DA1" w:rsidP="00473CB5">
      <w:pPr>
        <w:pStyle w:val="Capitolo"/>
        <w:rPr>
          <w:rFonts w:ascii="Times New Roman" w:hAnsi="Times New Roman"/>
        </w:rPr>
      </w:pPr>
      <w:bookmarkStart w:id="84" w:name="_Toc122426847"/>
      <w:bookmarkStart w:id="85" w:name="_Toc225503627"/>
      <w:r w:rsidRPr="00EC7556">
        <w:rPr>
          <w:rFonts w:ascii="Times New Roman" w:hAnsi="Times New Roman"/>
        </w:rPr>
        <w:lastRenderedPageBreak/>
        <w:t>Bibliografia</w:t>
      </w:r>
      <w:bookmarkEnd w:id="84"/>
      <w:r w:rsidR="00FF72EA" w:rsidRPr="00EC7556">
        <w:rPr>
          <w:rFonts w:ascii="Times New Roman" w:hAnsi="Times New Roman"/>
        </w:rPr>
        <w:t xml:space="preserve"> e Sitografia</w:t>
      </w:r>
      <w:bookmarkEnd w:id="85"/>
    </w:p>
    <w:p w14:paraId="17AE3836" w14:textId="77777777" w:rsidR="00326DF5" w:rsidRDefault="00326DF5" w:rsidP="00326DF5"/>
    <w:p w14:paraId="223BC0B9" w14:textId="7D70C06B" w:rsidR="008C750B" w:rsidRDefault="008C750B" w:rsidP="008C750B">
      <w:pPr>
        <w:jc w:val="both"/>
        <w:rPr>
          <w:lang w:val="en-GB"/>
        </w:rPr>
      </w:pPr>
      <w:r w:rsidRPr="008C750B">
        <w:rPr>
          <w:lang w:val="en-GB"/>
        </w:rPr>
        <w:t>American Psychiatric Association (2013)</w:t>
      </w:r>
      <w:r>
        <w:rPr>
          <w:lang w:val="en-GB"/>
        </w:rPr>
        <w:t xml:space="preserve">, </w:t>
      </w:r>
      <w:r w:rsidRPr="008C750B">
        <w:rPr>
          <w:lang w:val="en-GB"/>
        </w:rPr>
        <w:t>Diagnostic and Statistical Manual of Mental Disorders, Fifth Edition (DSM-5)</w:t>
      </w:r>
      <w:r>
        <w:rPr>
          <w:lang w:val="en-GB"/>
        </w:rPr>
        <w:t xml:space="preserve">, </w:t>
      </w:r>
      <w:r w:rsidRPr="008C750B">
        <w:rPr>
          <w:lang w:val="en-GB"/>
        </w:rPr>
        <w:t>American Psychiatric Publishing</w:t>
      </w:r>
      <w:r>
        <w:rPr>
          <w:lang w:val="en-GB"/>
        </w:rPr>
        <w:t xml:space="preserve">, </w:t>
      </w:r>
      <w:hyperlink r:id="rId9" w:history="1">
        <w:r w:rsidRPr="00C47C86">
          <w:rPr>
            <w:rStyle w:val="Hyperlink"/>
            <w:lang w:val="en-GB"/>
          </w:rPr>
          <w:t>https://doi.org/10.1176/appi.books.9780890425596</w:t>
        </w:r>
      </w:hyperlink>
    </w:p>
    <w:p w14:paraId="40DDC287" w14:textId="77777777" w:rsidR="008C750B" w:rsidRDefault="008C750B" w:rsidP="008C750B">
      <w:pPr>
        <w:jc w:val="both"/>
        <w:rPr>
          <w:lang w:val="en-GB"/>
        </w:rPr>
      </w:pPr>
    </w:p>
    <w:p w14:paraId="58022ADF" w14:textId="23B99953" w:rsidR="00365FCE" w:rsidRDefault="00365FCE" w:rsidP="00365FCE">
      <w:pPr>
        <w:jc w:val="both"/>
        <w:rPr>
          <w:lang w:val="en-GB"/>
        </w:rPr>
      </w:pPr>
      <w:r w:rsidRPr="00365FCE">
        <w:rPr>
          <w:lang w:val="en-GB"/>
        </w:rPr>
        <w:t>Francés L, Quintero J, Fernández A, Ruiz A, Caules J, Fillon G, Hervás A, Soler CV. Current state of knowledge on the prevalence of neurodevelopmental disorders in childhood according to the DSM-5: a systematic review in accordance with the PRISMA criteria. Child Adolesc Psychiatry Ment Health. 2022 Mar 31;16(1):27. doi: 10.1186/s13034-022-00462-1. PMID: 35361232; PMCID: PMC8973738.</w:t>
      </w:r>
    </w:p>
    <w:p w14:paraId="4F6CD574" w14:textId="77777777" w:rsidR="00365FCE" w:rsidRPr="00365FCE" w:rsidRDefault="00365FCE" w:rsidP="00365FCE">
      <w:pPr>
        <w:rPr>
          <w:lang w:val="en-GB"/>
        </w:rPr>
      </w:pPr>
    </w:p>
    <w:p w14:paraId="6633886C" w14:textId="31F2D8DD" w:rsidR="00365FCE" w:rsidRDefault="00365FCE" w:rsidP="00365FCE">
      <w:pPr>
        <w:rPr>
          <w:lang w:val="en-GB"/>
        </w:rPr>
      </w:pPr>
      <w:r w:rsidRPr="00365FCE">
        <w:rPr>
          <w:lang w:val="en-GB"/>
        </w:rPr>
        <w:t>Geschwind DH, State MW. Gene hunting in autism spectrum disorder: on the path to precision medicine. Lancet Neurol. 2015 Nov;14(11):1109-20. doi: 10.1016/S1474-4422(15)00044-7. Epub 2015 Apr 16. PMID: 25891009; PMCID: PMC4694565.</w:t>
      </w:r>
    </w:p>
    <w:p w14:paraId="57E32760" w14:textId="77777777" w:rsidR="00365FCE" w:rsidRDefault="00365FCE" w:rsidP="00365FCE">
      <w:pPr>
        <w:rPr>
          <w:lang w:val="en-GB"/>
        </w:rPr>
      </w:pPr>
    </w:p>
    <w:p w14:paraId="441E932E" w14:textId="77777777" w:rsidR="008C750B" w:rsidRDefault="008C750B" w:rsidP="008C750B">
      <w:pPr>
        <w:jc w:val="both"/>
        <w:rPr>
          <w:lang w:val="en-GB"/>
        </w:rPr>
      </w:pPr>
      <w:r w:rsidRPr="008C750B">
        <w:t>Ghanizadeh A. Sensory processing problems in children with ADHD, a systematic review. Psychiatry Investig. 2011 Jun;8(2):89-94. doi: 10.4306/pi.2011.8.2.89. Epub 2010 Nov 20. PMID: 21852983; PMCID: PMC3149116.</w:t>
      </w:r>
    </w:p>
    <w:p w14:paraId="186CA208" w14:textId="3E4B201C" w:rsidR="008C750B" w:rsidRDefault="008C750B" w:rsidP="008C750B">
      <w:pPr>
        <w:suppressAutoHyphens w:val="0"/>
        <w:rPr>
          <w:lang w:val="en-GB"/>
        </w:rPr>
      </w:pPr>
    </w:p>
    <w:p w14:paraId="233165A1" w14:textId="77777777" w:rsidR="00365FCE" w:rsidRDefault="00365FCE" w:rsidP="00365FCE">
      <w:r w:rsidRPr="00326DF5">
        <w:t xml:space="preserve">Goodspeed K, Armstrong D, Dolce A, Evans P, Said R, Tsai P, Sirsi D. </w:t>
      </w:r>
      <w:r>
        <w:t>E</w:t>
      </w:r>
      <w:r w:rsidRPr="00326DF5">
        <w:t>lectroencephalographic (EEG) Biomarkers in Genetic Neurodevelopmental Disorders. J Child Neurol. 2023 May;38(6-7):466-477. doi: 10.1177/08830738231177386. Epub 2023 Jun 1. PMID: 37264615; PMCID: PMC10644693.</w:t>
      </w:r>
    </w:p>
    <w:p w14:paraId="37C25F57" w14:textId="77777777" w:rsidR="008C750B" w:rsidRDefault="008C750B" w:rsidP="00365FCE"/>
    <w:p w14:paraId="72DA61E3" w14:textId="293B5748" w:rsidR="008C750B" w:rsidRDefault="008C750B" w:rsidP="00365FCE">
      <w:r w:rsidRPr="008C750B">
        <w:t>Little, L. M., Dean, E., Tomchek, S., &amp; Dunn, W. (2018). Sensory Processing Patterns in Autism, Attention Deficit Hyperactivity Disorder, and Typical Development. </w:t>
      </w:r>
      <w:r w:rsidRPr="008C750B">
        <w:rPr>
          <w:i/>
          <w:iCs/>
        </w:rPr>
        <w:t>Physical &amp; Occupational Therapy In Pediatrics</w:t>
      </w:r>
      <w:r w:rsidRPr="008C750B">
        <w:t>, </w:t>
      </w:r>
      <w:r w:rsidRPr="008C750B">
        <w:rPr>
          <w:i/>
          <w:iCs/>
        </w:rPr>
        <w:t>38</w:t>
      </w:r>
      <w:r w:rsidRPr="008C750B">
        <w:t xml:space="preserve">(3), 243–254. </w:t>
      </w:r>
      <w:r>
        <w:t xml:space="preserve"> h</w:t>
      </w:r>
      <w:r w:rsidRPr="008C750B">
        <w:t>ttps://doi.org/10.1080/01942638.2017.1390809</w:t>
      </w:r>
    </w:p>
    <w:p w14:paraId="4FA90BAA" w14:textId="77777777" w:rsidR="00365FCE" w:rsidRPr="00365FCE" w:rsidRDefault="00365FCE" w:rsidP="00365FCE"/>
    <w:p w14:paraId="62058826" w14:textId="77777777" w:rsidR="00365FCE" w:rsidRDefault="00365FCE" w:rsidP="00365FCE">
      <w:pPr>
        <w:rPr>
          <w:lang w:val="en-GB"/>
        </w:rPr>
      </w:pPr>
      <w:r w:rsidRPr="00365FCE">
        <w:rPr>
          <w:lang w:val="en-GB"/>
        </w:rPr>
        <w:t>Mehari A, Zeleke S. Prevalence, trends in, and factors associated with neurodevelopmental disorders (NDDs) in low- and low-middle income countries (LLMICs): A systematic review and meta-analysis. Res Dev Disabil. 2026 Jan;168:105186. doi: 10.1016/j.ridd.2025.105186. Epub 2025 Dec 20. PMID: 41422611.</w:t>
      </w:r>
    </w:p>
    <w:p w14:paraId="688D6C3B" w14:textId="77777777" w:rsidR="00365FCE" w:rsidRDefault="00365FCE" w:rsidP="00365FCE">
      <w:pPr>
        <w:rPr>
          <w:lang w:val="en-GB"/>
        </w:rPr>
      </w:pPr>
    </w:p>
    <w:p w14:paraId="7024F7EB" w14:textId="3DE68FFA" w:rsidR="00B55A94" w:rsidRDefault="00B55A94" w:rsidP="00365FCE">
      <w:r w:rsidRPr="00B55A94">
        <w:t>Marco, E., Hinkley, L., Hill, S. </w:t>
      </w:r>
      <w:r w:rsidRPr="00B55A94">
        <w:rPr>
          <w:i/>
          <w:iCs/>
        </w:rPr>
        <w:t>et al.</w:t>
      </w:r>
      <w:r w:rsidRPr="00B55A94">
        <w:t> Sensory Processing in Autism: A Review of Neurophysiologic Findings. </w:t>
      </w:r>
      <w:r w:rsidRPr="00B55A94">
        <w:rPr>
          <w:i/>
          <w:iCs/>
        </w:rPr>
        <w:t>Pediatr Res</w:t>
      </w:r>
      <w:r w:rsidRPr="00B55A94">
        <w:t> </w:t>
      </w:r>
      <w:r w:rsidRPr="00B55A94">
        <w:rPr>
          <w:b/>
          <w:bCs/>
        </w:rPr>
        <w:t>69</w:t>
      </w:r>
      <w:r w:rsidRPr="00B55A94">
        <w:t xml:space="preserve">, 48–54 (2011). </w:t>
      </w:r>
      <w:hyperlink r:id="rId10" w:history="1">
        <w:r w:rsidRPr="00C47C86">
          <w:rPr>
            <w:rStyle w:val="Hyperlink"/>
          </w:rPr>
          <w:t>https://doi.org/10.1203/PDR.0b013e3182130c54</w:t>
        </w:r>
      </w:hyperlink>
    </w:p>
    <w:p w14:paraId="7A856CFA" w14:textId="77777777" w:rsidR="00B55A94" w:rsidRPr="00365FCE" w:rsidRDefault="00B55A94" w:rsidP="00365FCE">
      <w:pPr>
        <w:rPr>
          <w:lang w:val="en-GB"/>
        </w:rPr>
      </w:pPr>
    </w:p>
    <w:p w14:paraId="09450FBF" w14:textId="77777777" w:rsidR="00365FCE" w:rsidRDefault="00365FCE" w:rsidP="00365FCE">
      <w:pPr>
        <w:rPr>
          <w:lang w:val="en-GB"/>
        </w:rPr>
      </w:pPr>
      <w:r w:rsidRPr="00365FCE">
        <w:rPr>
          <w:lang w:val="en-GB"/>
        </w:rPr>
        <w:t>Pascual-Morena C, Martínez-García I, Lucerón-Lucas-Torres M, Rodríguez-Gutiérrez E, Reynolds-Cortez V, Moreno-Charco E, Patiño-Cardona S. Prevalence of neurodevelopmental and psychiatric disorders in Noonan syndrome: a systematic review and meta-analysis. Eur J Pediatr. 2025 Nov 27;184(12):800. doi: 10.1007/s00431-025-06648-x. PMID: 41310115.</w:t>
      </w:r>
    </w:p>
    <w:p w14:paraId="3F09FC55" w14:textId="77777777" w:rsidR="00365FCE" w:rsidRPr="00365FCE" w:rsidRDefault="00365FCE" w:rsidP="00365FCE">
      <w:pPr>
        <w:rPr>
          <w:lang w:val="en-GB"/>
        </w:rPr>
      </w:pPr>
    </w:p>
    <w:p w14:paraId="3979C21E" w14:textId="77777777" w:rsidR="00365FCE" w:rsidRDefault="00365FCE" w:rsidP="00365FCE">
      <w:pPr>
        <w:rPr>
          <w:lang w:val="en-GB"/>
        </w:rPr>
      </w:pPr>
      <w:r w:rsidRPr="00365FCE">
        <w:rPr>
          <w:lang w:val="en-GB"/>
        </w:rPr>
        <w:t>Popova S, Lange S, Shield K, Burd L, Rehm J. Prevalence of fetal alcohol spectrum disorder among special subpopulations: a systematic review and meta-analysis. Addiction. 2019 Jul;114(7):1150-1172. doi: 10.1111/add.14598. Epub 2019 Apr 29. PMID: 30831001; PMCID: PMC6593791.</w:t>
      </w:r>
    </w:p>
    <w:p w14:paraId="22D4106C" w14:textId="77777777" w:rsidR="00365FCE" w:rsidRPr="00365FCE" w:rsidRDefault="00365FCE" w:rsidP="00365FCE">
      <w:pPr>
        <w:rPr>
          <w:lang w:val="en-GB"/>
        </w:rPr>
      </w:pPr>
    </w:p>
    <w:p w14:paraId="0F18C76D" w14:textId="77777777" w:rsidR="00365FCE" w:rsidRDefault="00365FCE" w:rsidP="00365FCE">
      <w:pPr>
        <w:rPr>
          <w:lang w:val="en-GB"/>
        </w:rPr>
      </w:pPr>
      <w:r w:rsidRPr="00365FCE">
        <w:rPr>
          <w:lang w:val="en-GB"/>
        </w:rPr>
        <w:lastRenderedPageBreak/>
        <w:t>Riley EP, McGee CL. Fetal alcohol spectrum disorders: an overview with emphasis on changes in brain and behavior. Exp Biol Med (Maywood). 2005 Jun;230(6):357-65. doi: 10.1177/15353702-0323006-03. PMID: 15956765.</w:t>
      </w:r>
    </w:p>
    <w:p w14:paraId="7382D291" w14:textId="77777777" w:rsidR="00B55A94" w:rsidRDefault="00B55A94" w:rsidP="00365FCE">
      <w:pPr>
        <w:rPr>
          <w:lang w:val="en-GB"/>
        </w:rPr>
      </w:pPr>
    </w:p>
    <w:p w14:paraId="2CA8B6C0" w14:textId="2840B0C0" w:rsidR="00B55A94" w:rsidRDefault="00B55A94" w:rsidP="00365FCE">
      <w:pPr>
        <w:rPr>
          <w:lang w:val="en-GB"/>
        </w:rPr>
      </w:pPr>
      <w:r w:rsidRPr="00B55A94">
        <w:t>Robertson, C., Baron-Cohen, S. Sensory perception in autism. </w:t>
      </w:r>
      <w:r w:rsidRPr="00B55A94">
        <w:rPr>
          <w:i/>
          <w:iCs/>
        </w:rPr>
        <w:t>Nat Rev Neurosci</w:t>
      </w:r>
      <w:r w:rsidRPr="00B55A94">
        <w:t> </w:t>
      </w:r>
      <w:r w:rsidRPr="00B55A94">
        <w:rPr>
          <w:b/>
          <w:bCs/>
        </w:rPr>
        <w:t>18</w:t>
      </w:r>
      <w:r w:rsidRPr="00B55A94">
        <w:t>, 671–684 (2017). https://doi.org/10.1038/nrn.2017.112</w:t>
      </w:r>
    </w:p>
    <w:p w14:paraId="1820AF2B" w14:textId="77777777" w:rsidR="00365FCE" w:rsidRDefault="00365FCE" w:rsidP="00365FCE">
      <w:pPr>
        <w:rPr>
          <w:lang w:val="en-GB"/>
        </w:rPr>
      </w:pPr>
    </w:p>
    <w:p w14:paraId="0F99C68F" w14:textId="06AAF708" w:rsidR="00B55A94" w:rsidRDefault="00B55A94" w:rsidP="00365FCE">
      <w:pPr>
        <w:rPr>
          <w:lang w:val="en-GB"/>
        </w:rPr>
      </w:pPr>
      <w:r w:rsidRPr="00B55A94">
        <w:rPr>
          <w:lang w:val="en-GB"/>
        </w:rPr>
        <w:t xml:space="preserve">Rubenstein, J.L.R. and Merzenich, M.M. (2003), Model of autism: increased ratio of excitation/inhibition in key neural systems. Genes, Brain and Behavior, 2: 255-267. </w:t>
      </w:r>
      <w:hyperlink r:id="rId11" w:history="1">
        <w:r w:rsidRPr="00C47C86">
          <w:rPr>
            <w:rStyle w:val="Hyperlink"/>
            <w:lang w:val="en-GB"/>
          </w:rPr>
          <w:t>https://doi.org/10.1034/j.1601-183X.2003.00037.x</w:t>
        </w:r>
      </w:hyperlink>
    </w:p>
    <w:p w14:paraId="0E435831" w14:textId="77777777" w:rsidR="00B55A94" w:rsidRPr="00365FCE" w:rsidRDefault="00B55A94" w:rsidP="00365FCE">
      <w:pPr>
        <w:rPr>
          <w:lang w:val="en-GB"/>
        </w:rPr>
      </w:pPr>
    </w:p>
    <w:p w14:paraId="44A761DC" w14:textId="77777777" w:rsidR="00365FCE" w:rsidRDefault="00365FCE" w:rsidP="00365FCE">
      <w:pPr>
        <w:rPr>
          <w:lang w:val="en-GB"/>
        </w:rPr>
      </w:pPr>
      <w:r w:rsidRPr="00365FCE">
        <w:rPr>
          <w:lang w:val="en-GB"/>
        </w:rPr>
        <w:t>Soncini TCB, Belotto GA, Diaz AP. Association Between Prematurity and Diagnosis of Neurodevelopment Disorder: A Case-Control Study. J Autism Dev Disord. 2020 Jan;50(1):145-152. doi: 10.1007/s10803-019-04235-2. PMID: 31552529.</w:t>
      </w:r>
    </w:p>
    <w:p w14:paraId="6F5C065A" w14:textId="77777777" w:rsidR="00365FCE" w:rsidRPr="00365FCE" w:rsidRDefault="00365FCE" w:rsidP="00365FCE">
      <w:pPr>
        <w:rPr>
          <w:lang w:val="en-GB"/>
        </w:rPr>
      </w:pPr>
    </w:p>
    <w:p w14:paraId="646216C7" w14:textId="77777777" w:rsidR="00365FCE" w:rsidRDefault="00365FCE" w:rsidP="00365FCE">
      <w:pPr>
        <w:rPr>
          <w:lang w:val="en-GB"/>
        </w:rPr>
      </w:pPr>
      <w:r w:rsidRPr="00365FCE">
        <w:rPr>
          <w:lang w:val="en-GB"/>
        </w:rPr>
        <w:t>Torio M, Iwayama M, Sawano T, Inoue H, Ochiai M, Taira R, Yonemoto K, Ichimiya Y, Sonoda Y, Sasazuki M, Ishizaki Y, Sanefuji M, Yamane K, Yamashita H, Torisu H, Kira R, Hara T, Kanba S, Sakai Y, Ohga S. Neurodevelopmental Outcomes of High-Risk Preterm Infants: A Prospective Study in Japan. Neurol Clin Pract. 2021 Oct;11(5):398-405. doi: 10.1212/CPJ.0000000000000920. PMID: 34840866; PMCID: PMC8610512.</w:t>
      </w:r>
    </w:p>
    <w:p w14:paraId="3886B21A" w14:textId="77777777" w:rsidR="00365FCE" w:rsidRPr="00365FCE" w:rsidRDefault="00365FCE" w:rsidP="00365FCE">
      <w:pPr>
        <w:rPr>
          <w:lang w:val="en-GB"/>
        </w:rPr>
      </w:pPr>
    </w:p>
    <w:p w14:paraId="2210B2AD" w14:textId="77777777" w:rsidR="00365FCE" w:rsidRDefault="00365FCE" w:rsidP="00365FCE">
      <w:pPr>
        <w:rPr>
          <w:lang w:val="en-GB"/>
        </w:rPr>
      </w:pPr>
      <w:r w:rsidRPr="00365FCE">
        <w:rPr>
          <w:lang w:val="en-GB"/>
        </w:rPr>
        <w:t>Wozniak JR, Riley EP, Charness ME. Clinical presentation, diagnosis, and management of fetal alcohol spectrum disorder. Lancet Neurol. 2019 Aug;18(8):760-770. doi: 10.1016/S1474-4422(19)30150-4. Epub 2019 May 31. PMID: 31160204; PMCID: PMC6995665.</w:t>
      </w:r>
    </w:p>
    <w:p w14:paraId="0A3AAF28" w14:textId="77777777" w:rsidR="00365FCE" w:rsidRPr="00365FCE" w:rsidRDefault="00365FCE" w:rsidP="00365FCE">
      <w:pPr>
        <w:rPr>
          <w:lang w:val="en-GB"/>
        </w:rPr>
      </w:pPr>
    </w:p>
    <w:p w14:paraId="02DBFB1A" w14:textId="75A35D47" w:rsidR="00365FCE" w:rsidRPr="00365FCE" w:rsidRDefault="00365FCE" w:rsidP="00365FCE">
      <w:pPr>
        <w:rPr>
          <w:lang w:val="en-GB"/>
        </w:rPr>
      </w:pPr>
      <w:r w:rsidRPr="00365FCE">
        <w:rPr>
          <w:lang w:val="en-GB"/>
        </w:rPr>
        <w:t>Zeng X, Cai Y, Wu M, Chen H, Sun M, Yang H. An overview of current advances in perinatal alcohol exposure and pathogenesis of fetal alcohol spectrum disorders. J Neurodev Disord. 2024 Apr 20;16(1):20. doi: 10.1186/s11689-024-09537-w. PMID: 38643092; PMCID: PMC11031898.</w:t>
      </w:r>
    </w:p>
    <w:sectPr w:rsidR="00365FCE" w:rsidRPr="00365FCE" w:rsidSect="00886FF2">
      <w:headerReference w:type="even" r:id="rId12"/>
      <w:headerReference w:type="default" r:id="rId13"/>
      <w:footerReference w:type="even" r:id="rId14"/>
      <w:footerReference w:type="default" r:id="rId15"/>
      <w:headerReference w:type="first" r:id="rId16"/>
      <w:footerReference w:type="first" r:id="rId17"/>
      <w:pgSz w:w="11906" w:h="16838"/>
      <w:pgMar w:top="993" w:right="1140" w:bottom="1418" w:left="1701" w:header="284" w:footer="85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77E97" w14:textId="77777777" w:rsidR="00DD0BB2" w:rsidRDefault="00DD0BB2">
      <w:r>
        <w:separator/>
      </w:r>
    </w:p>
  </w:endnote>
  <w:endnote w:type="continuationSeparator" w:id="0">
    <w:p w14:paraId="295B4722" w14:textId="77777777" w:rsidR="00DD0BB2" w:rsidRDefault="00DD0B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Symbol">
    <w:panose1 w:val="020B0604020202020204"/>
    <w:charset w:val="00"/>
    <w:family w:val="auto"/>
    <w:pitch w:val="variable"/>
    <w:sig w:usb0="800000AF" w:usb1="1001ECEA" w:usb2="00000000" w:usb3="00000000" w:csb0="8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2" w:usb2="00000000" w:usb3="00000000" w:csb0="0000009F" w:csb1="00000000"/>
  </w:font>
  <w:font w:name="Liberation Mono">
    <w:panose1 w:val="020B0604020202020204"/>
    <w:charset w:val="00"/>
    <w:family w:val="modern"/>
    <w:pitch w:val="fixed"/>
    <w:sig w:usb0="E0000AFF" w:usb1="400078FF" w:usb2="00000001" w:usb3="00000000" w:csb0="000001BF" w:csb1="00000000"/>
  </w:font>
  <w:font w:name="NSimSun">
    <w:panose1 w:val="02010609030101010101"/>
    <w:charset w:val="86"/>
    <w:family w:val="modern"/>
    <w:pitch w:val="fixed"/>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14634" w14:textId="77777777" w:rsidR="00433823" w:rsidRDefault="004338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CA67D" w14:textId="1DC44BB9" w:rsidR="00DD2862" w:rsidRPr="008B4019" w:rsidRDefault="007D48A5">
    <w:pPr>
      <w:pStyle w:val="Footer"/>
      <w:ind w:right="360"/>
      <w:rPr>
        <w:lang w:val="it-IT"/>
      </w:rPr>
    </w:pPr>
    <w:r>
      <w:rPr>
        <w:noProof/>
      </w:rPr>
      <mc:AlternateContent>
        <mc:Choice Requires="wps">
          <w:drawing>
            <wp:anchor distT="0" distB="0" distL="0" distR="0" simplePos="0" relativeHeight="251657728" behindDoc="0" locked="0" layoutInCell="1" allowOverlap="1" wp14:anchorId="3D49AFEB" wp14:editId="17382132">
              <wp:simplePos x="0" y="0"/>
              <wp:positionH relativeFrom="page">
                <wp:posOffset>6836410</wp:posOffset>
              </wp:positionH>
              <wp:positionV relativeFrom="paragraph">
                <wp:posOffset>635</wp:posOffset>
              </wp:positionV>
              <wp:extent cx="16510" cy="144145"/>
              <wp:effectExtent l="0" t="0" r="0" b="0"/>
              <wp:wrapSquare wrapText="largest"/>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10" cy="14414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EEB06C" w14:textId="77777777" w:rsidR="00DD2862" w:rsidRDefault="00DD2862">
                          <w:pPr>
                            <w:pStyle w:val="Footer"/>
                          </w:pPr>
                        </w:p>
                      </w:txbxContent>
                    </wps:txbx>
                    <wps:bodyPr rot="0" vert="horz" wrap="square" lIns="1270" tIns="1270" rIns="1270" bIns="127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49AFEB" id="_x0000_t202" coordsize="21600,21600" o:spt="202" path="m,l,21600r21600,l21600,xe">
              <v:stroke joinstyle="miter"/>
              <v:path gradientshapeok="t" o:connecttype="rect"/>
            </v:shapetype>
            <v:shape id="Text Box 1" o:spid="_x0000_s1026" type="#_x0000_t202" style="position:absolute;margin-left:538.3pt;margin-top:.05pt;width:1.3pt;height:11.35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" stroked="f">
              <v:fill opacity="0"/>
              <v:textbox inset=".1pt,.1pt,.1pt,.1pt">
                <w:txbxContent>
                  <w:p w14:paraId="4EEEB06C" w14:textId="77777777" w:rsidR="00DD2862" w:rsidRDefault="00DD2862">
                    <w:pPr>
                      <w:pStyle w:val="Pidipagina"/>
                    </w:pPr>
                  </w:p>
                </w:txbxContent>
              </v:textbox>
              <w10:wrap type="square" side="largest" anchorx="page"/>
            </v:shape>
          </w:pict>
        </mc:Fallback>
      </mc:AlternateContent>
    </w:r>
    <w:r w:rsidR="00DD2862">
      <w:rPr>
        <w:sz w:val="16"/>
        <w:lang w:val="it-IT"/>
      </w:rPr>
      <w:t xml:space="preserve">Protocollo </w:t>
    </w:r>
    <w:r w:rsidR="00EF21CF">
      <w:rPr>
        <w:i/>
        <w:sz w:val="16"/>
        <w:lang w:val="it-IT"/>
      </w:rPr>
      <w:t>MIND</w:t>
    </w:r>
    <w:r w:rsidR="00DD2862">
      <w:rPr>
        <w:sz w:val="16"/>
        <w:lang w:val="it-IT"/>
      </w:rPr>
      <w:tab/>
    </w:r>
    <w:r w:rsidR="00DD2862">
      <w:rPr>
        <w:sz w:val="16"/>
        <w:lang w:val="it-IT"/>
      </w:rPr>
      <w:tab/>
      <w:t xml:space="preserve">versione 1 del </w:t>
    </w:r>
    <w:r w:rsidR="00EF21CF">
      <w:rPr>
        <w:sz w:val="16"/>
        <w:lang w:val="it-IT"/>
      </w:rPr>
      <w:t>09/</w:t>
    </w:r>
    <w:r w:rsidR="006D70BC">
      <w:rPr>
        <w:sz w:val="16"/>
        <w:lang w:val="it-IT"/>
      </w:rPr>
      <w:t>0</w:t>
    </w:r>
    <w:r w:rsidR="00EF21CF">
      <w:rPr>
        <w:sz w:val="16"/>
        <w:lang w:val="it-IT"/>
      </w:rPr>
      <w:t>3</w:t>
    </w:r>
    <w:r w:rsidR="00DD2862">
      <w:rPr>
        <w:sz w:val="16"/>
        <w:lang w:val="it-IT"/>
      </w:rPr>
      <w:t>/</w:t>
    </w:r>
    <w:r w:rsidR="006D70BC">
      <w:rPr>
        <w:sz w:val="16"/>
        <w:lang w:val="it-IT"/>
      </w:rPr>
      <w:t>202</w:t>
    </w:r>
    <w:r w:rsidR="00EF21CF">
      <w:rPr>
        <w:sz w:val="16"/>
        <w:lang w:val="it-IT"/>
      </w:rPr>
      <w:t>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ADE2D" w14:textId="77777777" w:rsidR="00433823" w:rsidRDefault="004338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7033B" w14:textId="77777777" w:rsidR="00DD0BB2" w:rsidRDefault="00DD0BB2">
      <w:r>
        <w:separator/>
      </w:r>
    </w:p>
  </w:footnote>
  <w:footnote w:type="continuationSeparator" w:id="0">
    <w:p w14:paraId="426406AD" w14:textId="77777777" w:rsidR="00DD0BB2" w:rsidRDefault="00DD0B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A2262" w14:textId="77777777" w:rsidR="00433823" w:rsidRDefault="004338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77253" w14:textId="7FE0CB6F" w:rsidR="00DD2862" w:rsidRPr="00380FDE" w:rsidRDefault="00DD2862" w:rsidP="00BF4E06">
    <w:pPr>
      <w:pStyle w:val="Header"/>
      <w:pBdr>
        <w:bottom w:val="single" w:sz="4" w:space="1" w:color="auto"/>
      </w:pBdr>
      <w:tabs>
        <w:tab w:val="clear" w:pos="4542"/>
        <w:tab w:val="clear" w:pos="9078"/>
        <w:tab w:val="center" w:pos="4540"/>
        <w:tab w:val="right" w:pos="9080"/>
      </w:tabs>
      <w:rPr>
        <w:lang w:val="it-IT"/>
      </w:rPr>
    </w:pPr>
    <w:r>
      <w:rPr>
        <w:rFonts w:cs="Arial"/>
        <w:b/>
        <w:lang w:val="it-IT"/>
      </w:rPr>
      <w:t>Acronimo</w:t>
    </w:r>
    <w:r>
      <w:rPr>
        <w:lang w:val="it-IT"/>
      </w:rPr>
      <w:t>:</w:t>
    </w:r>
    <w:r w:rsidR="00EF21CF">
      <w:rPr>
        <w:lang w:val="it-IT"/>
      </w:rPr>
      <w:t xml:space="preserve"> MIND</w:t>
    </w:r>
    <w:r>
      <w:rPr>
        <w:lang w:val="it-IT"/>
      </w:rPr>
      <w:tab/>
    </w:r>
    <w:r>
      <w:rPr>
        <w:b/>
        <w:lang w:val="it-IT"/>
      </w:rPr>
      <w:t>Confidenziale-Tutti i diritti riservati</w:t>
    </w:r>
    <w:r>
      <w:rPr>
        <w:lang w:val="it-IT"/>
      </w:rPr>
      <w:tab/>
      <w:t xml:space="preserve">Pagina </w:t>
    </w:r>
    <w:r w:rsidR="000E7A5E">
      <w:rPr>
        <w:lang w:val="it-IT"/>
      </w:rPr>
      <w:fldChar w:fldCharType="begin"/>
    </w:r>
    <w:r>
      <w:rPr>
        <w:lang w:val="it-IT"/>
      </w:rPr>
      <w:instrText xml:space="preserve"> PAGE </w:instrText>
    </w:r>
    <w:r w:rsidR="000E7A5E">
      <w:rPr>
        <w:lang w:val="it-IT"/>
      </w:rPr>
      <w:fldChar w:fldCharType="separate"/>
    </w:r>
    <w:r w:rsidR="002A466D">
      <w:rPr>
        <w:noProof/>
        <w:lang w:val="it-IT"/>
      </w:rPr>
      <w:t>19</w:t>
    </w:r>
    <w:r w:rsidR="000E7A5E">
      <w:rPr>
        <w:lang w:val="it-IT"/>
      </w:rPr>
      <w:fldChar w:fldCharType="end"/>
    </w:r>
    <w:r>
      <w:rPr>
        <w:lang w:val="it-IT"/>
      </w:rPr>
      <w:t xml:space="preserve"> di </w:t>
    </w:r>
    <w:r w:rsidR="000E7A5E">
      <w:rPr>
        <w:lang w:val="it-IT"/>
      </w:rPr>
      <w:fldChar w:fldCharType="begin"/>
    </w:r>
    <w:r>
      <w:rPr>
        <w:lang w:val="it-IT"/>
      </w:rPr>
      <w:instrText xml:space="preserve"> NUMPAGES  \# "0" \* Arabic  \* MERGEFORMAT </w:instrText>
    </w:r>
    <w:r w:rsidR="000E7A5E">
      <w:rPr>
        <w:lang w:val="it-IT"/>
      </w:rPr>
      <w:fldChar w:fldCharType="separate"/>
    </w:r>
    <w:r w:rsidR="002A466D">
      <w:rPr>
        <w:noProof/>
        <w:lang w:val="it-IT"/>
      </w:rPr>
      <w:t>20</w:t>
    </w:r>
    <w:r w:rsidR="000E7A5E">
      <w:rPr>
        <w:lang w:val="it-IT"/>
      </w:rPr>
      <w:fldChar w:fldCharType="end"/>
    </w:r>
  </w:p>
  <w:p w14:paraId="0FF9ADB3" w14:textId="77777777" w:rsidR="00DD2862" w:rsidRDefault="00DD2862">
    <w:pPr>
      <w:pStyle w:val="Header"/>
      <w:tabs>
        <w:tab w:val="clear" w:pos="4542"/>
        <w:tab w:val="clear" w:pos="9078"/>
        <w:tab w:val="center" w:pos="4540"/>
        <w:tab w:val="right" w:pos="9080"/>
      </w:tabs>
      <w:rPr>
        <w:lang w:val="it-IT"/>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641" w:type="dxa"/>
      <w:tblLayout w:type="fixed"/>
      <w:tblCellMar>
        <w:left w:w="85" w:type="dxa"/>
        <w:right w:w="85" w:type="dxa"/>
      </w:tblCellMar>
      <w:tblLook w:val="0000" w:firstRow="0" w:lastRow="0" w:firstColumn="0" w:lastColumn="0" w:noHBand="0" w:noVBand="0"/>
    </w:tblPr>
    <w:tblGrid>
      <w:gridCol w:w="5727"/>
    </w:tblGrid>
    <w:tr w:rsidR="00DD2862" w14:paraId="091294E8" w14:textId="77777777">
      <w:trPr>
        <w:cantSplit/>
        <w:trHeight w:val="568"/>
      </w:trPr>
      <w:tc>
        <w:tcPr>
          <w:tcW w:w="5727" w:type="dxa"/>
        </w:tcPr>
        <w:p w14:paraId="4497A7F1" w14:textId="77777777" w:rsidR="00DD2862" w:rsidRPr="004165A0" w:rsidRDefault="00DD2862">
          <w:pPr>
            <w:pStyle w:val="Header"/>
            <w:tabs>
              <w:tab w:val="left" w:pos="221"/>
            </w:tabs>
            <w:snapToGrid w:val="0"/>
            <w:rPr>
              <w:rFonts w:cs="Arial"/>
              <w:b/>
            </w:rPr>
          </w:pPr>
        </w:p>
      </w:tc>
    </w:tr>
  </w:tbl>
  <w:p w14:paraId="28E73F48" w14:textId="77777777" w:rsidR="00DD2862" w:rsidRPr="00B354DE" w:rsidRDefault="00DD2862" w:rsidP="00B354DE">
    <w:pPr>
      <w:pStyle w:val="Header"/>
      <w:rPr>
        <w:sz w:val="10"/>
        <w:lang w:val="it-I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4AD42F2A"/>
    <w:name w:val="WW8Num322"/>
    <w:lvl w:ilvl="0">
      <w:start w:val="3"/>
      <w:numFmt w:val="decimal"/>
      <w:pStyle w:val="Heading1"/>
      <w:lvlText w:val="%1."/>
      <w:lvlJc w:val="left"/>
      <w:pPr>
        <w:tabs>
          <w:tab w:val="num" w:pos="360"/>
        </w:tabs>
        <w:ind w:left="360" w:hanging="360"/>
      </w:pPr>
      <w:rPr>
        <w:rFonts w:hint="default"/>
      </w:rPr>
    </w:lvl>
    <w:lvl w:ilvl="1">
      <w:start w:val="7"/>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pStyle w:val="Heading4"/>
      <w:isLgl/>
      <w:lvlText w:val="%1.%2.%3.%4"/>
      <w:lvlJc w:val="left"/>
      <w:pPr>
        <w:ind w:left="720" w:hanging="720"/>
      </w:pPr>
      <w:rPr>
        <w:rFonts w:hint="default"/>
      </w:rPr>
    </w:lvl>
    <w:lvl w:ilvl="4">
      <w:start w:val="1"/>
      <w:numFmt w:val="decimal"/>
      <w:pStyle w:val="Heading5"/>
      <w:isLgl/>
      <w:lvlText w:val="%1.%2.%3.%4.%5"/>
      <w:lvlJc w:val="left"/>
      <w:pPr>
        <w:ind w:left="1080" w:hanging="1080"/>
      </w:pPr>
      <w:rPr>
        <w:rFonts w:hint="default"/>
      </w:rPr>
    </w:lvl>
    <w:lvl w:ilvl="5">
      <w:start w:val="1"/>
      <w:numFmt w:val="decimal"/>
      <w:pStyle w:val="Heading6"/>
      <w:isLgl/>
      <w:lvlText w:val="%1.%2.%3.%4.%5.%6"/>
      <w:lvlJc w:val="left"/>
      <w:pPr>
        <w:ind w:left="1080" w:hanging="1080"/>
      </w:pPr>
      <w:rPr>
        <w:rFonts w:hint="default"/>
      </w:rPr>
    </w:lvl>
    <w:lvl w:ilvl="6">
      <w:start w:val="1"/>
      <w:numFmt w:val="decimal"/>
      <w:pStyle w:val="Heading7"/>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pStyle w:val="Heading9"/>
      <w:isLgl/>
      <w:lvlText w:val="%1.%2.%3.%4.%5.%6.%7.%8.%9"/>
      <w:lvlJc w:val="left"/>
      <w:pPr>
        <w:ind w:left="1800" w:hanging="1800"/>
      </w:pPr>
      <w:rPr>
        <w:rFonts w:hint="default"/>
      </w:rPr>
    </w:lvl>
  </w:abstractNum>
  <w:abstractNum w:abstractNumId="1" w15:restartNumberingAfterBreak="0">
    <w:nsid w:val="00000002"/>
    <w:multiLevelType w:val="singleLevel"/>
    <w:tmpl w:val="00000002"/>
    <w:name w:val="WW8Num2"/>
    <w:lvl w:ilvl="0">
      <w:start w:val="1"/>
      <w:numFmt w:val="bullet"/>
      <w:lvlText w:val=""/>
      <w:lvlJc w:val="left"/>
      <w:pPr>
        <w:tabs>
          <w:tab w:val="num" w:pos="283"/>
        </w:tabs>
        <w:ind w:left="283" w:hanging="283"/>
      </w:pPr>
      <w:rPr>
        <w:rFonts w:ascii="Symbol" w:hAnsi="Symbol" w:cs="Symbol" w:hint="default"/>
        <w:color w:val="000080"/>
        <w:szCs w:val="24"/>
        <w:highlight w:val="lightGray"/>
        <w:lang w:val="it-IT"/>
      </w:rPr>
    </w:lvl>
  </w:abstractNum>
  <w:abstractNum w:abstractNumId="2" w15:restartNumberingAfterBreak="0">
    <w:nsid w:val="00000003"/>
    <w:multiLevelType w:val="multilevel"/>
    <w:tmpl w:val="ECD40D94"/>
    <w:name w:val="WW8Num32"/>
    <w:lvl w:ilvl="0">
      <w:start w:val="3"/>
      <w:numFmt w:val="decimal"/>
      <w:lvlText w:val="%1."/>
      <w:lvlJc w:val="left"/>
      <w:pPr>
        <w:tabs>
          <w:tab w:val="num" w:pos="360"/>
        </w:tabs>
        <w:ind w:left="360" w:hanging="360"/>
      </w:pPr>
      <w:rPr>
        <w:rFonts w:hint="default"/>
      </w:rPr>
    </w:lvl>
    <w:lvl w:ilvl="1">
      <w:start w:val="7"/>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00000004"/>
    <w:multiLevelType w:val="singleLevel"/>
    <w:tmpl w:val="00000004"/>
    <w:name w:val="WW8Num4"/>
    <w:lvl w:ilvl="0">
      <w:start w:val="1"/>
      <w:numFmt w:val="bullet"/>
      <w:lvlText w:val=""/>
      <w:lvlJc w:val="left"/>
      <w:pPr>
        <w:tabs>
          <w:tab w:val="num" w:pos="283"/>
        </w:tabs>
        <w:ind w:left="883" w:hanging="283"/>
      </w:pPr>
      <w:rPr>
        <w:rFonts w:ascii="Symbol" w:hAnsi="Symbol" w:cs="Symbol" w:hint="default"/>
        <w:color w:val="000080"/>
        <w:sz w:val="18"/>
        <w:highlight w:val="lightGray"/>
        <w:lang w:val="it-IT"/>
      </w:rPr>
    </w:lvl>
  </w:abstractNum>
  <w:abstractNum w:abstractNumId="4" w15:restartNumberingAfterBreak="0">
    <w:nsid w:val="00000005"/>
    <w:multiLevelType w:val="multilevel"/>
    <w:tmpl w:val="00000005"/>
    <w:name w:val="WW8Num5"/>
    <w:lvl w:ilvl="0">
      <w:start w:val="3"/>
      <w:numFmt w:val="decimal"/>
      <w:lvlText w:val="%1."/>
      <w:lvlJc w:val="left"/>
      <w:pPr>
        <w:tabs>
          <w:tab w:val="num" w:pos="852"/>
        </w:tabs>
        <w:ind w:left="852" w:hanging="852"/>
      </w:pPr>
      <w:rPr>
        <w:rFonts w:hint="default"/>
      </w:rPr>
    </w:lvl>
    <w:lvl w:ilvl="1">
      <w:start w:val="3"/>
      <w:numFmt w:val="decimal"/>
      <w:lvlText w:val="%1.%2."/>
      <w:lvlJc w:val="left"/>
      <w:pPr>
        <w:tabs>
          <w:tab w:val="num" w:pos="852"/>
        </w:tabs>
        <w:ind w:left="852" w:hanging="852"/>
      </w:pPr>
      <w:rPr>
        <w:rFonts w:hint="default"/>
      </w:rPr>
    </w:lvl>
    <w:lvl w:ilvl="2">
      <w:start w:val="1"/>
      <w:numFmt w:val="decimal"/>
      <w:lvlText w:val="%1.%2.%3."/>
      <w:lvlJc w:val="left"/>
      <w:pPr>
        <w:tabs>
          <w:tab w:val="num" w:pos="852"/>
        </w:tabs>
        <w:ind w:left="852" w:hanging="852"/>
      </w:pPr>
      <w:rPr>
        <w:rFonts w:hint="default"/>
      </w:rPr>
    </w:lvl>
    <w:lvl w:ilvl="3">
      <w:start w:val="1"/>
      <w:numFmt w:val="decimal"/>
      <w:lvlText w:val="%1.%2.%3.%4."/>
      <w:lvlJc w:val="left"/>
      <w:pPr>
        <w:tabs>
          <w:tab w:val="num" w:pos="852"/>
        </w:tabs>
        <w:ind w:left="852" w:hanging="85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00000006"/>
    <w:multiLevelType w:val="singleLevel"/>
    <w:tmpl w:val="00000006"/>
    <w:name w:val="WW8Num6"/>
    <w:lvl w:ilvl="0">
      <w:start w:val="1"/>
      <w:numFmt w:val="bullet"/>
      <w:lvlText w:val=""/>
      <w:lvlJc w:val="left"/>
      <w:pPr>
        <w:tabs>
          <w:tab w:val="num" w:pos="360"/>
        </w:tabs>
        <w:ind w:left="360" w:hanging="360"/>
      </w:pPr>
      <w:rPr>
        <w:rFonts w:ascii="Symbol" w:hAnsi="Symbol" w:cs="Symbol" w:hint="default"/>
      </w:rPr>
    </w:lvl>
  </w:abstractNum>
  <w:abstractNum w:abstractNumId="6" w15:restartNumberingAfterBreak="0">
    <w:nsid w:val="00000007"/>
    <w:multiLevelType w:val="singleLevel"/>
    <w:tmpl w:val="00000007"/>
    <w:name w:val="WW8Num7"/>
    <w:lvl w:ilvl="0">
      <w:start w:val="1"/>
      <w:numFmt w:val="bullet"/>
      <w:lvlText w:val=""/>
      <w:lvlJc w:val="left"/>
      <w:pPr>
        <w:tabs>
          <w:tab w:val="num" w:pos="360"/>
        </w:tabs>
        <w:ind w:left="360" w:hanging="360"/>
      </w:pPr>
      <w:rPr>
        <w:rFonts w:ascii="Symbol" w:hAnsi="Symbol" w:cs="Symbol" w:hint="default"/>
      </w:rPr>
    </w:lvl>
  </w:abstractNum>
  <w:abstractNum w:abstractNumId="7" w15:restartNumberingAfterBreak="0">
    <w:nsid w:val="00000008"/>
    <w:multiLevelType w:val="singleLevel"/>
    <w:tmpl w:val="00000008"/>
    <w:name w:val="WW8Num8"/>
    <w:lvl w:ilvl="0">
      <w:start w:val="1"/>
      <w:numFmt w:val="bullet"/>
      <w:lvlText w:val=""/>
      <w:lvlJc w:val="left"/>
      <w:pPr>
        <w:tabs>
          <w:tab w:val="num" w:pos="360"/>
        </w:tabs>
        <w:ind w:left="360" w:hanging="360"/>
      </w:pPr>
      <w:rPr>
        <w:rFonts w:ascii="Symbol" w:hAnsi="Symbol" w:cs="Symbol" w:hint="default"/>
        <w:color w:val="000080"/>
        <w:sz w:val="18"/>
        <w:highlight w:val="lightGray"/>
        <w:lang w:val="it-IT"/>
      </w:rPr>
    </w:lvl>
  </w:abstractNum>
  <w:abstractNum w:abstractNumId="8" w15:restartNumberingAfterBreak="0">
    <w:nsid w:val="00000009"/>
    <w:multiLevelType w:val="singleLevel"/>
    <w:tmpl w:val="00000009"/>
    <w:name w:val="WW8Num9"/>
    <w:lvl w:ilvl="0">
      <w:start w:val="1"/>
      <w:numFmt w:val="bullet"/>
      <w:lvlText w:val=""/>
      <w:lvlJc w:val="left"/>
      <w:pPr>
        <w:tabs>
          <w:tab w:val="num" w:pos="360"/>
        </w:tabs>
        <w:ind w:left="360" w:hanging="360"/>
      </w:pPr>
      <w:rPr>
        <w:rFonts w:ascii="Symbol" w:hAnsi="Symbol" w:cs="Symbol" w:hint="default"/>
      </w:rPr>
    </w:lvl>
  </w:abstractNum>
  <w:abstractNum w:abstractNumId="9" w15:restartNumberingAfterBreak="0">
    <w:nsid w:val="0000000A"/>
    <w:multiLevelType w:val="singleLevel"/>
    <w:tmpl w:val="0000000A"/>
    <w:name w:val="WW8Num10"/>
    <w:lvl w:ilvl="0">
      <w:numFmt w:val="bullet"/>
      <w:lvlText w:val=""/>
      <w:lvlJc w:val="left"/>
      <w:pPr>
        <w:tabs>
          <w:tab w:val="num" w:pos="360"/>
        </w:tabs>
        <w:ind w:left="1080" w:hanging="360"/>
      </w:pPr>
      <w:rPr>
        <w:rFonts w:ascii="Symbol" w:hAnsi="Symbol" w:cs="Symbol" w:hint="default"/>
        <w:color w:val="000080"/>
        <w:sz w:val="18"/>
        <w:highlight w:val="lightGray"/>
        <w:lang w:val="it-IT"/>
      </w:rPr>
    </w:lvl>
  </w:abstractNum>
  <w:abstractNum w:abstractNumId="10" w15:restartNumberingAfterBreak="0">
    <w:nsid w:val="0000000B"/>
    <w:multiLevelType w:val="singleLevel"/>
    <w:tmpl w:val="0000000B"/>
    <w:name w:val="WW8Num11"/>
    <w:lvl w:ilvl="0">
      <w:numFmt w:val="bullet"/>
      <w:lvlText w:val=""/>
      <w:lvlJc w:val="left"/>
      <w:pPr>
        <w:tabs>
          <w:tab w:val="num" w:pos="283"/>
        </w:tabs>
        <w:ind w:left="283" w:hanging="283"/>
      </w:pPr>
      <w:rPr>
        <w:rFonts w:ascii="Symbol" w:hAnsi="Symbol" w:cs="Symbol" w:hint="default"/>
        <w:color w:val="000080"/>
        <w:sz w:val="22"/>
        <w:szCs w:val="24"/>
        <w:highlight w:val="lightGray"/>
        <w:lang w:val="it-IT" w:bidi="ar-SA"/>
      </w:rPr>
    </w:lvl>
  </w:abstractNum>
  <w:abstractNum w:abstractNumId="11" w15:restartNumberingAfterBreak="0">
    <w:nsid w:val="024A7F2A"/>
    <w:multiLevelType w:val="hybridMultilevel"/>
    <w:tmpl w:val="78D058B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03E5024"/>
    <w:multiLevelType w:val="hybridMultilevel"/>
    <w:tmpl w:val="5A10A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BB265B"/>
    <w:multiLevelType w:val="multilevel"/>
    <w:tmpl w:val="35E4C752"/>
    <w:name w:val="WW8Num322"/>
    <w:lvl w:ilvl="0">
      <w:start w:val="4"/>
      <w:numFmt w:val="decimal"/>
      <w:lvlText w:val="%1."/>
      <w:lvlJc w:val="left"/>
      <w:pPr>
        <w:tabs>
          <w:tab w:val="num" w:pos="360"/>
        </w:tabs>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18023DFB"/>
    <w:multiLevelType w:val="hybridMultilevel"/>
    <w:tmpl w:val="46081F44"/>
    <w:lvl w:ilvl="0" w:tplc="1C262D7C">
      <w:numFmt w:val="bullet"/>
      <w:lvlText w:val="-"/>
      <w:lvlJc w:val="left"/>
      <w:pPr>
        <w:ind w:left="720" w:hanging="360"/>
      </w:pPr>
      <w:rPr>
        <w:rFonts w:ascii="Times New Roman" w:eastAsia="Times New Roman" w:hAnsi="Times New Roman" w:cs="Times New Roman"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286204C3"/>
    <w:multiLevelType w:val="hybridMultilevel"/>
    <w:tmpl w:val="DC6800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2F103E0D"/>
    <w:multiLevelType w:val="hybridMultilevel"/>
    <w:tmpl w:val="4F421B9E"/>
    <w:lvl w:ilvl="0" w:tplc="A3EC2A76">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17" w15:restartNumberingAfterBreak="0">
    <w:nsid w:val="33544BD8"/>
    <w:multiLevelType w:val="multilevel"/>
    <w:tmpl w:val="162C0A02"/>
    <w:lvl w:ilvl="0">
      <w:start w:val="1"/>
      <w:numFmt w:val="decimal"/>
      <w:pStyle w:val="Capitolo"/>
      <w:lvlText w:val="%1"/>
      <w:lvlJc w:val="left"/>
      <w:pPr>
        <w:ind w:left="1080" w:hanging="720"/>
      </w:pPr>
      <w:rPr>
        <w:rFonts w:hint="default"/>
      </w:rPr>
    </w:lvl>
    <w:lvl w:ilvl="1">
      <w:start w:val="1"/>
      <w:numFmt w:val="decimal"/>
      <w:pStyle w:val="Paragrafo"/>
      <w:isLgl/>
      <w:lvlText w:val="%1.%2"/>
      <w:lvlJc w:val="left"/>
      <w:pPr>
        <w:ind w:left="1080" w:hanging="720"/>
      </w:pPr>
      <w:rPr>
        <w:rFonts w:hint="default"/>
      </w:rPr>
    </w:lvl>
    <w:lvl w:ilvl="2">
      <w:start w:val="1"/>
      <w:numFmt w:val="decimal"/>
      <w:pStyle w:val="Paragrafetto"/>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48BC2250"/>
    <w:multiLevelType w:val="hybridMultilevel"/>
    <w:tmpl w:val="161A31F6"/>
    <w:lvl w:ilvl="0" w:tplc="FFFFFFFF">
      <w:start w:val="1"/>
      <w:numFmt w:val="decimal"/>
      <w:lvlText w:val="%1."/>
      <w:lvlJc w:val="left"/>
      <w:pPr>
        <w:ind w:left="720" w:hanging="360"/>
      </w:pPr>
      <w:rPr>
        <w:rFonts w:hint="default"/>
      </w:rPr>
    </w:lvl>
    <w:lvl w:ilvl="1" w:tplc="0410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B77646A"/>
    <w:multiLevelType w:val="hybridMultilevel"/>
    <w:tmpl w:val="2BDE6094"/>
    <w:lvl w:ilvl="0" w:tplc="1C262D7C">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560B2834"/>
    <w:multiLevelType w:val="hybridMultilevel"/>
    <w:tmpl w:val="EEA84294"/>
    <w:lvl w:ilvl="0" w:tplc="0410000F">
      <w:start w:val="1"/>
      <w:numFmt w:val="decimal"/>
      <w:lvlText w:val="%1."/>
      <w:lvlJc w:val="left"/>
      <w:pPr>
        <w:ind w:left="720" w:hanging="360"/>
      </w:pPr>
      <w:rPr>
        <w:rFonts w:hint="default"/>
      </w:rPr>
    </w:lvl>
    <w:lvl w:ilvl="1" w:tplc="A226F710">
      <w:numFmt w:val="bullet"/>
      <w:lvlText w:val="-"/>
      <w:lvlJc w:val="left"/>
      <w:pPr>
        <w:ind w:left="1440" w:hanging="360"/>
      </w:pPr>
      <w:rPr>
        <w:rFonts w:ascii="Times New Roman" w:eastAsia="Times New Roman" w:hAnsi="Times New Roman" w:cs="Times New Roman" w:hint="default"/>
      </w:r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6E1F6599"/>
    <w:multiLevelType w:val="hybridMultilevel"/>
    <w:tmpl w:val="B82ABA5E"/>
    <w:lvl w:ilvl="0" w:tplc="1C262D7C">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73A6006A"/>
    <w:multiLevelType w:val="hybridMultilevel"/>
    <w:tmpl w:val="CDEC96C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565607715">
    <w:abstractNumId w:val="0"/>
  </w:num>
  <w:num w:numId="2" w16cid:durableId="345330275">
    <w:abstractNumId w:val="17"/>
  </w:num>
  <w:num w:numId="3" w16cid:durableId="1007098221">
    <w:abstractNumId w:val="11"/>
  </w:num>
  <w:num w:numId="4" w16cid:durableId="944312499">
    <w:abstractNumId w:val="21"/>
  </w:num>
  <w:num w:numId="5" w16cid:durableId="1053381475">
    <w:abstractNumId w:val="19"/>
  </w:num>
  <w:num w:numId="6" w16cid:durableId="1108810825">
    <w:abstractNumId w:val="14"/>
  </w:num>
  <w:num w:numId="7" w16cid:durableId="1711801574">
    <w:abstractNumId w:val="15"/>
  </w:num>
  <w:num w:numId="8" w16cid:durableId="2071348209">
    <w:abstractNumId w:val="12"/>
  </w:num>
  <w:num w:numId="9" w16cid:durableId="1003243746">
    <w:abstractNumId w:val="16"/>
  </w:num>
  <w:num w:numId="10" w16cid:durableId="841704246">
    <w:abstractNumId w:val="20"/>
  </w:num>
  <w:num w:numId="11" w16cid:durableId="43138631">
    <w:abstractNumId w:val="22"/>
  </w:num>
  <w:num w:numId="12" w16cid:durableId="483811984">
    <w:abstractNumId w:val="1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isplayBackgroundShape/>
  <w:embedSystemFonts/>
  <w:attachedTemplate r:id="rId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dit="trackedChanges" w:enforcement="0"/>
  <w:defaultTabStop w:val="720"/>
  <w:hyphenationZone w:val="283"/>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LYwNzS2MDIyMjG2NDRQ0lEKTi0uzszPAykwqQUAyBhjNywAAAA="/>
  </w:docVars>
  <w:rsids>
    <w:rsidRoot w:val="00463277"/>
    <w:rsid w:val="00010A4B"/>
    <w:rsid w:val="000118C7"/>
    <w:rsid w:val="00020E9B"/>
    <w:rsid w:val="0003226D"/>
    <w:rsid w:val="00032519"/>
    <w:rsid w:val="00034C55"/>
    <w:rsid w:val="00052DF8"/>
    <w:rsid w:val="00054CF7"/>
    <w:rsid w:val="00057C71"/>
    <w:rsid w:val="000624AD"/>
    <w:rsid w:val="00066477"/>
    <w:rsid w:val="00072EC8"/>
    <w:rsid w:val="00074BAE"/>
    <w:rsid w:val="00087944"/>
    <w:rsid w:val="00095972"/>
    <w:rsid w:val="000A1E8B"/>
    <w:rsid w:val="000A40CD"/>
    <w:rsid w:val="000B0AD3"/>
    <w:rsid w:val="000C0B23"/>
    <w:rsid w:val="000C1D81"/>
    <w:rsid w:val="000C3E09"/>
    <w:rsid w:val="000D2F6A"/>
    <w:rsid w:val="000D5FB0"/>
    <w:rsid w:val="000E23BC"/>
    <w:rsid w:val="000E7A5E"/>
    <w:rsid w:val="000F3D63"/>
    <w:rsid w:val="000F5881"/>
    <w:rsid w:val="000F6AE4"/>
    <w:rsid w:val="000F6BC4"/>
    <w:rsid w:val="000F76B2"/>
    <w:rsid w:val="001031BB"/>
    <w:rsid w:val="001111D3"/>
    <w:rsid w:val="00130D79"/>
    <w:rsid w:val="001344C1"/>
    <w:rsid w:val="00140824"/>
    <w:rsid w:val="00146854"/>
    <w:rsid w:val="001548D3"/>
    <w:rsid w:val="00174219"/>
    <w:rsid w:val="00182B47"/>
    <w:rsid w:val="00184A12"/>
    <w:rsid w:val="00193208"/>
    <w:rsid w:val="001946F1"/>
    <w:rsid w:val="001A3D71"/>
    <w:rsid w:val="001A45B1"/>
    <w:rsid w:val="001A60F1"/>
    <w:rsid w:val="001B7D83"/>
    <w:rsid w:val="001C2AC4"/>
    <w:rsid w:val="001D21D8"/>
    <w:rsid w:val="001D3194"/>
    <w:rsid w:val="001E1D22"/>
    <w:rsid w:val="001E3B0D"/>
    <w:rsid w:val="001F1F3B"/>
    <w:rsid w:val="001F3E5E"/>
    <w:rsid w:val="001F60F2"/>
    <w:rsid w:val="00216680"/>
    <w:rsid w:val="00217E1C"/>
    <w:rsid w:val="00222A2C"/>
    <w:rsid w:val="0023065A"/>
    <w:rsid w:val="0023359E"/>
    <w:rsid w:val="00256454"/>
    <w:rsid w:val="00263B24"/>
    <w:rsid w:val="00270970"/>
    <w:rsid w:val="0027229A"/>
    <w:rsid w:val="00276ACB"/>
    <w:rsid w:val="00282DA1"/>
    <w:rsid w:val="00291BBA"/>
    <w:rsid w:val="00293791"/>
    <w:rsid w:val="00294563"/>
    <w:rsid w:val="002A0761"/>
    <w:rsid w:val="002A466D"/>
    <w:rsid w:val="002A52CF"/>
    <w:rsid w:val="002A7091"/>
    <w:rsid w:val="002B6D21"/>
    <w:rsid w:val="002C1524"/>
    <w:rsid w:val="002C3AB1"/>
    <w:rsid w:val="002D1D45"/>
    <w:rsid w:val="002E2CE0"/>
    <w:rsid w:val="002E40F1"/>
    <w:rsid w:val="002E435A"/>
    <w:rsid w:val="002E5FD0"/>
    <w:rsid w:val="002E635F"/>
    <w:rsid w:val="002F43DA"/>
    <w:rsid w:val="002F5EB7"/>
    <w:rsid w:val="00305CC0"/>
    <w:rsid w:val="00326DF5"/>
    <w:rsid w:val="00332E89"/>
    <w:rsid w:val="00337800"/>
    <w:rsid w:val="00343BA3"/>
    <w:rsid w:val="00346BFF"/>
    <w:rsid w:val="00346F18"/>
    <w:rsid w:val="00347B45"/>
    <w:rsid w:val="00365FCE"/>
    <w:rsid w:val="003744FD"/>
    <w:rsid w:val="00376B7B"/>
    <w:rsid w:val="00380FDE"/>
    <w:rsid w:val="003903E4"/>
    <w:rsid w:val="00391E61"/>
    <w:rsid w:val="003940D3"/>
    <w:rsid w:val="003B02EB"/>
    <w:rsid w:val="003C2680"/>
    <w:rsid w:val="003C63EF"/>
    <w:rsid w:val="003D5F03"/>
    <w:rsid w:val="003D7CEE"/>
    <w:rsid w:val="003E1592"/>
    <w:rsid w:val="003E28A3"/>
    <w:rsid w:val="003E6086"/>
    <w:rsid w:val="003E70B1"/>
    <w:rsid w:val="004005D1"/>
    <w:rsid w:val="00405EC8"/>
    <w:rsid w:val="0040614B"/>
    <w:rsid w:val="00407125"/>
    <w:rsid w:val="00413305"/>
    <w:rsid w:val="004165A0"/>
    <w:rsid w:val="00417520"/>
    <w:rsid w:val="0042318F"/>
    <w:rsid w:val="004248EE"/>
    <w:rsid w:val="004256B7"/>
    <w:rsid w:val="00431282"/>
    <w:rsid w:val="00431419"/>
    <w:rsid w:val="00433823"/>
    <w:rsid w:val="00435682"/>
    <w:rsid w:val="00441F99"/>
    <w:rsid w:val="00447C97"/>
    <w:rsid w:val="00455C04"/>
    <w:rsid w:val="00463277"/>
    <w:rsid w:val="00463D40"/>
    <w:rsid w:val="00465793"/>
    <w:rsid w:val="00473CB5"/>
    <w:rsid w:val="00476F66"/>
    <w:rsid w:val="0048128D"/>
    <w:rsid w:val="004956EA"/>
    <w:rsid w:val="004A0FF1"/>
    <w:rsid w:val="004A465A"/>
    <w:rsid w:val="004B0A40"/>
    <w:rsid w:val="004B0CF0"/>
    <w:rsid w:val="004B7642"/>
    <w:rsid w:val="004B7982"/>
    <w:rsid w:val="004C2E8B"/>
    <w:rsid w:val="004D28FC"/>
    <w:rsid w:val="004D6A22"/>
    <w:rsid w:val="004E7619"/>
    <w:rsid w:val="004F1D0D"/>
    <w:rsid w:val="004F4CCC"/>
    <w:rsid w:val="005255CD"/>
    <w:rsid w:val="00526B08"/>
    <w:rsid w:val="00551470"/>
    <w:rsid w:val="00552B8B"/>
    <w:rsid w:val="005575A9"/>
    <w:rsid w:val="00565B83"/>
    <w:rsid w:val="00570FAF"/>
    <w:rsid w:val="00576FF6"/>
    <w:rsid w:val="00581345"/>
    <w:rsid w:val="00582E05"/>
    <w:rsid w:val="005914AE"/>
    <w:rsid w:val="00591593"/>
    <w:rsid w:val="005A0B6C"/>
    <w:rsid w:val="005A4D9C"/>
    <w:rsid w:val="005A531F"/>
    <w:rsid w:val="005A633B"/>
    <w:rsid w:val="005A65B8"/>
    <w:rsid w:val="005C5D45"/>
    <w:rsid w:val="005C7BFE"/>
    <w:rsid w:val="005F02BF"/>
    <w:rsid w:val="005F763F"/>
    <w:rsid w:val="00603116"/>
    <w:rsid w:val="00623E25"/>
    <w:rsid w:val="00625370"/>
    <w:rsid w:val="006264D8"/>
    <w:rsid w:val="006311EF"/>
    <w:rsid w:val="00640118"/>
    <w:rsid w:val="00641094"/>
    <w:rsid w:val="0064226C"/>
    <w:rsid w:val="0064372D"/>
    <w:rsid w:val="00645053"/>
    <w:rsid w:val="00647827"/>
    <w:rsid w:val="006523C0"/>
    <w:rsid w:val="00661A0E"/>
    <w:rsid w:val="0066270B"/>
    <w:rsid w:val="00682674"/>
    <w:rsid w:val="00695801"/>
    <w:rsid w:val="00697570"/>
    <w:rsid w:val="006A06FF"/>
    <w:rsid w:val="006A4614"/>
    <w:rsid w:val="006A7BF6"/>
    <w:rsid w:val="006A7DCB"/>
    <w:rsid w:val="006B4502"/>
    <w:rsid w:val="006B55A2"/>
    <w:rsid w:val="006C6833"/>
    <w:rsid w:val="006D4068"/>
    <w:rsid w:val="006D70BC"/>
    <w:rsid w:val="006E18E6"/>
    <w:rsid w:val="006F02EA"/>
    <w:rsid w:val="006F0BD6"/>
    <w:rsid w:val="00702530"/>
    <w:rsid w:val="00703D4F"/>
    <w:rsid w:val="00704B55"/>
    <w:rsid w:val="007052B8"/>
    <w:rsid w:val="007057E8"/>
    <w:rsid w:val="00714E13"/>
    <w:rsid w:val="00716E2E"/>
    <w:rsid w:val="00722A56"/>
    <w:rsid w:val="00723609"/>
    <w:rsid w:val="00724F82"/>
    <w:rsid w:val="00731965"/>
    <w:rsid w:val="00732D4B"/>
    <w:rsid w:val="0074189F"/>
    <w:rsid w:val="00761F92"/>
    <w:rsid w:val="0076356A"/>
    <w:rsid w:val="00767398"/>
    <w:rsid w:val="00767F8E"/>
    <w:rsid w:val="007803EC"/>
    <w:rsid w:val="00781552"/>
    <w:rsid w:val="0078608D"/>
    <w:rsid w:val="00795056"/>
    <w:rsid w:val="007A6328"/>
    <w:rsid w:val="007B487F"/>
    <w:rsid w:val="007C3DBC"/>
    <w:rsid w:val="007D48A5"/>
    <w:rsid w:val="007D601C"/>
    <w:rsid w:val="007E6A0D"/>
    <w:rsid w:val="007F2F0E"/>
    <w:rsid w:val="008114D9"/>
    <w:rsid w:val="0081179E"/>
    <w:rsid w:val="00817614"/>
    <w:rsid w:val="00820889"/>
    <w:rsid w:val="00830E2C"/>
    <w:rsid w:val="008324F6"/>
    <w:rsid w:val="00867F93"/>
    <w:rsid w:val="00880CAA"/>
    <w:rsid w:val="00886FF2"/>
    <w:rsid w:val="008878D0"/>
    <w:rsid w:val="00890A72"/>
    <w:rsid w:val="00896B39"/>
    <w:rsid w:val="008A7F8A"/>
    <w:rsid w:val="008B330D"/>
    <w:rsid w:val="008B4019"/>
    <w:rsid w:val="008C750B"/>
    <w:rsid w:val="008E24CF"/>
    <w:rsid w:val="008E335D"/>
    <w:rsid w:val="008E7C23"/>
    <w:rsid w:val="00901F3F"/>
    <w:rsid w:val="00903083"/>
    <w:rsid w:val="00905368"/>
    <w:rsid w:val="00906247"/>
    <w:rsid w:val="00916492"/>
    <w:rsid w:val="00925DC6"/>
    <w:rsid w:val="009364D9"/>
    <w:rsid w:val="00937EAF"/>
    <w:rsid w:val="009404C4"/>
    <w:rsid w:val="0094172D"/>
    <w:rsid w:val="009432B8"/>
    <w:rsid w:val="009453FE"/>
    <w:rsid w:val="009470D1"/>
    <w:rsid w:val="00952B6D"/>
    <w:rsid w:val="00953BDF"/>
    <w:rsid w:val="00965DB8"/>
    <w:rsid w:val="009663C6"/>
    <w:rsid w:val="009764C0"/>
    <w:rsid w:val="009814EF"/>
    <w:rsid w:val="00984ADD"/>
    <w:rsid w:val="009906C7"/>
    <w:rsid w:val="00996078"/>
    <w:rsid w:val="009C011D"/>
    <w:rsid w:val="009C3B0F"/>
    <w:rsid w:val="009C6913"/>
    <w:rsid w:val="009D5CE4"/>
    <w:rsid w:val="009D6C8F"/>
    <w:rsid w:val="009D6CAD"/>
    <w:rsid w:val="009D758E"/>
    <w:rsid w:val="009E0EB7"/>
    <w:rsid w:val="009F5FD8"/>
    <w:rsid w:val="009F614D"/>
    <w:rsid w:val="009F7654"/>
    <w:rsid w:val="00A0281D"/>
    <w:rsid w:val="00A10732"/>
    <w:rsid w:val="00A10D52"/>
    <w:rsid w:val="00A20F26"/>
    <w:rsid w:val="00A23F3E"/>
    <w:rsid w:val="00A30244"/>
    <w:rsid w:val="00A31263"/>
    <w:rsid w:val="00A421D8"/>
    <w:rsid w:val="00A44310"/>
    <w:rsid w:val="00A46842"/>
    <w:rsid w:val="00A510F5"/>
    <w:rsid w:val="00A5296C"/>
    <w:rsid w:val="00A63B7C"/>
    <w:rsid w:val="00A65414"/>
    <w:rsid w:val="00A72B9B"/>
    <w:rsid w:val="00A72E86"/>
    <w:rsid w:val="00A75184"/>
    <w:rsid w:val="00A87577"/>
    <w:rsid w:val="00AA004E"/>
    <w:rsid w:val="00AA3685"/>
    <w:rsid w:val="00AA4452"/>
    <w:rsid w:val="00AA6102"/>
    <w:rsid w:val="00AB339A"/>
    <w:rsid w:val="00AB7071"/>
    <w:rsid w:val="00AC0231"/>
    <w:rsid w:val="00AD04C2"/>
    <w:rsid w:val="00AD28BF"/>
    <w:rsid w:val="00AD7E1D"/>
    <w:rsid w:val="00AE0C2F"/>
    <w:rsid w:val="00AE161F"/>
    <w:rsid w:val="00AE29DD"/>
    <w:rsid w:val="00AE4207"/>
    <w:rsid w:val="00AF0B35"/>
    <w:rsid w:val="00AF5CC3"/>
    <w:rsid w:val="00B0208F"/>
    <w:rsid w:val="00B02092"/>
    <w:rsid w:val="00B0514B"/>
    <w:rsid w:val="00B0554C"/>
    <w:rsid w:val="00B11C88"/>
    <w:rsid w:val="00B14000"/>
    <w:rsid w:val="00B150AC"/>
    <w:rsid w:val="00B15385"/>
    <w:rsid w:val="00B16F52"/>
    <w:rsid w:val="00B320F9"/>
    <w:rsid w:val="00B354DE"/>
    <w:rsid w:val="00B35E3B"/>
    <w:rsid w:val="00B439FB"/>
    <w:rsid w:val="00B474AD"/>
    <w:rsid w:val="00B55A94"/>
    <w:rsid w:val="00B577B3"/>
    <w:rsid w:val="00B6212D"/>
    <w:rsid w:val="00B661B5"/>
    <w:rsid w:val="00B67678"/>
    <w:rsid w:val="00B71768"/>
    <w:rsid w:val="00B722AC"/>
    <w:rsid w:val="00B77987"/>
    <w:rsid w:val="00BA1DA6"/>
    <w:rsid w:val="00BB150C"/>
    <w:rsid w:val="00BC3B63"/>
    <w:rsid w:val="00BC5A29"/>
    <w:rsid w:val="00BD00E6"/>
    <w:rsid w:val="00BD0287"/>
    <w:rsid w:val="00BD185A"/>
    <w:rsid w:val="00BE18FC"/>
    <w:rsid w:val="00BE313D"/>
    <w:rsid w:val="00BF4E06"/>
    <w:rsid w:val="00C03779"/>
    <w:rsid w:val="00C26561"/>
    <w:rsid w:val="00C310BD"/>
    <w:rsid w:val="00C338C2"/>
    <w:rsid w:val="00C34983"/>
    <w:rsid w:val="00C433F1"/>
    <w:rsid w:val="00C47B48"/>
    <w:rsid w:val="00C636DC"/>
    <w:rsid w:val="00C66602"/>
    <w:rsid w:val="00C708BB"/>
    <w:rsid w:val="00C730F3"/>
    <w:rsid w:val="00C75C0D"/>
    <w:rsid w:val="00C803C4"/>
    <w:rsid w:val="00C85D17"/>
    <w:rsid w:val="00C94A19"/>
    <w:rsid w:val="00CA5197"/>
    <w:rsid w:val="00CC36DF"/>
    <w:rsid w:val="00CC79AA"/>
    <w:rsid w:val="00CD541C"/>
    <w:rsid w:val="00CE6B92"/>
    <w:rsid w:val="00CF05CB"/>
    <w:rsid w:val="00D03717"/>
    <w:rsid w:val="00D1152E"/>
    <w:rsid w:val="00D11FC7"/>
    <w:rsid w:val="00D20EF7"/>
    <w:rsid w:val="00D2249E"/>
    <w:rsid w:val="00D24AC0"/>
    <w:rsid w:val="00D33E16"/>
    <w:rsid w:val="00D41753"/>
    <w:rsid w:val="00D50984"/>
    <w:rsid w:val="00D52EE9"/>
    <w:rsid w:val="00D65DC8"/>
    <w:rsid w:val="00D6782D"/>
    <w:rsid w:val="00D71AA0"/>
    <w:rsid w:val="00D96A11"/>
    <w:rsid w:val="00DB44E1"/>
    <w:rsid w:val="00DB4BF9"/>
    <w:rsid w:val="00DC24FA"/>
    <w:rsid w:val="00DC254F"/>
    <w:rsid w:val="00DC2ADA"/>
    <w:rsid w:val="00DC51CB"/>
    <w:rsid w:val="00DD0BB2"/>
    <w:rsid w:val="00DD2862"/>
    <w:rsid w:val="00E21EDE"/>
    <w:rsid w:val="00E23492"/>
    <w:rsid w:val="00E313FA"/>
    <w:rsid w:val="00E40EFE"/>
    <w:rsid w:val="00E4213F"/>
    <w:rsid w:val="00E4781E"/>
    <w:rsid w:val="00E91DA2"/>
    <w:rsid w:val="00E954D2"/>
    <w:rsid w:val="00EA285B"/>
    <w:rsid w:val="00EA4D72"/>
    <w:rsid w:val="00EA5C4E"/>
    <w:rsid w:val="00EC0282"/>
    <w:rsid w:val="00EC7556"/>
    <w:rsid w:val="00EC7821"/>
    <w:rsid w:val="00ED1554"/>
    <w:rsid w:val="00ED4509"/>
    <w:rsid w:val="00ED46BB"/>
    <w:rsid w:val="00EE28F6"/>
    <w:rsid w:val="00EF21CF"/>
    <w:rsid w:val="00EF6925"/>
    <w:rsid w:val="00EF6D1F"/>
    <w:rsid w:val="00F01557"/>
    <w:rsid w:val="00F074A6"/>
    <w:rsid w:val="00F104C4"/>
    <w:rsid w:val="00F14349"/>
    <w:rsid w:val="00F17B28"/>
    <w:rsid w:val="00F207EA"/>
    <w:rsid w:val="00F2734D"/>
    <w:rsid w:val="00F37FB0"/>
    <w:rsid w:val="00F438CE"/>
    <w:rsid w:val="00F44130"/>
    <w:rsid w:val="00F46182"/>
    <w:rsid w:val="00F515BA"/>
    <w:rsid w:val="00F52658"/>
    <w:rsid w:val="00F63118"/>
    <w:rsid w:val="00F639F1"/>
    <w:rsid w:val="00F664B9"/>
    <w:rsid w:val="00F72FB6"/>
    <w:rsid w:val="00F760D8"/>
    <w:rsid w:val="00F94A7F"/>
    <w:rsid w:val="00FA38FC"/>
    <w:rsid w:val="00FB062E"/>
    <w:rsid w:val="00FB1345"/>
    <w:rsid w:val="00FB4C2F"/>
    <w:rsid w:val="00FD14D5"/>
    <w:rsid w:val="00FD1A70"/>
    <w:rsid w:val="00FE5E97"/>
    <w:rsid w:val="00FF72EA"/>
    <w:rsid w:val="00FF78B3"/>
    <w:rsid w:val="00FF7B4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CB23CC0"/>
  <w15:docId w15:val="{E922087E-8217-4714-AAF8-F374A9663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B39"/>
    <w:pPr>
      <w:suppressAutoHyphens/>
    </w:pPr>
    <w:rPr>
      <w:sz w:val="24"/>
      <w:lang w:val="en-US" w:eastAsia="zh-CN"/>
    </w:rPr>
  </w:style>
  <w:style w:type="paragraph" w:styleId="Heading1">
    <w:name w:val="heading 1"/>
    <w:basedOn w:val="Normal"/>
    <w:next w:val="Text"/>
    <w:link w:val="Heading1Char"/>
    <w:qFormat/>
    <w:rsid w:val="00795056"/>
    <w:pPr>
      <w:keepNext/>
      <w:pageBreakBefore/>
      <w:numPr>
        <w:numId w:val="1"/>
      </w:numPr>
      <w:pBdr>
        <w:bottom w:val="single" w:sz="4" w:space="1" w:color="auto"/>
      </w:pBdr>
      <w:spacing w:before="360"/>
      <w:ind w:left="851" w:hanging="851"/>
      <w:outlineLvl w:val="0"/>
    </w:pPr>
    <w:rPr>
      <w:rFonts w:ascii="Arial" w:hAnsi="Arial"/>
      <w:b/>
      <w:sz w:val="28"/>
    </w:rPr>
  </w:style>
  <w:style w:type="paragraph" w:styleId="Heading2">
    <w:name w:val="heading 2"/>
    <w:basedOn w:val="Normal"/>
    <w:next w:val="Text"/>
    <w:link w:val="Heading2Char"/>
    <w:qFormat/>
    <w:rsid w:val="00A46842"/>
    <w:pPr>
      <w:keepNext/>
      <w:keepLines/>
      <w:spacing w:before="240"/>
      <w:outlineLvl w:val="1"/>
    </w:pPr>
    <w:rPr>
      <w:rFonts w:ascii="Arial" w:hAnsi="Arial"/>
      <w:b/>
    </w:rPr>
  </w:style>
  <w:style w:type="paragraph" w:styleId="Heading3">
    <w:name w:val="heading 3"/>
    <w:basedOn w:val="Normal"/>
    <w:next w:val="Text"/>
    <w:link w:val="Heading3Char"/>
    <w:qFormat/>
    <w:rsid w:val="00DC51CB"/>
    <w:pPr>
      <w:keepNext/>
      <w:keepLines/>
      <w:spacing w:before="240"/>
      <w:outlineLvl w:val="2"/>
    </w:pPr>
    <w:rPr>
      <w:rFonts w:ascii="Arial" w:hAnsi="Arial"/>
      <w:b/>
      <w:sz w:val="22"/>
    </w:rPr>
  </w:style>
  <w:style w:type="paragraph" w:styleId="Heading4">
    <w:name w:val="heading 4"/>
    <w:basedOn w:val="Normal"/>
    <w:next w:val="Text"/>
    <w:qFormat/>
    <w:rsid w:val="00AA6102"/>
    <w:pPr>
      <w:keepNext/>
      <w:keepLines/>
      <w:numPr>
        <w:ilvl w:val="3"/>
        <w:numId w:val="1"/>
      </w:numPr>
      <w:spacing w:before="240"/>
      <w:outlineLvl w:val="3"/>
    </w:pPr>
    <w:rPr>
      <w:rFonts w:ascii="Arial" w:hAnsi="Arial" w:cs="Arial"/>
      <w:b/>
      <w:sz w:val="22"/>
    </w:rPr>
  </w:style>
  <w:style w:type="paragraph" w:styleId="Heading5">
    <w:name w:val="heading 5"/>
    <w:basedOn w:val="Heading4"/>
    <w:next w:val="Text"/>
    <w:qFormat/>
    <w:rsid w:val="00AA6102"/>
    <w:pPr>
      <w:numPr>
        <w:ilvl w:val="4"/>
      </w:numPr>
      <w:outlineLvl w:val="4"/>
    </w:pPr>
    <w:rPr>
      <w:b w:val="0"/>
    </w:rPr>
  </w:style>
  <w:style w:type="paragraph" w:styleId="Heading6">
    <w:name w:val="heading 6"/>
    <w:basedOn w:val="Nottoc-headings"/>
    <w:next w:val="Text"/>
    <w:qFormat/>
    <w:rsid w:val="00AA6102"/>
    <w:pPr>
      <w:numPr>
        <w:ilvl w:val="5"/>
        <w:numId w:val="1"/>
      </w:numPr>
      <w:outlineLvl w:val="5"/>
    </w:pPr>
  </w:style>
  <w:style w:type="paragraph" w:styleId="Heading7">
    <w:name w:val="heading 7"/>
    <w:basedOn w:val="Nottoc-headings"/>
    <w:next w:val="Text"/>
    <w:qFormat/>
    <w:rsid w:val="00AA6102"/>
    <w:pPr>
      <w:numPr>
        <w:ilvl w:val="6"/>
        <w:numId w:val="1"/>
      </w:numPr>
      <w:outlineLvl w:val="6"/>
    </w:pPr>
  </w:style>
  <w:style w:type="paragraph" w:styleId="Heading9">
    <w:name w:val="heading 9"/>
    <w:basedOn w:val="Normal"/>
    <w:next w:val="Normal"/>
    <w:qFormat/>
    <w:rsid w:val="00AA6102"/>
    <w:pPr>
      <w:keepNext/>
      <w:numPr>
        <w:ilvl w:val="8"/>
        <w:numId w:val="1"/>
      </w:numPr>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AA6102"/>
  </w:style>
  <w:style w:type="character" w:customStyle="1" w:styleId="WW8Num1z1">
    <w:name w:val="WW8Num1z1"/>
    <w:rsid w:val="00AA6102"/>
  </w:style>
  <w:style w:type="character" w:customStyle="1" w:styleId="WW8Num1z2">
    <w:name w:val="WW8Num1z2"/>
    <w:rsid w:val="00AA6102"/>
  </w:style>
  <w:style w:type="character" w:customStyle="1" w:styleId="WW8Num1z3">
    <w:name w:val="WW8Num1z3"/>
    <w:rsid w:val="00AA6102"/>
  </w:style>
  <w:style w:type="character" w:customStyle="1" w:styleId="WW8Num1z4">
    <w:name w:val="WW8Num1z4"/>
    <w:rsid w:val="00AA6102"/>
  </w:style>
  <w:style w:type="character" w:customStyle="1" w:styleId="WW8Num1z5">
    <w:name w:val="WW8Num1z5"/>
    <w:rsid w:val="00AA6102"/>
  </w:style>
  <w:style w:type="character" w:customStyle="1" w:styleId="WW8Num1z6">
    <w:name w:val="WW8Num1z6"/>
    <w:rsid w:val="00AA6102"/>
  </w:style>
  <w:style w:type="character" w:customStyle="1" w:styleId="WW8Num1z7">
    <w:name w:val="WW8Num1z7"/>
    <w:rsid w:val="00AA6102"/>
  </w:style>
  <w:style w:type="character" w:customStyle="1" w:styleId="WW8Num1z8">
    <w:name w:val="WW8Num1z8"/>
    <w:rsid w:val="00AA6102"/>
  </w:style>
  <w:style w:type="character" w:customStyle="1" w:styleId="WW8Num2z0">
    <w:name w:val="WW8Num2z0"/>
    <w:rsid w:val="00AA6102"/>
    <w:rPr>
      <w:rFonts w:ascii="Symbol" w:hAnsi="Symbol" w:cs="Symbol" w:hint="default"/>
      <w:color w:val="000080"/>
      <w:szCs w:val="24"/>
      <w:highlight w:val="lightGray"/>
      <w:lang w:val="it-IT"/>
    </w:rPr>
  </w:style>
  <w:style w:type="character" w:customStyle="1" w:styleId="WW8Num3z0">
    <w:name w:val="WW8Num3z0"/>
    <w:rsid w:val="00AA6102"/>
    <w:rPr>
      <w:rFonts w:hint="default"/>
    </w:rPr>
  </w:style>
  <w:style w:type="character" w:customStyle="1" w:styleId="WW8Num4z0">
    <w:name w:val="WW8Num4z0"/>
    <w:rsid w:val="00AA6102"/>
    <w:rPr>
      <w:rFonts w:ascii="Symbol" w:hAnsi="Symbol" w:cs="Symbol" w:hint="default"/>
      <w:color w:val="000080"/>
      <w:sz w:val="18"/>
      <w:highlight w:val="lightGray"/>
      <w:lang w:val="it-IT"/>
    </w:rPr>
  </w:style>
  <w:style w:type="character" w:customStyle="1" w:styleId="WW8Num5z0">
    <w:name w:val="WW8Num5z0"/>
    <w:rsid w:val="00AA6102"/>
    <w:rPr>
      <w:rFonts w:hint="default"/>
    </w:rPr>
  </w:style>
  <w:style w:type="character" w:customStyle="1" w:styleId="WW8Num6z0">
    <w:name w:val="WW8Num6z0"/>
    <w:rsid w:val="00AA6102"/>
    <w:rPr>
      <w:rFonts w:ascii="Symbol" w:hAnsi="Symbol" w:cs="Symbol" w:hint="default"/>
    </w:rPr>
  </w:style>
  <w:style w:type="character" w:customStyle="1" w:styleId="WW8Num7z0">
    <w:name w:val="WW8Num7z0"/>
    <w:rsid w:val="00AA6102"/>
    <w:rPr>
      <w:rFonts w:ascii="Symbol" w:hAnsi="Symbol" w:cs="Symbol" w:hint="default"/>
    </w:rPr>
  </w:style>
  <w:style w:type="character" w:customStyle="1" w:styleId="WW8Num8z0">
    <w:name w:val="WW8Num8z0"/>
    <w:rsid w:val="00AA6102"/>
    <w:rPr>
      <w:rFonts w:ascii="Symbol" w:hAnsi="Symbol" w:cs="Symbol" w:hint="default"/>
      <w:color w:val="000080"/>
      <w:sz w:val="18"/>
      <w:highlight w:val="lightGray"/>
      <w:lang w:val="it-IT"/>
    </w:rPr>
  </w:style>
  <w:style w:type="character" w:customStyle="1" w:styleId="WW8Num9z0">
    <w:name w:val="WW8Num9z0"/>
    <w:rsid w:val="00AA6102"/>
    <w:rPr>
      <w:rFonts w:ascii="Symbol" w:hAnsi="Symbol" w:cs="Symbol" w:hint="default"/>
    </w:rPr>
  </w:style>
  <w:style w:type="character" w:customStyle="1" w:styleId="WW8Num10z0">
    <w:name w:val="WW8Num10z0"/>
    <w:rsid w:val="00AA6102"/>
    <w:rPr>
      <w:rFonts w:ascii="Symbol" w:hAnsi="Symbol" w:cs="Symbol" w:hint="default"/>
      <w:color w:val="000080"/>
      <w:sz w:val="18"/>
      <w:highlight w:val="lightGray"/>
      <w:lang w:val="it-IT"/>
    </w:rPr>
  </w:style>
  <w:style w:type="character" w:customStyle="1" w:styleId="WW8Num11z0">
    <w:name w:val="WW8Num11z0"/>
    <w:rsid w:val="00AA6102"/>
    <w:rPr>
      <w:rFonts w:ascii="Symbol" w:hAnsi="Symbol" w:cs="Symbol" w:hint="default"/>
      <w:color w:val="000080"/>
      <w:sz w:val="22"/>
      <w:szCs w:val="24"/>
      <w:highlight w:val="lightGray"/>
      <w:lang w:val="it-IT" w:bidi="ar-SA"/>
    </w:rPr>
  </w:style>
  <w:style w:type="character" w:customStyle="1" w:styleId="WW8Num12z0">
    <w:name w:val="WW8Num12z0"/>
    <w:rsid w:val="00AA6102"/>
  </w:style>
  <w:style w:type="character" w:customStyle="1" w:styleId="WW8Num13z0">
    <w:name w:val="WW8Num13z0"/>
    <w:rsid w:val="00AA6102"/>
    <w:rPr>
      <w:rFonts w:ascii="Symbol" w:hAnsi="Symbol" w:cs="Symbol" w:hint="default"/>
      <w:color w:val="000080"/>
      <w:sz w:val="18"/>
      <w:lang w:val="it-IT"/>
    </w:rPr>
  </w:style>
  <w:style w:type="character" w:customStyle="1" w:styleId="WW8Num14z0">
    <w:name w:val="WW8Num14z0"/>
    <w:rsid w:val="00AA6102"/>
    <w:rPr>
      <w:rFonts w:hint="default"/>
    </w:rPr>
  </w:style>
  <w:style w:type="character" w:customStyle="1" w:styleId="WW8Num15z0">
    <w:name w:val="WW8Num15z0"/>
    <w:rsid w:val="00AA6102"/>
    <w:rPr>
      <w:rFonts w:ascii="Symbol" w:hAnsi="Symbol" w:cs="Symbol" w:hint="default"/>
    </w:rPr>
  </w:style>
  <w:style w:type="character" w:customStyle="1" w:styleId="WW8Num16z0">
    <w:name w:val="WW8Num16z0"/>
    <w:rsid w:val="00AA6102"/>
    <w:rPr>
      <w:rFonts w:ascii="Symbol" w:hAnsi="Symbol" w:cs="Symbol" w:hint="default"/>
    </w:rPr>
  </w:style>
  <w:style w:type="character" w:customStyle="1" w:styleId="WW8Num17z0">
    <w:name w:val="WW8Num17z0"/>
    <w:rsid w:val="00AA6102"/>
  </w:style>
  <w:style w:type="character" w:customStyle="1" w:styleId="WW8Num18z0">
    <w:name w:val="WW8Num18z0"/>
    <w:rsid w:val="00AA6102"/>
    <w:rPr>
      <w:rFonts w:ascii="Symbol" w:hAnsi="Symbol" w:cs="Symbol" w:hint="default"/>
    </w:rPr>
  </w:style>
  <w:style w:type="character" w:customStyle="1" w:styleId="WW8Num19z0">
    <w:name w:val="WW8Num19z0"/>
    <w:rsid w:val="00AA6102"/>
    <w:rPr>
      <w:rFonts w:ascii="Symbol" w:hAnsi="Symbol" w:cs="Symbol" w:hint="default"/>
    </w:rPr>
  </w:style>
  <w:style w:type="character" w:customStyle="1" w:styleId="WW8Num19z1">
    <w:name w:val="WW8Num19z1"/>
    <w:rsid w:val="00AA6102"/>
    <w:rPr>
      <w:rFonts w:ascii="Courier New" w:hAnsi="Courier New" w:cs="Courier New" w:hint="default"/>
    </w:rPr>
  </w:style>
  <w:style w:type="character" w:customStyle="1" w:styleId="WW8Num19z2">
    <w:name w:val="WW8Num19z2"/>
    <w:rsid w:val="00AA6102"/>
    <w:rPr>
      <w:rFonts w:ascii="Wingdings" w:hAnsi="Wingdings" w:cs="Wingdings" w:hint="default"/>
    </w:rPr>
  </w:style>
  <w:style w:type="character" w:customStyle="1" w:styleId="WW8Num20z0">
    <w:name w:val="WW8Num20z0"/>
    <w:rsid w:val="00AA6102"/>
    <w:rPr>
      <w:rFonts w:ascii="Symbol" w:hAnsi="Symbol" w:cs="Symbol" w:hint="default"/>
    </w:rPr>
  </w:style>
  <w:style w:type="character" w:customStyle="1" w:styleId="WW8Num21z0">
    <w:name w:val="WW8Num21z0"/>
    <w:rsid w:val="00AA6102"/>
    <w:rPr>
      <w:rFonts w:hint="default"/>
    </w:rPr>
  </w:style>
  <w:style w:type="character" w:customStyle="1" w:styleId="WW8Num22z0">
    <w:name w:val="WW8Num22z0"/>
    <w:rsid w:val="00AA6102"/>
    <w:rPr>
      <w:rFonts w:ascii="Wingdings" w:hAnsi="Wingdings" w:cs="Wingdings" w:hint="default"/>
    </w:rPr>
  </w:style>
  <w:style w:type="character" w:customStyle="1" w:styleId="WW8Num23z0">
    <w:name w:val="WW8Num23z0"/>
    <w:rsid w:val="00AA6102"/>
    <w:rPr>
      <w:rFonts w:ascii="Symbol" w:hAnsi="Symbol" w:cs="Symbol" w:hint="default"/>
    </w:rPr>
  </w:style>
  <w:style w:type="character" w:customStyle="1" w:styleId="WW8Num24z0">
    <w:name w:val="WW8Num24z0"/>
    <w:rsid w:val="00AA6102"/>
    <w:rPr>
      <w:rFonts w:ascii="Wingdings" w:hAnsi="Wingdings" w:cs="Wingdings" w:hint="default"/>
    </w:rPr>
  </w:style>
  <w:style w:type="character" w:customStyle="1" w:styleId="WW8Num25z0">
    <w:name w:val="WW8Num25z0"/>
    <w:rsid w:val="00AA6102"/>
    <w:rPr>
      <w:rFonts w:ascii="Symbol" w:hAnsi="Symbol" w:cs="Symbol" w:hint="default"/>
    </w:rPr>
  </w:style>
  <w:style w:type="character" w:customStyle="1" w:styleId="WW8Num25z1">
    <w:name w:val="WW8Num25z1"/>
    <w:rsid w:val="00AA6102"/>
    <w:rPr>
      <w:rFonts w:ascii="Courier New" w:hAnsi="Courier New" w:cs="Courier New" w:hint="default"/>
    </w:rPr>
  </w:style>
  <w:style w:type="character" w:customStyle="1" w:styleId="WW8Num25z2">
    <w:name w:val="WW8Num25z2"/>
    <w:rsid w:val="00AA6102"/>
    <w:rPr>
      <w:rFonts w:ascii="Wingdings" w:hAnsi="Wingdings" w:cs="Wingdings" w:hint="default"/>
    </w:rPr>
  </w:style>
  <w:style w:type="character" w:customStyle="1" w:styleId="WW8Num26z0">
    <w:name w:val="WW8Num26z0"/>
    <w:rsid w:val="00AA6102"/>
    <w:rPr>
      <w:rFonts w:ascii="Symbol" w:hAnsi="Symbol" w:cs="Symbol" w:hint="default"/>
    </w:rPr>
  </w:style>
  <w:style w:type="character" w:customStyle="1" w:styleId="WW8Num27z0">
    <w:name w:val="WW8Num27z0"/>
    <w:rsid w:val="00AA6102"/>
    <w:rPr>
      <w:rFonts w:ascii="Symbol" w:hAnsi="Symbol" w:cs="Symbol" w:hint="default"/>
    </w:rPr>
  </w:style>
  <w:style w:type="character" w:customStyle="1" w:styleId="WW8Num28z0">
    <w:name w:val="WW8Num28z0"/>
    <w:rsid w:val="00AA6102"/>
    <w:rPr>
      <w:rFonts w:ascii="Symbol" w:hAnsi="Symbol" w:cs="Symbol" w:hint="default"/>
    </w:rPr>
  </w:style>
  <w:style w:type="character" w:customStyle="1" w:styleId="WW8Num29z0">
    <w:name w:val="WW8Num29z0"/>
    <w:rsid w:val="00AA6102"/>
    <w:rPr>
      <w:rFonts w:ascii="Symbol" w:hAnsi="Symbol" w:cs="Symbol" w:hint="default"/>
    </w:rPr>
  </w:style>
  <w:style w:type="character" w:customStyle="1" w:styleId="WW8Num30z0">
    <w:name w:val="WW8Num30z0"/>
    <w:rsid w:val="00AA6102"/>
    <w:rPr>
      <w:rFonts w:ascii="Symbol" w:hAnsi="Symbol" w:cs="Symbol" w:hint="default"/>
    </w:rPr>
  </w:style>
  <w:style w:type="character" w:customStyle="1" w:styleId="WW8Num31z0">
    <w:name w:val="WW8Num31z0"/>
    <w:rsid w:val="00AA6102"/>
    <w:rPr>
      <w:rFonts w:ascii="Symbol" w:hAnsi="Symbol" w:cs="Symbol" w:hint="default"/>
    </w:rPr>
  </w:style>
  <w:style w:type="character" w:customStyle="1" w:styleId="WW8Num32z0">
    <w:name w:val="WW8Num32z0"/>
    <w:rsid w:val="00AA6102"/>
    <w:rPr>
      <w:rFonts w:ascii="Symbol" w:hAnsi="Symbol" w:cs="Symbol" w:hint="default"/>
    </w:rPr>
  </w:style>
  <w:style w:type="character" w:customStyle="1" w:styleId="WW8Num33z0">
    <w:name w:val="WW8Num33z0"/>
    <w:rsid w:val="00AA6102"/>
    <w:rPr>
      <w:rFonts w:ascii="Symbol" w:hAnsi="Symbol" w:cs="Symbol" w:hint="default"/>
      <w:lang w:val="it-IT"/>
    </w:rPr>
  </w:style>
  <w:style w:type="character" w:customStyle="1" w:styleId="WW8Num34z0">
    <w:name w:val="WW8Num34z0"/>
    <w:rsid w:val="00AA6102"/>
    <w:rPr>
      <w:rFonts w:ascii="Symbol" w:hAnsi="Symbol" w:cs="Symbol" w:hint="default"/>
    </w:rPr>
  </w:style>
  <w:style w:type="character" w:customStyle="1" w:styleId="WW8Num35z0">
    <w:name w:val="WW8Num35z0"/>
    <w:rsid w:val="00AA6102"/>
    <w:rPr>
      <w:rFonts w:ascii="Symbol" w:hAnsi="Symbol" w:cs="Symbol" w:hint="default"/>
      <w:color w:val="auto"/>
      <w:sz w:val="18"/>
    </w:rPr>
  </w:style>
  <w:style w:type="character" w:customStyle="1" w:styleId="WW8Num36z0">
    <w:name w:val="WW8Num36z0"/>
    <w:rsid w:val="00AA6102"/>
    <w:rPr>
      <w:rFonts w:ascii="Wingdings" w:hAnsi="Wingdings" w:cs="Wingdings" w:hint="default"/>
    </w:rPr>
  </w:style>
  <w:style w:type="character" w:customStyle="1" w:styleId="WW8Num37z0">
    <w:name w:val="WW8Num37z0"/>
    <w:rsid w:val="00AA6102"/>
    <w:rPr>
      <w:rFonts w:ascii="Symbol" w:hAnsi="Symbol" w:cs="Symbol" w:hint="default"/>
    </w:rPr>
  </w:style>
  <w:style w:type="character" w:customStyle="1" w:styleId="WW8Num38z0">
    <w:name w:val="WW8Num38z0"/>
    <w:rsid w:val="00AA6102"/>
    <w:rPr>
      <w:rFonts w:ascii="Symbol" w:hAnsi="Symbol" w:cs="Symbol" w:hint="default"/>
    </w:rPr>
  </w:style>
  <w:style w:type="character" w:customStyle="1" w:styleId="WW8Num39z0">
    <w:name w:val="WW8Num39z0"/>
    <w:rsid w:val="00AA6102"/>
    <w:rPr>
      <w:rFonts w:ascii="Symbol" w:hAnsi="Symbol" w:cs="Symbol" w:hint="default"/>
    </w:rPr>
  </w:style>
  <w:style w:type="character" w:customStyle="1" w:styleId="WW8Num40z0">
    <w:name w:val="WW8Num40z0"/>
    <w:rsid w:val="00AA6102"/>
    <w:rPr>
      <w:rFonts w:ascii="Symbol" w:hAnsi="Symbol" w:cs="Symbol" w:hint="default"/>
    </w:rPr>
  </w:style>
  <w:style w:type="character" w:customStyle="1" w:styleId="WW8Num41z0">
    <w:name w:val="WW8Num41z0"/>
    <w:rsid w:val="00AA6102"/>
    <w:rPr>
      <w:rFonts w:ascii="Wingdings" w:hAnsi="Wingdings" w:cs="Wingdings" w:hint="default"/>
    </w:rPr>
  </w:style>
  <w:style w:type="character" w:customStyle="1" w:styleId="WW8Num42z0">
    <w:name w:val="WW8Num42z0"/>
    <w:rsid w:val="00AA6102"/>
    <w:rPr>
      <w:rFonts w:ascii="Symbol" w:hAnsi="Symbol" w:cs="Symbol" w:hint="default"/>
    </w:rPr>
  </w:style>
  <w:style w:type="character" w:customStyle="1" w:styleId="WW8Num43z0">
    <w:name w:val="WW8Num43z0"/>
    <w:rsid w:val="00AA6102"/>
    <w:rPr>
      <w:rFonts w:ascii="Symbol" w:hAnsi="Symbol" w:cs="Symbol" w:hint="default"/>
    </w:rPr>
  </w:style>
  <w:style w:type="character" w:customStyle="1" w:styleId="WW8Num44z0">
    <w:name w:val="WW8Num44z0"/>
    <w:rsid w:val="00AA6102"/>
    <w:rPr>
      <w:rFonts w:ascii="Symbol" w:hAnsi="Symbol" w:cs="Symbol" w:hint="default"/>
    </w:rPr>
  </w:style>
  <w:style w:type="character" w:customStyle="1" w:styleId="WW8Num45z0">
    <w:name w:val="WW8Num45z0"/>
    <w:rsid w:val="00AA6102"/>
    <w:rPr>
      <w:rFonts w:ascii="Symbol" w:hAnsi="Symbol" w:cs="Symbol" w:hint="default"/>
    </w:rPr>
  </w:style>
  <w:style w:type="character" w:customStyle="1" w:styleId="WW8NumSt1z0">
    <w:name w:val="WW8NumSt1z0"/>
    <w:rsid w:val="00AA6102"/>
    <w:rPr>
      <w:rFonts w:ascii="Symbol" w:hAnsi="Symbol" w:cs="Symbol" w:hint="default"/>
      <w:color w:val="000080"/>
      <w:sz w:val="18"/>
      <w:lang w:val="it-IT"/>
    </w:rPr>
  </w:style>
  <w:style w:type="character" w:customStyle="1" w:styleId="WW8NumSt1z1">
    <w:name w:val="WW8NumSt1z1"/>
    <w:rsid w:val="00AA6102"/>
    <w:rPr>
      <w:rFonts w:ascii="Courier New" w:hAnsi="Courier New" w:cs="Courier New" w:hint="default"/>
    </w:rPr>
  </w:style>
  <w:style w:type="character" w:customStyle="1" w:styleId="WW8NumSt1z2">
    <w:name w:val="WW8NumSt1z2"/>
    <w:rsid w:val="00AA6102"/>
    <w:rPr>
      <w:rFonts w:ascii="Wingdings" w:hAnsi="Wingdings" w:cs="Wingdings" w:hint="default"/>
    </w:rPr>
  </w:style>
  <w:style w:type="character" w:customStyle="1" w:styleId="WW8NumSt2z0">
    <w:name w:val="WW8NumSt2z0"/>
    <w:rsid w:val="00AA6102"/>
    <w:rPr>
      <w:rFonts w:ascii="Symbol" w:hAnsi="Symbol" w:cs="Symbol" w:hint="default"/>
      <w:color w:val="000080"/>
      <w:sz w:val="22"/>
      <w:szCs w:val="24"/>
      <w:lang w:val="it-IT"/>
    </w:rPr>
  </w:style>
  <w:style w:type="character" w:customStyle="1" w:styleId="WW8NumSt2z1">
    <w:name w:val="WW8NumSt2z1"/>
    <w:rsid w:val="00AA6102"/>
    <w:rPr>
      <w:rFonts w:ascii="Courier New" w:hAnsi="Courier New" w:cs="Courier New" w:hint="default"/>
    </w:rPr>
  </w:style>
  <w:style w:type="character" w:customStyle="1" w:styleId="WW8NumSt2z2">
    <w:name w:val="WW8NumSt2z2"/>
    <w:rsid w:val="00AA6102"/>
    <w:rPr>
      <w:rFonts w:ascii="Wingdings" w:hAnsi="Wingdings" w:cs="Wingdings" w:hint="default"/>
    </w:rPr>
  </w:style>
  <w:style w:type="character" w:customStyle="1" w:styleId="WW8NumSt3z0">
    <w:name w:val="WW8NumSt3z0"/>
    <w:rsid w:val="00AA6102"/>
    <w:rPr>
      <w:rFonts w:ascii="Wingdings" w:hAnsi="Wingdings" w:cs="Wingdings" w:hint="default"/>
    </w:rPr>
  </w:style>
  <w:style w:type="character" w:customStyle="1" w:styleId="Carpredefinitoparagrafo1">
    <w:name w:val="Car. predefinito paragrafo1"/>
    <w:rsid w:val="00AA6102"/>
  </w:style>
  <w:style w:type="character" w:customStyle="1" w:styleId="Caratterinotadichiusura">
    <w:name w:val="Caratteri nota di chiusura"/>
    <w:rsid w:val="00AA6102"/>
    <w:rPr>
      <w:position w:val="0"/>
      <w:sz w:val="24"/>
      <w:vertAlign w:val="baseline"/>
    </w:rPr>
  </w:style>
  <w:style w:type="character" w:styleId="PageNumber">
    <w:name w:val="page number"/>
    <w:basedOn w:val="Carpredefinitoparagrafo1"/>
    <w:rsid w:val="00AA6102"/>
  </w:style>
  <w:style w:type="character" w:styleId="Hyperlink">
    <w:name w:val="Hyperlink"/>
    <w:uiPriority w:val="99"/>
    <w:rsid w:val="00AA6102"/>
    <w:rPr>
      <w:color w:val="000080"/>
      <w:u w:val="single"/>
    </w:rPr>
  </w:style>
  <w:style w:type="character" w:customStyle="1" w:styleId="Punti">
    <w:name w:val="Punti"/>
    <w:rsid w:val="00AA6102"/>
    <w:rPr>
      <w:rFonts w:ascii="OpenSymbol" w:eastAsia="OpenSymbol" w:hAnsi="OpenSymbol" w:cs="OpenSymbol"/>
    </w:rPr>
  </w:style>
  <w:style w:type="paragraph" w:customStyle="1" w:styleId="Titolo1">
    <w:name w:val="Titolo1"/>
    <w:basedOn w:val="Normal"/>
    <w:next w:val="Corpotesto1"/>
    <w:rsid w:val="00AA6102"/>
    <w:pPr>
      <w:keepNext/>
      <w:spacing w:before="720" w:after="1320"/>
      <w:jc w:val="center"/>
    </w:pPr>
    <w:rPr>
      <w:rFonts w:ascii="Arial" w:hAnsi="Arial" w:cs="Arial"/>
      <w:b/>
      <w:sz w:val="32"/>
    </w:rPr>
  </w:style>
  <w:style w:type="paragraph" w:customStyle="1" w:styleId="Corpotesto1">
    <w:name w:val="Corpo testo1"/>
    <w:basedOn w:val="Normal"/>
    <w:rsid w:val="00AA6102"/>
    <w:rPr>
      <w:sz w:val="28"/>
      <w:lang w:val="it-IT"/>
    </w:rPr>
  </w:style>
  <w:style w:type="paragraph" w:styleId="List">
    <w:name w:val="List"/>
    <w:basedOn w:val="Corpotesto1"/>
    <w:rsid w:val="00AA6102"/>
    <w:rPr>
      <w:rFonts w:cs="Arial"/>
    </w:rPr>
  </w:style>
  <w:style w:type="paragraph" w:styleId="Caption">
    <w:name w:val="caption"/>
    <w:basedOn w:val="Normal"/>
    <w:qFormat/>
    <w:rsid w:val="00AA6102"/>
    <w:pPr>
      <w:suppressLineNumbers/>
      <w:spacing w:before="120" w:after="120"/>
    </w:pPr>
    <w:rPr>
      <w:rFonts w:cs="Arial"/>
      <w:i/>
      <w:iCs/>
      <w:szCs w:val="24"/>
    </w:rPr>
  </w:style>
  <w:style w:type="paragraph" w:customStyle="1" w:styleId="Indice">
    <w:name w:val="Indice"/>
    <w:basedOn w:val="Normal"/>
    <w:rsid w:val="00AA6102"/>
    <w:pPr>
      <w:suppressLineNumbers/>
    </w:pPr>
  </w:style>
  <w:style w:type="paragraph" w:customStyle="1" w:styleId="Nottoc-headings">
    <w:name w:val="Not toc-headings"/>
    <w:basedOn w:val="Normal"/>
    <w:next w:val="Text"/>
    <w:rsid w:val="00AA6102"/>
    <w:pPr>
      <w:keepNext/>
      <w:keepLines/>
      <w:spacing w:before="240" w:after="60"/>
      <w:ind w:left="1701" w:hanging="1701"/>
    </w:pPr>
    <w:rPr>
      <w:rFonts w:ascii="Arial" w:hAnsi="Arial" w:cs="Arial"/>
      <w:b/>
      <w:sz w:val="22"/>
    </w:rPr>
  </w:style>
  <w:style w:type="paragraph" w:customStyle="1" w:styleId="Text">
    <w:name w:val="Text"/>
    <w:basedOn w:val="Normal"/>
    <w:rsid w:val="00AA6102"/>
    <w:pPr>
      <w:spacing w:before="120"/>
      <w:jc w:val="both"/>
    </w:pPr>
  </w:style>
  <w:style w:type="paragraph" w:customStyle="1" w:styleId="Authors">
    <w:name w:val="Authors"/>
    <w:basedOn w:val="Normal"/>
    <w:rsid w:val="00AA6102"/>
    <w:pPr>
      <w:keepNext/>
      <w:spacing w:before="240"/>
    </w:pPr>
    <w:rPr>
      <w:rFonts w:ascii="Arial" w:hAnsi="Arial" w:cs="Arial"/>
      <w:sz w:val="22"/>
    </w:rPr>
  </w:style>
  <w:style w:type="paragraph" w:customStyle="1" w:styleId="Listlevel1">
    <w:name w:val="List level 1"/>
    <w:basedOn w:val="Normal"/>
    <w:rsid w:val="00AA6102"/>
    <w:pPr>
      <w:spacing w:before="40" w:after="20"/>
      <w:ind w:left="425" w:hanging="425"/>
    </w:pPr>
  </w:style>
  <w:style w:type="paragraph" w:styleId="TOC6">
    <w:name w:val="toc 6"/>
    <w:basedOn w:val="Normal"/>
    <w:rsid w:val="00AA6102"/>
    <w:pPr>
      <w:ind w:left="1200"/>
    </w:pPr>
    <w:rPr>
      <w:rFonts w:ascii="Calibri" w:hAnsi="Calibri" w:cs="Calibri"/>
      <w:sz w:val="18"/>
      <w:szCs w:val="18"/>
    </w:rPr>
  </w:style>
  <w:style w:type="paragraph" w:styleId="TOC7">
    <w:name w:val="toc 7"/>
    <w:basedOn w:val="Normal"/>
    <w:rsid w:val="00AA6102"/>
    <w:pPr>
      <w:ind w:left="1440"/>
    </w:pPr>
    <w:rPr>
      <w:rFonts w:ascii="Calibri" w:hAnsi="Calibri" w:cs="Calibri"/>
      <w:sz w:val="18"/>
      <w:szCs w:val="18"/>
    </w:rPr>
  </w:style>
  <w:style w:type="paragraph" w:customStyle="1" w:styleId="Comment">
    <w:name w:val="Comment"/>
    <w:basedOn w:val="Normal"/>
    <w:rsid w:val="00AA6102"/>
    <w:pPr>
      <w:keepLines/>
      <w:spacing w:before="120"/>
      <w:jc w:val="both"/>
    </w:pPr>
    <w:rPr>
      <w:i/>
      <w:color w:val="0000FF"/>
    </w:rPr>
  </w:style>
  <w:style w:type="paragraph" w:customStyle="1" w:styleId="Compound">
    <w:name w:val="Compound"/>
    <w:basedOn w:val="Normal"/>
    <w:rsid w:val="00AA6102"/>
    <w:pPr>
      <w:keepNext/>
      <w:spacing w:before="720"/>
      <w:jc w:val="center"/>
    </w:pPr>
    <w:rPr>
      <w:rFonts w:ascii="Arial" w:hAnsi="Arial" w:cs="Arial"/>
      <w:sz w:val="32"/>
    </w:rPr>
  </w:style>
  <w:style w:type="paragraph" w:customStyle="1" w:styleId="Dedicatednumber">
    <w:name w:val="Dedicatednumber"/>
    <w:basedOn w:val="Normal"/>
    <w:rsid w:val="00AA6102"/>
    <w:pPr>
      <w:keepNext/>
      <w:spacing w:before="720"/>
      <w:jc w:val="center"/>
    </w:pPr>
    <w:rPr>
      <w:rFonts w:ascii="Arial" w:hAnsi="Arial" w:cs="Arial"/>
      <w:sz w:val="28"/>
    </w:rPr>
  </w:style>
  <w:style w:type="paragraph" w:customStyle="1" w:styleId="Department">
    <w:name w:val="Department"/>
    <w:basedOn w:val="Normal"/>
    <w:rsid w:val="00AA6102"/>
    <w:pPr>
      <w:keepNext/>
      <w:spacing w:before="360"/>
      <w:jc w:val="center"/>
    </w:pPr>
    <w:rPr>
      <w:rFonts w:ascii="Arial" w:hAnsi="Arial" w:cs="Arial"/>
      <w:sz w:val="28"/>
    </w:rPr>
  </w:style>
  <w:style w:type="paragraph" w:customStyle="1" w:styleId="Docstatus">
    <w:name w:val="Docstatus"/>
    <w:basedOn w:val="Normal"/>
    <w:rsid w:val="00AA6102"/>
    <w:pPr>
      <w:keepNext/>
      <w:spacing w:before="240"/>
    </w:pPr>
    <w:rPr>
      <w:rFonts w:ascii="Arial" w:hAnsi="Arial" w:cs="Arial"/>
      <w:sz w:val="22"/>
    </w:rPr>
  </w:style>
  <w:style w:type="paragraph" w:customStyle="1" w:styleId="Doctype">
    <w:name w:val="Doctype"/>
    <w:basedOn w:val="Dedicatednumber"/>
    <w:rsid w:val="00AA6102"/>
    <w:pPr>
      <w:spacing w:before="240"/>
      <w:jc w:val="left"/>
    </w:pPr>
    <w:rPr>
      <w:sz w:val="22"/>
    </w:rPr>
  </w:style>
  <w:style w:type="paragraph" w:customStyle="1" w:styleId="Reference">
    <w:name w:val="Reference"/>
    <w:basedOn w:val="Normal"/>
    <w:rsid w:val="00AA6102"/>
    <w:pPr>
      <w:spacing w:before="80" w:after="60"/>
      <w:ind w:left="567" w:hanging="567"/>
    </w:pPr>
  </w:style>
  <w:style w:type="paragraph" w:styleId="EndnoteText">
    <w:name w:val="endnote text"/>
    <w:basedOn w:val="Reference"/>
    <w:rsid w:val="00AA6102"/>
  </w:style>
  <w:style w:type="paragraph" w:customStyle="1" w:styleId="Intestazioneepidipagina">
    <w:name w:val="Intestazione e piè di pagina"/>
    <w:basedOn w:val="Normal"/>
    <w:rsid w:val="00AA6102"/>
    <w:pPr>
      <w:suppressLineNumbers/>
      <w:tabs>
        <w:tab w:val="center" w:pos="4819"/>
        <w:tab w:val="right" w:pos="9638"/>
      </w:tabs>
    </w:pPr>
  </w:style>
  <w:style w:type="paragraph" w:styleId="Header">
    <w:name w:val="header"/>
    <w:basedOn w:val="Normal"/>
    <w:link w:val="HeaderChar"/>
    <w:uiPriority w:val="99"/>
    <w:rsid w:val="00AA6102"/>
    <w:pPr>
      <w:widowControl w:val="0"/>
      <w:tabs>
        <w:tab w:val="center" w:pos="4542"/>
        <w:tab w:val="right" w:pos="9078"/>
      </w:tabs>
    </w:pPr>
    <w:rPr>
      <w:rFonts w:ascii="Arial" w:hAnsi="Arial"/>
      <w:sz w:val="20"/>
    </w:rPr>
  </w:style>
  <w:style w:type="paragraph" w:styleId="Footer">
    <w:name w:val="footer"/>
    <w:basedOn w:val="Header"/>
    <w:rsid w:val="00AA6102"/>
  </w:style>
  <w:style w:type="paragraph" w:customStyle="1" w:styleId="Non-proportional">
    <w:name w:val="Non-proportional"/>
    <w:basedOn w:val="Normal"/>
    <w:rsid w:val="00AA6102"/>
    <w:pPr>
      <w:spacing w:line="240" w:lineRule="atLeast"/>
      <w:jc w:val="both"/>
    </w:pPr>
    <w:rPr>
      <w:rFonts w:ascii="Courier New" w:hAnsi="Courier New" w:cs="Courier New"/>
      <w:spacing w:val="-10"/>
      <w:sz w:val="18"/>
    </w:rPr>
  </w:style>
  <w:style w:type="paragraph" w:customStyle="1" w:styleId="Numberofpages">
    <w:name w:val="Numberofpages"/>
    <w:basedOn w:val="Normal"/>
    <w:rsid w:val="00AA6102"/>
    <w:pPr>
      <w:keepNext/>
      <w:spacing w:before="240"/>
    </w:pPr>
    <w:rPr>
      <w:rFonts w:ascii="Arial" w:hAnsi="Arial" w:cs="Arial"/>
      <w:sz w:val="22"/>
    </w:rPr>
  </w:style>
  <w:style w:type="paragraph" w:customStyle="1" w:styleId="Propertystatement">
    <w:name w:val="Propertystatement"/>
    <w:basedOn w:val="Numberofpages"/>
    <w:rsid w:val="00AA6102"/>
    <w:pPr>
      <w:keepNext w:val="0"/>
      <w:spacing w:before="1200"/>
      <w:jc w:val="center"/>
    </w:pPr>
    <w:rPr>
      <w:sz w:val="20"/>
    </w:rPr>
  </w:style>
  <w:style w:type="paragraph" w:customStyle="1" w:styleId="Releasedate">
    <w:name w:val="Releasedate"/>
    <w:basedOn w:val="Docstatus"/>
    <w:rsid w:val="00AA6102"/>
  </w:style>
  <w:style w:type="paragraph" w:customStyle="1" w:styleId="Table">
    <w:name w:val="Table"/>
    <w:basedOn w:val="Nottoc-headings"/>
    <w:rsid w:val="00AA6102"/>
    <w:pPr>
      <w:keepNext w:val="0"/>
      <w:tabs>
        <w:tab w:val="left" w:pos="284"/>
      </w:tabs>
      <w:spacing w:before="40" w:after="20"/>
      <w:ind w:left="0" w:firstLine="0"/>
    </w:pPr>
    <w:rPr>
      <w:b w:val="0"/>
      <w:sz w:val="20"/>
    </w:rPr>
  </w:style>
  <w:style w:type="paragraph" w:styleId="TOC1">
    <w:name w:val="toc 1"/>
    <w:basedOn w:val="Normal"/>
    <w:uiPriority w:val="39"/>
    <w:rsid w:val="00AA6102"/>
    <w:pPr>
      <w:spacing w:before="120" w:after="120"/>
    </w:pPr>
    <w:rPr>
      <w:rFonts w:ascii="Calibri" w:hAnsi="Calibri" w:cs="Calibri"/>
      <w:b/>
      <w:bCs/>
      <w:caps/>
      <w:sz w:val="20"/>
    </w:rPr>
  </w:style>
  <w:style w:type="paragraph" w:styleId="TOC2">
    <w:name w:val="toc 2"/>
    <w:basedOn w:val="TOC1"/>
    <w:uiPriority w:val="39"/>
    <w:rsid w:val="00AA6102"/>
    <w:pPr>
      <w:spacing w:before="0" w:after="0"/>
      <w:ind w:left="240"/>
    </w:pPr>
    <w:rPr>
      <w:b w:val="0"/>
      <w:bCs w:val="0"/>
      <w:caps w:val="0"/>
      <w:smallCaps/>
    </w:rPr>
  </w:style>
  <w:style w:type="paragraph" w:styleId="TOC3">
    <w:name w:val="toc 3"/>
    <w:basedOn w:val="TOC2"/>
    <w:uiPriority w:val="39"/>
    <w:rsid w:val="00AA6102"/>
    <w:pPr>
      <w:ind w:left="480"/>
    </w:pPr>
    <w:rPr>
      <w:i/>
      <w:iCs/>
      <w:smallCaps w:val="0"/>
    </w:rPr>
  </w:style>
  <w:style w:type="paragraph" w:customStyle="1" w:styleId="Listlevel2">
    <w:name w:val="List level 2"/>
    <w:basedOn w:val="Listlevel1"/>
    <w:rsid w:val="00AA6102"/>
    <w:pPr>
      <w:ind w:left="850"/>
    </w:pPr>
  </w:style>
  <w:style w:type="paragraph" w:customStyle="1" w:styleId="Firstpageinfo">
    <w:name w:val="Firstpageinfo"/>
    <w:basedOn w:val="Heading5"/>
    <w:rsid w:val="00AA6102"/>
    <w:pPr>
      <w:numPr>
        <w:ilvl w:val="0"/>
        <w:numId w:val="0"/>
      </w:numPr>
      <w:outlineLvl w:val="9"/>
    </w:pPr>
  </w:style>
  <w:style w:type="paragraph" w:customStyle="1" w:styleId="Mappadocumento1">
    <w:name w:val="Mappa documento1"/>
    <w:basedOn w:val="Normal"/>
    <w:rsid w:val="00AA6102"/>
    <w:pPr>
      <w:shd w:val="clear" w:color="auto" w:fill="000080"/>
    </w:pPr>
    <w:rPr>
      <w:rFonts w:ascii="Tahoma" w:hAnsi="Tahoma" w:cs="Tahoma"/>
    </w:rPr>
  </w:style>
  <w:style w:type="paragraph" w:customStyle="1" w:styleId="Synopsis">
    <w:name w:val="Synopsis"/>
    <w:basedOn w:val="Text"/>
    <w:rsid w:val="00AA6102"/>
    <w:rPr>
      <w:rFonts w:ascii="Arial" w:hAnsi="Arial" w:cs="Arial"/>
      <w:sz w:val="20"/>
    </w:rPr>
  </w:style>
  <w:style w:type="paragraph" w:styleId="BodyTextIndent">
    <w:name w:val="Body Text Indent"/>
    <w:basedOn w:val="Normal"/>
    <w:rsid w:val="00AA6102"/>
    <w:rPr>
      <w:lang w:val="it-IT"/>
    </w:rPr>
  </w:style>
  <w:style w:type="paragraph" w:customStyle="1" w:styleId="Corpodeltesto21">
    <w:name w:val="Corpo del testo 21"/>
    <w:basedOn w:val="Normal"/>
    <w:rsid w:val="00AA6102"/>
    <w:rPr>
      <w:lang w:val="it-IT"/>
    </w:rPr>
  </w:style>
  <w:style w:type="paragraph" w:styleId="Subtitle">
    <w:name w:val="Subtitle"/>
    <w:basedOn w:val="Titolo1"/>
    <w:next w:val="Corpotesto1"/>
    <w:qFormat/>
    <w:rsid w:val="00AA6102"/>
    <w:pPr>
      <w:keepLines/>
      <w:spacing w:before="140" w:after="420"/>
    </w:pPr>
    <w:rPr>
      <w:rFonts w:ascii="Garamond" w:hAnsi="Garamond" w:cs="Garamond"/>
      <w:b w:val="0"/>
      <w:caps/>
      <w:spacing w:val="20"/>
      <w:kern w:val="2"/>
      <w:sz w:val="22"/>
      <w:lang w:val="it-IT"/>
    </w:rPr>
  </w:style>
  <w:style w:type="paragraph" w:customStyle="1" w:styleId="Titolofrontespizio">
    <w:name w:val="Titolo frontespizio"/>
    <w:basedOn w:val="Normal"/>
    <w:next w:val="Normal"/>
    <w:rsid w:val="00AA6102"/>
    <w:pPr>
      <w:keepNext/>
      <w:keepLines/>
      <w:spacing w:after="240" w:line="720" w:lineRule="atLeast"/>
      <w:jc w:val="center"/>
    </w:pPr>
    <w:rPr>
      <w:rFonts w:ascii="Garamond" w:hAnsi="Garamond" w:cs="Garamond"/>
      <w:caps/>
      <w:spacing w:val="65"/>
      <w:kern w:val="2"/>
      <w:sz w:val="64"/>
      <w:lang w:val="it-IT"/>
    </w:rPr>
  </w:style>
  <w:style w:type="paragraph" w:customStyle="1" w:styleId="Nomesociet">
    <w:name w:val="Nome società"/>
    <w:basedOn w:val="Corpotesto1"/>
    <w:rsid w:val="00AA6102"/>
    <w:pPr>
      <w:keepLines/>
      <w:spacing w:after="40" w:line="240" w:lineRule="atLeast"/>
      <w:jc w:val="center"/>
    </w:pPr>
    <w:rPr>
      <w:rFonts w:ascii="Garamond" w:hAnsi="Garamond" w:cs="Garamond"/>
      <w:caps/>
      <w:spacing w:val="75"/>
      <w:kern w:val="2"/>
      <w:sz w:val="22"/>
    </w:rPr>
  </w:style>
  <w:style w:type="paragraph" w:styleId="BalloonText">
    <w:name w:val="Balloon Text"/>
    <w:basedOn w:val="Normal"/>
    <w:rsid w:val="00AA6102"/>
    <w:rPr>
      <w:rFonts w:ascii="Tahoma" w:hAnsi="Tahoma" w:cs="Tahoma"/>
      <w:sz w:val="16"/>
      <w:szCs w:val="16"/>
    </w:rPr>
  </w:style>
  <w:style w:type="paragraph" w:customStyle="1" w:styleId="Contenutotabella">
    <w:name w:val="Contenuto tabella"/>
    <w:basedOn w:val="Normal"/>
    <w:rsid w:val="00AA6102"/>
    <w:pPr>
      <w:widowControl w:val="0"/>
      <w:suppressLineNumbers/>
    </w:pPr>
  </w:style>
  <w:style w:type="paragraph" w:customStyle="1" w:styleId="Titolotabella">
    <w:name w:val="Titolo tabella"/>
    <w:basedOn w:val="Contenutotabella"/>
    <w:rsid w:val="00AA6102"/>
    <w:pPr>
      <w:jc w:val="center"/>
    </w:pPr>
    <w:rPr>
      <w:b/>
      <w:bCs/>
    </w:rPr>
  </w:style>
  <w:style w:type="paragraph" w:customStyle="1" w:styleId="Contenutocornice">
    <w:name w:val="Contenuto cornice"/>
    <w:basedOn w:val="Normal"/>
    <w:rsid w:val="00AA6102"/>
  </w:style>
  <w:style w:type="paragraph" w:customStyle="1" w:styleId="Testopreformattato">
    <w:name w:val="Testo preformattato"/>
    <w:basedOn w:val="Normal"/>
    <w:rsid w:val="00AA6102"/>
    <w:rPr>
      <w:rFonts w:ascii="Liberation Mono" w:eastAsia="NSimSun" w:hAnsi="Liberation Mono" w:cs="Liberation Mono"/>
      <w:sz w:val="20"/>
    </w:rPr>
  </w:style>
  <w:style w:type="paragraph" w:styleId="ListParagraph">
    <w:name w:val="List Paragraph"/>
    <w:basedOn w:val="Normal"/>
    <w:uiPriority w:val="34"/>
    <w:qFormat/>
    <w:rsid w:val="003C2680"/>
    <w:pPr>
      <w:ind w:left="708"/>
    </w:pPr>
  </w:style>
  <w:style w:type="character" w:customStyle="1" w:styleId="HeaderChar">
    <w:name w:val="Header Char"/>
    <w:link w:val="Header"/>
    <w:uiPriority w:val="99"/>
    <w:rsid w:val="001344C1"/>
    <w:rPr>
      <w:rFonts w:ascii="Arial" w:hAnsi="Arial" w:cs="Arial"/>
      <w:lang w:val="en-US" w:eastAsia="zh-CN"/>
    </w:rPr>
  </w:style>
  <w:style w:type="paragraph" w:styleId="TOC4">
    <w:name w:val="toc 4"/>
    <w:basedOn w:val="Normal"/>
    <w:next w:val="Normal"/>
    <w:autoRedefine/>
    <w:uiPriority w:val="39"/>
    <w:unhideWhenUsed/>
    <w:rsid w:val="009453FE"/>
    <w:pPr>
      <w:ind w:left="720"/>
    </w:pPr>
    <w:rPr>
      <w:rFonts w:ascii="Calibri" w:hAnsi="Calibri" w:cs="Calibri"/>
      <w:sz w:val="18"/>
      <w:szCs w:val="18"/>
    </w:rPr>
  </w:style>
  <w:style w:type="paragraph" w:styleId="TOC5">
    <w:name w:val="toc 5"/>
    <w:basedOn w:val="Normal"/>
    <w:next w:val="Normal"/>
    <w:autoRedefine/>
    <w:uiPriority w:val="39"/>
    <w:unhideWhenUsed/>
    <w:rsid w:val="009453FE"/>
    <w:pPr>
      <w:ind w:left="960"/>
    </w:pPr>
    <w:rPr>
      <w:rFonts w:ascii="Calibri" w:hAnsi="Calibri" w:cs="Calibri"/>
      <w:sz w:val="18"/>
      <w:szCs w:val="18"/>
    </w:rPr>
  </w:style>
  <w:style w:type="paragraph" w:styleId="TOC8">
    <w:name w:val="toc 8"/>
    <w:basedOn w:val="Normal"/>
    <w:next w:val="Normal"/>
    <w:autoRedefine/>
    <w:uiPriority w:val="39"/>
    <w:unhideWhenUsed/>
    <w:rsid w:val="009453FE"/>
    <w:pPr>
      <w:ind w:left="1680"/>
    </w:pPr>
    <w:rPr>
      <w:rFonts w:ascii="Calibri" w:hAnsi="Calibri" w:cs="Calibri"/>
      <w:sz w:val="18"/>
      <w:szCs w:val="18"/>
    </w:rPr>
  </w:style>
  <w:style w:type="paragraph" w:styleId="TOC9">
    <w:name w:val="toc 9"/>
    <w:basedOn w:val="Normal"/>
    <w:next w:val="Normal"/>
    <w:autoRedefine/>
    <w:uiPriority w:val="39"/>
    <w:unhideWhenUsed/>
    <w:rsid w:val="009453FE"/>
    <w:pPr>
      <w:ind w:left="1920"/>
    </w:pPr>
    <w:rPr>
      <w:rFonts w:ascii="Calibri" w:hAnsi="Calibri" w:cs="Calibri"/>
      <w:sz w:val="18"/>
      <w:szCs w:val="18"/>
    </w:rPr>
  </w:style>
  <w:style w:type="paragraph" w:customStyle="1" w:styleId="testo">
    <w:name w:val="testo"/>
    <w:basedOn w:val="Normal"/>
    <w:rsid w:val="00AB7071"/>
    <w:pPr>
      <w:suppressAutoHyphens w:val="0"/>
      <w:spacing w:before="100" w:beforeAutospacing="1" w:after="100" w:afterAutospacing="1"/>
    </w:pPr>
    <w:rPr>
      <w:szCs w:val="24"/>
      <w:lang w:val="it-IT" w:eastAsia="it-IT"/>
    </w:rPr>
  </w:style>
  <w:style w:type="character" w:styleId="CommentReference">
    <w:name w:val="annotation reference"/>
    <w:uiPriority w:val="99"/>
    <w:semiHidden/>
    <w:unhideWhenUsed/>
    <w:rsid w:val="000F6BC4"/>
    <w:rPr>
      <w:sz w:val="16"/>
      <w:szCs w:val="16"/>
    </w:rPr>
  </w:style>
  <w:style w:type="paragraph" w:styleId="CommentText">
    <w:name w:val="annotation text"/>
    <w:basedOn w:val="Normal"/>
    <w:link w:val="CommentTextChar"/>
    <w:uiPriority w:val="99"/>
    <w:unhideWhenUsed/>
    <w:rsid w:val="000F6BC4"/>
    <w:rPr>
      <w:sz w:val="20"/>
    </w:rPr>
  </w:style>
  <w:style w:type="character" w:customStyle="1" w:styleId="CommentTextChar">
    <w:name w:val="Comment Text Char"/>
    <w:link w:val="CommentText"/>
    <w:uiPriority w:val="99"/>
    <w:rsid w:val="000F6BC4"/>
    <w:rPr>
      <w:lang w:val="en-US" w:eastAsia="zh-CN"/>
    </w:rPr>
  </w:style>
  <w:style w:type="paragraph" w:styleId="CommentSubject">
    <w:name w:val="annotation subject"/>
    <w:basedOn w:val="CommentText"/>
    <w:next w:val="CommentText"/>
    <w:link w:val="CommentSubjectChar"/>
    <w:uiPriority w:val="99"/>
    <w:semiHidden/>
    <w:unhideWhenUsed/>
    <w:rsid w:val="000F6BC4"/>
    <w:rPr>
      <w:b/>
      <w:bCs/>
    </w:rPr>
  </w:style>
  <w:style w:type="character" w:customStyle="1" w:styleId="CommentSubjectChar">
    <w:name w:val="Comment Subject Char"/>
    <w:link w:val="CommentSubject"/>
    <w:uiPriority w:val="99"/>
    <w:semiHidden/>
    <w:rsid w:val="000F6BC4"/>
    <w:rPr>
      <w:b/>
      <w:bCs/>
      <w:lang w:val="en-US" w:eastAsia="zh-CN"/>
    </w:rPr>
  </w:style>
  <w:style w:type="character" w:customStyle="1" w:styleId="lbl">
    <w:name w:val="lbl"/>
    <w:basedOn w:val="DefaultParagraphFont"/>
    <w:rsid w:val="004A0FF1"/>
  </w:style>
  <w:style w:type="paragraph" w:styleId="NormalWeb">
    <w:name w:val="Normal (Web)"/>
    <w:basedOn w:val="Normal"/>
    <w:uiPriority w:val="99"/>
    <w:semiHidden/>
    <w:unhideWhenUsed/>
    <w:rsid w:val="001C2AC4"/>
    <w:pPr>
      <w:suppressAutoHyphens w:val="0"/>
      <w:spacing w:before="100" w:beforeAutospacing="1" w:after="100" w:afterAutospacing="1"/>
    </w:pPr>
    <w:rPr>
      <w:szCs w:val="24"/>
      <w:lang w:val="it-IT" w:eastAsia="it-IT"/>
    </w:rPr>
  </w:style>
  <w:style w:type="paragraph" w:customStyle="1" w:styleId="Capitolo">
    <w:name w:val="Capitolo"/>
    <w:basedOn w:val="Heading1"/>
    <w:link w:val="CapitoloCarattere"/>
    <w:qFormat/>
    <w:rsid w:val="00896B39"/>
    <w:pPr>
      <w:numPr>
        <w:numId w:val="2"/>
      </w:numPr>
    </w:pPr>
  </w:style>
  <w:style w:type="paragraph" w:customStyle="1" w:styleId="Paragrafo">
    <w:name w:val="Paragrafo"/>
    <w:basedOn w:val="Heading2"/>
    <w:link w:val="ParagrafoCarattere"/>
    <w:qFormat/>
    <w:rsid w:val="00896B39"/>
    <w:pPr>
      <w:numPr>
        <w:ilvl w:val="1"/>
        <w:numId w:val="2"/>
      </w:numPr>
    </w:pPr>
    <w:rPr>
      <w:szCs w:val="24"/>
    </w:rPr>
  </w:style>
  <w:style w:type="character" w:customStyle="1" w:styleId="Heading1Char">
    <w:name w:val="Heading 1 Char"/>
    <w:link w:val="Heading1"/>
    <w:rsid w:val="00473CB5"/>
    <w:rPr>
      <w:rFonts w:ascii="Arial" w:hAnsi="Arial"/>
      <w:b/>
      <w:sz w:val="28"/>
      <w:lang w:val="en-US" w:eastAsia="zh-CN"/>
    </w:rPr>
  </w:style>
  <w:style w:type="character" w:customStyle="1" w:styleId="CapitoloCarattere">
    <w:name w:val="Capitolo Carattere"/>
    <w:link w:val="Capitolo"/>
    <w:rsid w:val="00896B39"/>
    <w:rPr>
      <w:rFonts w:ascii="Arial" w:hAnsi="Arial"/>
      <w:b/>
      <w:sz w:val="28"/>
      <w:lang w:val="en-US" w:eastAsia="zh-CN"/>
    </w:rPr>
  </w:style>
  <w:style w:type="paragraph" w:customStyle="1" w:styleId="Paragrafetto">
    <w:name w:val="Paragrafetto"/>
    <w:basedOn w:val="Heading3"/>
    <w:link w:val="ParagrafettoCarattere"/>
    <w:qFormat/>
    <w:rsid w:val="00640118"/>
    <w:pPr>
      <w:numPr>
        <w:ilvl w:val="2"/>
        <w:numId w:val="2"/>
      </w:numPr>
      <w:spacing w:before="120"/>
    </w:pPr>
    <w:rPr>
      <w:szCs w:val="22"/>
    </w:rPr>
  </w:style>
  <w:style w:type="character" w:customStyle="1" w:styleId="Heading2Char">
    <w:name w:val="Heading 2 Char"/>
    <w:link w:val="Heading2"/>
    <w:rsid w:val="00473CB5"/>
    <w:rPr>
      <w:rFonts w:ascii="Arial" w:hAnsi="Arial" w:cs="Arial"/>
      <w:b/>
      <w:sz w:val="24"/>
      <w:lang w:val="en-US" w:eastAsia="zh-CN"/>
    </w:rPr>
  </w:style>
  <w:style w:type="character" w:customStyle="1" w:styleId="ParagrafoCarattere">
    <w:name w:val="Paragrafo Carattere"/>
    <w:link w:val="Paragrafo"/>
    <w:rsid w:val="00896B39"/>
    <w:rPr>
      <w:rFonts w:ascii="Arial" w:hAnsi="Arial"/>
      <w:b/>
      <w:sz w:val="24"/>
      <w:szCs w:val="24"/>
      <w:lang w:val="en-US" w:eastAsia="zh-CN"/>
    </w:rPr>
  </w:style>
  <w:style w:type="paragraph" w:styleId="Revision">
    <w:name w:val="Revision"/>
    <w:hidden/>
    <w:uiPriority w:val="99"/>
    <w:semiHidden/>
    <w:rsid w:val="00087944"/>
    <w:rPr>
      <w:sz w:val="24"/>
      <w:lang w:val="en-US" w:eastAsia="zh-CN"/>
    </w:rPr>
  </w:style>
  <w:style w:type="character" w:customStyle="1" w:styleId="Heading3Char">
    <w:name w:val="Heading 3 Char"/>
    <w:link w:val="Heading3"/>
    <w:rsid w:val="00640118"/>
    <w:rPr>
      <w:rFonts w:ascii="Arial" w:hAnsi="Arial" w:cs="Arial"/>
      <w:b/>
      <w:sz w:val="22"/>
      <w:lang w:val="en-US" w:eastAsia="zh-CN"/>
    </w:rPr>
  </w:style>
  <w:style w:type="character" w:customStyle="1" w:styleId="ParagrafettoCarattere">
    <w:name w:val="Paragrafetto Carattere"/>
    <w:link w:val="Paragrafetto"/>
    <w:rsid w:val="00640118"/>
    <w:rPr>
      <w:rFonts w:ascii="Arial" w:hAnsi="Arial"/>
      <w:b/>
      <w:sz w:val="22"/>
      <w:szCs w:val="22"/>
      <w:lang w:val="en-US" w:eastAsia="zh-CN"/>
    </w:rPr>
  </w:style>
  <w:style w:type="table" w:styleId="TableGrid">
    <w:name w:val="Table Grid"/>
    <w:basedOn w:val="TableNormal"/>
    <w:uiPriority w:val="39"/>
    <w:rsid w:val="00B16F5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basedOn w:val="DefaultParagraphFont"/>
    <w:uiPriority w:val="99"/>
    <w:semiHidden/>
    <w:unhideWhenUsed/>
    <w:rsid w:val="00FF72EA"/>
    <w:rPr>
      <w:color w:val="605E5C"/>
      <w:shd w:val="clear" w:color="auto" w:fill="E1DFDD"/>
    </w:rPr>
  </w:style>
  <w:style w:type="character" w:customStyle="1" w:styleId="title-text">
    <w:name w:val="title-text"/>
    <w:basedOn w:val="DefaultParagraphFont"/>
    <w:rsid w:val="00AA004E"/>
  </w:style>
  <w:style w:type="character" w:customStyle="1" w:styleId="sr-only">
    <w:name w:val="sr-only"/>
    <w:basedOn w:val="DefaultParagraphFont"/>
    <w:rsid w:val="00AA004E"/>
  </w:style>
  <w:style w:type="character" w:customStyle="1" w:styleId="button-link-text">
    <w:name w:val="button-link-text"/>
    <w:basedOn w:val="DefaultParagraphFont"/>
    <w:rsid w:val="00AA004E"/>
  </w:style>
  <w:style w:type="character" w:customStyle="1" w:styleId="react-xocs-alternative-link">
    <w:name w:val="react-xocs-alternative-link"/>
    <w:basedOn w:val="DefaultParagraphFont"/>
    <w:rsid w:val="00AA004E"/>
  </w:style>
  <w:style w:type="character" w:customStyle="1" w:styleId="given-name">
    <w:name w:val="given-name"/>
    <w:basedOn w:val="DefaultParagraphFont"/>
    <w:rsid w:val="00AA004E"/>
  </w:style>
  <w:style w:type="character" w:customStyle="1" w:styleId="text0">
    <w:name w:val="text"/>
    <w:basedOn w:val="DefaultParagraphFont"/>
    <w:rsid w:val="00AA004E"/>
  </w:style>
  <w:style w:type="character" w:customStyle="1" w:styleId="author-ref">
    <w:name w:val="author-ref"/>
    <w:basedOn w:val="DefaultParagraphFont"/>
    <w:rsid w:val="00AA004E"/>
  </w:style>
  <w:style w:type="character" w:styleId="Strong">
    <w:name w:val="Strong"/>
    <w:basedOn w:val="DefaultParagraphFont"/>
    <w:uiPriority w:val="22"/>
    <w:qFormat/>
    <w:rsid w:val="000C0B23"/>
    <w:rPr>
      <w:b/>
      <w:bCs/>
    </w:rPr>
  </w:style>
  <w:style w:type="paragraph" w:styleId="TOCHeading">
    <w:name w:val="TOC Heading"/>
    <w:basedOn w:val="Heading1"/>
    <w:next w:val="Normal"/>
    <w:uiPriority w:val="39"/>
    <w:unhideWhenUsed/>
    <w:qFormat/>
    <w:rsid w:val="00EC7556"/>
    <w:pPr>
      <w:keepLines/>
      <w:pageBreakBefore w:val="0"/>
      <w:numPr>
        <w:numId w:val="0"/>
      </w:numPr>
      <w:pBdr>
        <w:bottom w:val="none" w:sz="0" w:space="0" w:color="auto"/>
      </w:pBdr>
      <w:suppressAutoHyphens w:val="0"/>
      <w:spacing w:before="240" w:line="259" w:lineRule="auto"/>
      <w:outlineLvl w:val="9"/>
    </w:pPr>
    <w:rPr>
      <w:rFonts w:asciiTheme="majorHAnsi" w:eastAsiaTheme="majorEastAsia" w:hAnsiTheme="majorHAnsi" w:cstheme="majorBidi"/>
      <w:b w:val="0"/>
      <w:color w:val="365F91" w:themeColor="accent1" w:themeShade="BF"/>
      <w:sz w:val="32"/>
      <w:szCs w:val="32"/>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61676">
      <w:bodyDiv w:val="1"/>
      <w:marLeft w:val="0"/>
      <w:marRight w:val="0"/>
      <w:marTop w:val="0"/>
      <w:marBottom w:val="0"/>
      <w:divBdr>
        <w:top w:val="none" w:sz="0" w:space="0" w:color="auto"/>
        <w:left w:val="none" w:sz="0" w:space="0" w:color="auto"/>
        <w:bottom w:val="none" w:sz="0" w:space="0" w:color="auto"/>
        <w:right w:val="none" w:sz="0" w:space="0" w:color="auto"/>
      </w:divBdr>
      <w:divsChild>
        <w:div w:id="1297834796">
          <w:marLeft w:val="0"/>
          <w:marRight w:val="0"/>
          <w:marTop w:val="0"/>
          <w:marBottom w:val="0"/>
          <w:divBdr>
            <w:top w:val="none" w:sz="0" w:space="0" w:color="auto"/>
            <w:left w:val="none" w:sz="0" w:space="0" w:color="auto"/>
            <w:bottom w:val="none" w:sz="0" w:space="0" w:color="auto"/>
            <w:right w:val="none" w:sz="0" w:space="0" w:color="auto"/>
          </w:divBdr>
        </w:div>
        <w:div w:id="899940959">
          <w:marLeft w:val="0"/>
          <w:marRight w:val="0"/>
          <w:marTop w:val="0"/>
          <w:marBottom w:val="0"/>
          <w:divBdr>
            <w:top w:val="none" w:sz="0" w:space="0" w:color="auto"/>
            <w:left w:val="none" w:sz="0" w:space="0" w:color="auto"/>
            <w:bottom w:val="none" w:sz="0" w:space="0" w:color="auto"/>
            <w:right w:val="none" w:sz="0" w:space="0" w:color="auto"/>
          </w:divBdr>
        </w:div>
      </w:divsChild>
    </w:div>
    <w:div w:id="35589240">
      <w:bodyDiv w:val="1"/>
      <w:marLeft w:val="0"/>
      <w:marRight w:val="0"/>
      <w:marTop w:val="0"/>
      <w:marBottom w:val="0"/>
      <w:divBdr>
        <w:top w:val="none" w:sz="0" w:space="0" w:color="auto"/>
        <w:left w:val="none" w:sz="0" w:space="0" w:color="auto"/>
        <w:bottom w:val="none" w:sz="0" w:space="0" w:color="auto"/>
        <w:right w:val="none" w:sz="0" w:space="0" w:color="auto"/>
      </w:divBdr>
    </w:div>
    <w:div w:id="84962896">
      <w:bodyDiv w:val="1"/>
      <w:marLeft w:val="0"/>
      <w:marRight w:val="0"/>
      <w:marTop w:val="0"/>
      <w:marBottom w:val="0"/>
      <w:divBdr>
        <w:top w:val="none" w:sz="0" w:space="0" w:color="auto"/>
        <w:left w:val="none" w:sz="0" w:space="0" w:color="auto"/>
        <w:bottom w:val="none" w:sz="0" w:space="0" w:color="auto"/>
        <w:right w:val="none" w:sz="0" w:space="0" w:color="auto"/>
      </w:divBdr>
      <w:divsChild>
        <w:div w:id="367336364">
          <w:marLeft w:val="0"/>
          <w:marRight w:val="0"/>
          <w:marTop w:val="0"/>
          <w:marBottom w:val="0"/>
          <w:divBdr>
            <w:top w:val="none" w:sz="0" w:space="0" w:color="auto"/>
            <w:left w:val="none" w:sz="0" w:space="0" w:color="auto"/>
            <w:bottom w:val="none" w:sz="0" w:space="0" w:color="auto"/>
            <w:right w:val="none" w:sz="0" w:space="0" w:color="auto"/>
          </w:divBdr>
        </w:div>
        <w:div w:id="508297403">
          <w:marLeft w:val="0"/>
          <w:marRight w:val="0"/>
          <w:marTop w:val="0"/>
          <w:marBottom w:val="0"/>
          <w:divBdr>
            <w:top w:val="none" w:sz="0" w:space="0" w:color="auto"/>
            <w:left w:val="none" w:sz="0" w:space="0" w:color="auto"/>
            <w:bottom w:val="none" w:sz="0" w:space="0" w:color="auto"/>
            <w:right w:val="none" w:sz="0" w:space="0" w:color="auto"/>
          </w:divBdr>
        </w:div>
        <w:div w:id="1031804271">
          <w:marLeft w:val="0"/>
          <w:marRight w:val="0"/>
          <w:marTop w:val="0"/>
          <w:marBottom w:val="0"/>
          <w:divBdr>
            <w:top w:val="none" w:sz="0" w:space="0" w:color="auto"/>
            <w:left w:val="none" w:sz="0" w:space="0" w:color="auto"/>
            <w:bottom w:val="none" w:sz="0" w:space="0" w:color="auto"/>
            <w:right w:val="none" w:sz="0" w:space="0" w:color="auto"/>
          </w:divBdr>
        </w:div>
        <w:div w:id="1404765321">
          <w:marLeft w:val="0"/>
          <w:marRight w:val="0"/>
          <w:marTop w:val="0"/>
          <w:marBottom w:val="0"/>
          <w:divBdr>
            <w:top w:val="none" w:sz="0" w:space="0" w:color="auto"/>
            <w:left w:val="none" w:sz="0" w:space="0" w:color="auto"/>
            <w:bottom w:val="none" w:sz="0" w:space="0" w:color="auto"/>
            <w:right w:val="none" w:sz="0" w:space="0" w:color="auto"/>
          </w:divBdr>
        </w:div>
        <w:div w:id="1696150400">
          <w:marLeft w:val="0"/>
          <w:marRight w:val="0"/>
          <w:marTop w:val="0"/>
          <w:marBottom w:val="0"/>
          <w:divBdr>
            <w:top w:val="none" w:sz="0" w:space="0" w:color="auto"/>
            <w:left w:val="none" w:sz="0" w:space="0" w:color="auto"/>
            <w:bottom w:val="none" w:sz="0" w:space="0" w:color="auto"/>
            <w:right w:val="none" w:sz="0" w:space="0" w:color="auto"/>
          </w:divBdr>
        </w:div>
        <w:div w:id="1915309818">
          <w:marLeft w:val="0"/>
          <w:marRight w:val="0"/>
          <w:marTop w:val="0"/>
          <w:marBottom w:val="0"/>
          <w:divBdr>
            <w:top w:val="none" w:sz="0" w:space="0" w:color="auto"/>
            <w:left w:val="none" w:sz="0" w:space="0" w:color="auto"/>
            <w:bottom w:val="none" w:sz="0" w:space="0" w:color="auto"/>
            <w:right w:val="none" w:sz="0" w:space="0" w:color="auto"/>
          </w:divBdr>
        </w:div>
      </w:divsChild>
    </w:div>
    <w:div w:id="281688715">
      <w:bodyDiv w:val="1"/>
      <w:marLeft w:val="0"/>
      <w:marRight w:val="0"/>
      <w:marTop w:val="0"/>
      <w:marBottom w:val="0"/>
      <w:divBdr>
        <w:top w:val="none" w:sz="0" w:space="0" w:color="auto"/>
        <w:left w:val="none" w:sz="0" w:space="0" w:color="auto"/>
        <w:bottom w:val="none" w:sz="0" w:space="0" w:color="auto"/>
        <w:right w:val="none" w:sz="0" w:space="0" w:color="auto"/>
      </w:divBdr>
      <w:divsChild>
        <w:div w:id="784352031">
          <w:marLeft w:val="0"/>
          <w:marRight w:val="0"/>
          <w:marTop w:val="0"/>
          <w:marBottom w:val="120"/>
          <w:divBdr>
            <w:top w:val="none" w:sz="0" w:space="0" w:color="auto"/>
            <w:left w:val="none" w:sz="0" w:space="0" w:color="auto"/>
            <w:bottom w:val="none" w:sz="0" w:space="0" w:color="auto"/>
            <w:right w:val="none" w:sz="0" w:space="0" w:color="auto"/>
          </w:divBdr>
          <w:divsChild>
            <w:div w:id="2050916075">
              <w:marLeft w:val="0"/>
              <w:marRight w:val="0"/>
              <w:marTop w:val="0"/>
              <w:marBottom w:val="0"/>
              <w:divBdr>
                <w:top w:val="none" w:sz="0" w:space="0" w:color="auto"/>
                <w:left w:val="none" w:sz="0" w:space="0" w:color="auto"/>
                <w:bottom w:val="none" w:sz="0" w:space="0" w:color="auto"/>
                <w:right w:val="none" w:sz="0" w:space="0" w:color="auto"/>
              </w:divBdr>
              <w:divsChild>
                <w:div w:id="1047267292">
                  <w:marLeft w:val="0"/>
                  <w:marRight w:val="0"/>
                  <w:marTop w:val="0"/>
                  <w:marBottom w:val="0"/>
                  <w:divBdr>
                    <w:top w:val="none" w:sz="0" w:space="0" w:color="auto"/>
                    <w:left w:val="none" w:sz="0" w:space="0" w:color="auto"/>
                    <w:bottom w:val="none" w:sz="0" w:space="0" w:color="auto"/>
                    <w:right w:val="none" w:sz="0" w:space="0" w:color="auto"/>
                  </w:divBdr>
                  <w:divsChild>
                    <w:div w:id="1422870504">
                      <w:marLeft w:val="0"/>
                      <w:marRight w:val="0"/>
                      <w:marTop w:val="0"/>
                      <w:marBottom w:val="330"/>
                      <w:divBdr>
                        <w:top w:val="none" w:sz="0" w:space="0" w:color="auto"/>
                        <w:left w:val="none" w:sz="0" w:space="0" w:color="auto"/>
                        <w:bottom w:val="none" w:sz="0" w:space="0" w:color="auto"/>
                        <w:right w:val="none" w:sz="0" w:space="0" w:color="auto"/>
                      </w:divBdr>
                    </w:div>
                  </w:divsChild>
                </w:div>
              </w:divsChild>
            </w:div>
          </w:divsChild>
        </w:div>
      </w:divsChild>
    </w:div>
    <w:div w:id="292516987">
      <w:bodyDiv w:val="1"/>
      <w:marLeft w:val="0"/>
      <w:marRight w:val="0"/>
      <w:marTop w:val="0"/>
      <w:marBottom w:val="0"/>
      <w:divBdr>
        <w:top w:val="none" w:sz="0" w:space="0" w:color="auto"/>
        <w:left w:val="none" w:sz="0" w:space="0" w:color="auto"/>
        <w:bottom w:val="none" w:sz="0" w:space="0" w:color="auto"/>
        <w:right w:val="none" w:sz="0" w:space="0" w:color="auto"/>
      </w:divBdr>
      <w:divsChild>
        <w:div w:id="2002930309">
          <w:marLeft w:val="0"/>
          <w:marRight w:val="0"/>
          <w:marTop w:val="75"/>
          <w:marBottom w:val="0"/>
          <w:divBdr>
            <w:top w:val="none" w:sz="0" w:space="0" w:color="auto"/>
            <w:left w:val="none" w:sz="0" w:space="0" w:color="auto"/>
            <w:bottom w:val="none" w:sz="0" w:space="0" w:color="auto"/>
            <w:right w:val="none" w:sz="0" w:space="0" w:color="auto"/>
          </w:divBdr>
        </w:div>
        <w:div w:id="1918516055">
          <w:marLeft w:val="0"/>
          <w:marRight w:val="0"/>
          <w:marTop w:val="75"/>
          <w:marBottom w:val="0"/>
          <w:divBdr>
            <w:top w:val="none" w:sz="0" w:space="0" w:color="auto"/>
            <w:left w:val="none" w:sz="0" w:space="0" w:color="auto"/>
            <w:bottom w:val="none" w:sz="0" w:space="0" w:color="auto"/>
            <w:right w:val="none" w:sz="0" w:space="0" w:color="auto"/>
          </w:divBdr>
        </w:div>
      </w:divsChild>
    </w:div>
    <w:div w:id="621882412">
      <w:bodyDiv w:val="1"/>
      <w:marLeft w:val="0"/>
      <w:marRight w:val="0"/>
      <w:marTop w:val="0"/>
      <w:marBottom w:val="0"/>
      <w:divBdr>
        <w:top w:val="none" w:sz="0" w:space="0" w:color="auto"/>
        <w:left w:val="none" w:sz="0" w:space="0" w:color="auto"/>
        <w:bottom w:val="none" w:sz="0" w:space="0" w:color="auto"/>
        <w:right w:val="none" w:sz="0" w:space="0" w:color="auto"/>
      </w:divBdr>
    </w:div>
    <w:div w:id="658116955">
      <w:bodyDiv w:val="1"/>
      <w:marLeft w:val="0"/>
      <w:marRight w:val="0"/>
      <w:marTop w:val="0"/>
      <w:marBottom w:val="0"/>
      <w:divBdr>
        <w:top w:val="none" w:sz="0" w:space="0" w:color="auto"/>
        <w:left w:val="none" w:sz="0" w:space="0" w:color="auto"/>
        <w:bottom w:val="none" w:sz="0" w:space="0" w:color="auto"/>
        <w:right w:val="none" w:sz="0" w:space="0" w:color="auto"/>
      </w:divBdr>
      <w:divsChild>
        <w:div w:id="761101677">
          <w:marLeft w:val="0"/>
          <w:marRight w:val="0"/>
          <w:marTop w:val="75"/>
          <w:marBottom w:val="0"/>
          <w:divBdr>
            <w:top w:val="none" w:sz="0" w:space="0" w:color="auto"/>
            <w:left w:val="none" w:sz="0" w:space="0" w:color="auto"/>
            <w:bottom w:val="none" w:sz="0" w:space="0" w:color="auto"/>
            <w:right w:val="none" w:sz="0" w:space="0" w:color="auto"/>
          </w:divBdr>
        </w:div>
        <w:div w:id="1956407494">
          <w:marLeft w:val="0"/>
          <w:marRight w:val="0"/>
          <w:marTop w:val="75"/>
          <w:marBottom w:val="0"/>
          <w:divBdr>
            <w:top w:val="none" w:sz="0" w:space="0" w:color="auto"/>
            <w:left w:val="none" w:sz="0" w:space="0" w:color="auto"/>
            <w:bottom w:val="none" w:sz="0" w:space="0" w:color="auto"/>
            <w:right w:val="none" w:sz="0" w:space="0" w:color="auto"/>
          </w:divBdr>
        </w:div>
      </w:divsChild>
    </w:div>
    <w:div w:id="844980822">
      <w:bodyDiv w:val="1"/>
      <w:marLeft w:val="0"/>
      <w:marRight w:val="0"/>
      <w:marTop w:val="0"/>
      <w:marBottom w:val="0"/>
      <w:divBdr>
        <w:top w:val="none" w:sz="0" w:space="0" w:color="auto"/>
        <w:left w:val="none" w:sz="0" w:space="0" w:color="auto"/>
        <w:bottom w:val="none" w:sz="0" w:space="0" w:color="auto"/>
        <w:right w:val="none" w:sz="0" w:space="0" w:color="auto"/>
      </w:divBdr>
    </w:div>
    <w:div w:id="915164692">
      <w:bodyDiv w:val="1"/>
      <w:marLeft w:val="0"/>
      <w:marRight w:val="0"/>
      <w:marTop w:val="0"/>
      <w:marBottom w:val="0"/>
      <w:divBdr>
        <w:top w:val="none" w:sz="0" w:space="0" w:color="auto"/>
        <w:left w:val="none" w:sz="0" w:space="0" w:color="auto"/>
        <w:bottom w:val="none" w:sz="0" w:space="0" w:color="auto"/>
        <w:right w:val="none" w:sz="0" w:space="0" w:color="auto"/>
      </w:divBdr>
    </w:div>
    <w:div w:id="1008605677">
      <w:bodyDiv w:val="1"/>
      <w:marLeft w:val="0"/>
      <w:marRight w:val="0"/>
      <w:marTop w:val="0"/>
      <w:marBottom w:val="0"/>
      <w:divBdr>
        <w:top w:val="none" w:sz="0" w:space="0" w:color="auto"/>
        <w:left w:val="none" w:sz="0" w:space="0" w:color="auto"/>
        <w:bottom w:val="none" w:sz="0" w:space="0" w:color="auto"/>
        <w:right w:val="none" w:sz="0" w:space="0" w:color="auto"/>
      </w:divBdr>
    </w:div>
    <w:div w:id="1324427109">
      <w:bodyDiv w:val="1"/>
      <w:marLeft w:val="0"/>
      <w:marRight w:val="0"/>
      <w:marTop w:val="0"/>
      <w:marBottom w:val="0"/>
      <w:divBdr>
        <w:top w:val="none" w:sz="0" w:space="0" w:color="auto"/>
        <w:left w:val="none" w:sz="0" w:space="0" w:color="auto"/>
        <w:bottom w:val="none" w:sz="0" w:space="0" w:color="auto"/>
        <w:right w:val="none" w:sz="0" w:space="0" w:color="auto"/>
      </w:divBdr>
    </w:div>
    <w:div w:id="1365012109">
      <w:bodyDiv w:val="1"/>
      <w:marLeft w:val="0"/>
      <w:marRight w:val="0"/>
      <w:marTop w:val="0"/>
      <w:marBottom w:val="0"/>
      <w:divBdr>
        <w:top w:val="none" w:sz="0" w:space="0" w:color="auto"/>
        <w:left w:val="none" w:sz="0" w:space="0" w:color="auto"/>
        <w:bottom w:val="none" w:sz="0" w:space="0" w:color="auto"/>
        <w:right w:val="none" w:sz="0" w:space="0" w:color="auto"/>
      </w:divBdr>
    </w:div>
    <w:div w:id="1448156235">
      <w:bodyDiv w:val="1"/>
      <w:marLeft w:val="0"/>
      <w:marRight w:val="0"/>
      <w:marTop w:val="0"/>
      <w:marBottom w:val="0"/>
      <w:divBdr>
        <w:top w:val="none" w:sz="0" w:space="0" w:color="auto"/>
        <w:left w:val="none" w:sz="0" w:space="0" w:color="auto"/>
        <w:bottom w:val="none" w:sz="0" w:space="0" w:color="auto"/>
        <w:right w:val="none" w:sz="0" w:space="0" w:color="auto"/>
      </w:divBdr>
    </w:div>
    <w:div w:id="1791778626">
      <w:bodyDiv w:val="1"/>
      <w:marLeft w:val="0"/>
      <w:marRight w:val="0"/>
      <w:marTop w:val="0"/>
      <w:marBottom w:val="0"/>
      <w:divBdr>
        <w:top w:val="none" w:sz="0" w:space="0" w:color="auto"/>
        <w:left w:val="none" w:sz="0" w:space="0" w:color="auto"/>
        <w:bottom w:val="none" w:sz="0" w:space="0" w:color="auto"/>
        <w:right w:val="none" w:sz="0" w:space="0" w:color="auto"/>
      </w:divBdr>
    </w:div>
    <w:div w:id="1848716893">
      <w:bodyDiv w:val="1"/>
      <w:marLeft w:val="0"/>
      <w:marRight w:val="0"/>
      <w:marTop w:val="0"/>
      <w:marBottom w:val="0"/>
      <w:divBdr>
        <w:top w:val="none" w:sz="0" w:space="0" w:color="auto"/>
        <w:left w:val="none" w:sz="0" w:space="0" w:color="auto"/>
        <w:bottom w:val="none" w:sz="0" w:space="0" w:color="auto"/>
        <w:right w:val="none" w:sz="0" w:space="0" w:color="auto"/>
      </w:divBdr>
    </w:div>
    <w:div w:id="1999769492">
      <w:bodyDiv w:val="1"/>
      <w:marLeft w:val="0"/>
      <w:marRight w:val="0"/>
      <w:marTop w:val="0"/>
      <w:marBottom w:val="0"/>
      <w:divBdr>
        <w:top w:val="none" w:sz="0" w:space="0" w:color="auto"/>
        <w:left w:val="none" w:sz="0" w:space="0" w:color="auto"/>
        <w:bottom w:val="none" w:sz="0" w:space="0" w:color="auto"/>
        <w:right w:val="none" w:sz="0" w:space="0" w:color="auto"/>
      </w:divBdr>
      <w:divsChild>
        <w:div w:id="403263917">
          <w:marLeft w:val="0"/>
          <w:marRight w:val="0"/>
          <w:marTop w:val="0"/>
          <w:marBottom w:val="0"/>
          <w:divBdr>
            <w:top w:val="none" w:sz="0" w:space="0" w:color="auto"/>
            <w:left w:val="none" w:sz="0" w:space="0" w:color="auto"/>
            <w:bottom w:val="none" w:sz="0" w:space="0" w:color="auto"/>
            <w:right w:val="none" w:sz="0" w:space="0" w:color="auto"/>
          </w:divBdr>
        </w:div>
        <w:div w:id="615526663">
          <w:marLeft w:val="0"/>
          <w:marRight w:val="0"/>
          <w:marTop w:val="0"/>
          <w:marBottom w:val="0"/>
          <w:divBdr>
            <w:top w:val="none" w:sz="0" w:space="0" w:color="auto"/>
            <w:left w:val="none" w:sz="0" w:space="0" w:color="auto"/>
            <w:bottom w:val="none" w:sz="0" w:space="0" w:color="auto"/>
            <w:right w:val="none" w:sz="0" w:space="0" w:color="auto"/>
          </w:divBdr>
        </w:div>
        <w:div w:id="644896242">
          <w:marLeft w:val="0"/>
          <w:marRight w:val="0"/>
          <w:marTop w:val="0"/>
          <w:marBottom w:val="0"/>
          <w:divBdr>
            <w:top w:val="none" w:sz="0" w:space="0" w:color="auto"/>
            <w:left w:val="none" w:sz="0" w:space="0" w:color="auto"/>
            <w:bottom w:val="none" w:sz="0" w:space="0" w:color="auto"/>
            <w:right w:val="none" w:sz="0" w:space="0" w:color="auto"/>
          </w:divBdr>
        </w:div>
        <w:div w:id="987517180">
          <w:marLeft w:val="0"/>
          <w:marRight w:val="0"/>
          <w:marTop w:val="0"/>
          <w:marBottom w:val="0"/>
          <w:divBdr>
            <w:top w:val="none" w:sz="0" w:space="0" w:color="auto"/>
            <w:left w:val="none" w:sz="0" w:space="0" w:color="auto"/>
            <w:bottom w:val="none" w:sz="0" w:space="0" w:color="auto"/>
            <w:right w:val="none" w:sz="0" w:space="0" w:color="auto"/>
          </w:divBdr>
        </w:div>
        <w:div w:id="1020356883">
          <w:marLeft w:val="0"/>
          <w:marRight w:val="0"/>
          <w:marTop w:val="0"/>
          <w:marBottom w:val="0"/>
          <w:divBdr>
            <w:top w:val="none" w:sz="0" w:space="0" w:color="auto"/>
            <w:left w:val="none" w:sz="0" w:space="0" w:color="auto"/>
            <w:bottom w:val="none" w:sz="0" w:space="0" w:color="auto"/>
            <w:right w:val="none" w:sz="0" w:space="0" w:color="auto"/>
          </w:divBdr>
        </w:div>
        <w:div w:id="1746301444">
          <w:marLeft w:val="0"/>
          <w:marRight w:val="0"/>
          <w:marTop w:val="0"/>
          <w:marBottom w:val="0"/>
          <w:divBdr>
            <w:top w:val="none" w:sz="0" w:space="0" w:color="auto"/>
            <w:left w:val="none" w:sz="0" w:space="0" w:color="auto"/>
            <w:bottom w:val="none" w:sz="0" w:space="0" w:color="auto"/>
            <w:right w:val="none" w:sz="0" w:space="0" w:color="auto"/>
          </w:divBdr>
        </w:div>
        <w:div w:id="20216651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34/j.1601-183X.2003.00037.x"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doi.org/10.1203/PDR.0b013e3182130c54"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i.org/10.1176/appi.books.9780890425596" TargetMode="Externa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Novstyle.dot"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92251B-D977-4097-BEE3-0C6CC0FADD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C:\Program Files\Microsoft Office\Templates\Novstyle.dot</Template>
  <TotalTime>0</TotalTime>
  <Pages>22</Pages>
  <Words>6187</Words>
  <Characters>35266</Characters>
  <Application>Microsoft Office Word</Application>
  <DocSecurity>0</DocSecurity>
  <Lines>293</Lines>
  <Paragraphs>82</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template protocolli osservazionali no farmaco</vt:lpstr>
      <vt:lpstr>template protocolli osservazionali no farmaco</vt:lpstr>
    </vt:vector>
  </TitlesOfParts>
  <Company>IRCCS Azienda-Ospedaliero Universitaria di Bologna</Company>
  <LinksUpToDate>false</LinksUpToDate>
  <CharactersWithSpaces>41371</CharactersWithSpaces>
  <SharedDoc>false</SharedDoc>
  <HyperlinkBase/>
  <HLinks>
    <vt:vector size="6" baseType="variant">
      <vt:variant>
        <vt:i4>2162691</vt:i4>
      </vt:variant>
      <vt:variant>
        <vt:i4>220</vt:i4>
      </vt:variant>
      <vt:variant>
        <vt:i4>0</vt:i4>
      </vt:variant>
      <vt:variant>
        <vt:i4>5</vt:i4>
      </vt:variant>
      <vt:variant>
        <vt:lpwstr>mailto:giuri.ricerca@aosp.bo.it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protocolli osservazionali no farmaco</dc:title>
  <dc:creator>UOC Ricerca e Innovazione</dc:creator>
  <cp:lastModifiedBy>Eleonore Federica Di Rosa</cp:lastModifiedBy>
  <cp:revision>2</cp:revision>
  <cp:lastPrinted>2025-07-29T07:11:00Z</cp:lastPrinted>
  <dcterms:created xsi:type="dcterms:W3CDTF">2026-04-10T13:39:00Z</dcterms:created>
  <dcterms:modified xsi:type="dcterms:W3CDTF">2026-04-10T13:39:00Z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cludeSectionTitle">
    <vt:lpwstr>IncludeSectionTitle</vt:lpwstr>
  </property>
  <property fmtid="{D5CDD505-2E9C-101B-9397-08002B2CF9AE}" pid="3" name="IncludeTabFigTitle">
    <vt:lpwstr>IncludeTabFigTitle</vt:lpwstr>
  </property>
  <property fmtid="{D5CDD505-2E9C-101B-9397-08002B2CF9AE}" pid="4" name="NumStyle">
    <vt:lpwstr>NumStyle</vt:lpwstr>
  </property>
</Properties>
</file>