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BDDD" w14:textId="77777777" w:rsidR="00A14E06" w:rsidRPr="003C7A0E" w:rsidRDefault="00A14E06" w:rsidP="00A14E06">
      <w:pPr>
        <w:rPr>
          <w:rFonts w:ascii="Arial" w:hAnsi="Arial" w:cs="Arial"/>
          <w:sz w:val="40"/>
          <w:szCs w:val="40"/>
        </w:rPr>
      </w:pPr>
      <w:proofErr w:type="spellStart"/>
      <w:r w:rsidRPr="003C7A0E">
        <w:rPr>
          <w:rFonts w:ascii="Arial" w:hAnsi="Arial" w:cs="Arial"/>
          <w:sz w:val="40"/>
          <w:szCs w:val="40"/>
        </w:rPr>
        <w:t>SqueezeM</w:t>
      </w:r>
      <w:proofErr w:type="spellEnd"/>
      <w:r w:rsidRPr="003C7A0E">
        <w:rPr>
          <w:rFonts w:ascii="Arial" w:hAnsi="Arial" w:cs="Arial"/>
          <w:sz w:val="40"/>
          <w:szCs w:val="40"/>
        </w:rPr>
        <w:t>, a full</w:t>
      </w:r>
      <w:r>
        <w:rPr>
          <w:rFonts w:ascii="Arial" w:hAnsi="Arial" w:cs="Arial"/>
          <w:sz w:val="40"/>
          <w:szCs w:val="40"/>
        </w:rPr>
        <w:t>y automatic</w:t>
      </w:r>
      <w:r w:rsidRPr="003C7A0E">
        <w:rPr>
          <w:rFonts w:ascii="Arial" w:hAnsi="Arial" w:cs="Arial"/>
          <w:sz w:val="40"/>
          <w:szCs w:val="40"/>
        </w:rPr>
        <w:t xml:space="preserve"> met</w:t>
      </w:r>
      <w:r>
        <w:rPr>
          <w:rFonts w:ascii="Arial" w:hAnsi="Arial" w:cs="Arial"/>
          <w:sz w:val="40"/>
          <w:szCs w:val="40"/>
        </w:rPr>
        <w:t>agenomic analysis pipeline from reads to bins</w:t>
      </w:r>
    </w:p>
    <w:p w14:paraId="47157D62" w14:textId="77777777" w:rsidR="00A14E06" w:rsidRPr="003C7A0E" w:rsidRDefault="00A14E06" w:rsidP="00A14E06">
      <w:pPr>
        <w:rPr>
          <w:rFonts w:ascii="Arial" w:hAnsi="Arial" w:cs="Arial"/>
        </w:rPr>
      </w:pPr>
    </w:p>
    <w:p w14:paraId="1E77F7FD" w14:textId="77777777" w:rsidR="00A14E06" w:rsidRPr="003C7A0E" w:rsidRDefault="00A14E06" w:rsidP="00A14E06">
      <w:pPr>
        <w:outlineLvl w:val="0"/>
        <w:rPr>
          <w:rFonts w:ascii="Arial" w:hAnsi="Arial" w:cs="Arial"/>
          <w:lang w:val="es-ES"/>
        </w:rPr>
      </w:pPr>
      <w:r w:rsidRPr="003C7A0E">
        <w:rPr>
          <w:rFonts w:ascii="Arial" w:hAnsi="Arial" w:cs="Arial"/>
          <w:lang w:val="es-ES"/>
        </w:rPr>
        <w:t>Javier Tamames*</w:t>
      </w:r>
      <w:r>
        <w:rPr>
          <w:rFonts w:ascii="Arial" w:hAnsi="Arial" w:cs="Arial"/>
          <w:lang w:val="es-ES"/>
        </w:rPr>
        <w:t>, Fernando Puente-Sánchez</w:t>
      </w:r>
    </w:p>
    <w:p w14:paraId="7B716126" w14:textId="77777777" w:rsidR="00A14E06" w:rsidRPr="003C7A0E" w:rsidRDefault="00A14E06" w:rsidP="00A14E06">
      <w:pPr>
        <w:rPr>
          <w:rFonts w:ascii="Arial" w:hAnsi="Arial" w:cs="Arial"/>
          <w:lang w:val="es-ES"/>
        </w:rPr>
      </w:pPr>
    </w:p>
    <w:p w14:paraId="47A8F081" w14:textId="77777777" w:rsidR="00A14E06" w:rsidRDefault="00A14E06" w:rsidP="00A14E06">
      <w:pPr>
        <w:spacing w:line="440" w:lineRule="exact"/>
        <w:jc w:val="both"/>
        <w:rPr>
          <w:rFonts w:ascii="Arial" w:hAnsi="Arial" w:cs="Arial"/>
          <w:lang w:val="es-ES"/>
        </w:rPr>
      </w:pPr>
      <w:r w:rsidRPr="003C7A0E">
        <w:rPr>
          <w:rFonts w:ascii="Arial" w:hAnsi="Arial" w:cs="Arial"/>
          <w:lang w:val="es-ES"/>
        </w:rPr>
        <w:t xml:space="preserve">Departamento de Biología de Sistemas, Centro Nacional de Biotecnología, CSIC, C/Darwin 3, 28045 Cantoblanco, Madrid, </w:t>
      </w:r>
      <w:proofErr w:type="spellStart"/>
      <w:r w:rsidRPr="003C7A0E">
        <w:rPr>
          <w:rFonts w:ascii="Arial" w:hAnsi="Arial" w:cs="Arial"/>
          <w:lang w:val="es-ES"/>
        </w:rPr>
        <w:t>Spain</w:t>
      </w:r>
      <w:proofErr w:type="spellEnd"/>
    </w:p>
    <w:p w14:paraId="371F6EE3" w14:textId="77777777" w:rsidR="00A14E06" w:rsidRPr="003C7A0E" w:rsidRDefault="00A14E06" w:rsidP="00A14E06">
      <w:pPr>
        <w:spacing w:line="440" w:lineRule="exact"/>
        <w:jc w:val="both"/>
        <w:rPr>
          <w:rFonts w:ascii="Arial" w:hAnsi="Arial" w:cs="Arial"/>
          <w:bCs/>
          <w:vertAlign w:val="superscript"/>
          <w:lang w:val="es-ES"/>
        </w:rPr>
      </w:pPr>
    </w:p>
    <w:p w14:paraId="4BEDD521" w14:textId="77777777" w:rsidR="00A14E06" w:rsidRDefault="00A14E06" w:rsidP="00A14E06">
      <w:pPr>
        <w:rPr>
          <w:rFonts w:ascii="Arial" w:hAnsi="Arial" w:cs="Arial"/>
          <w:lang w:val="es-ES"/>
        </w:rPr>
      </w:pPr>
    </w:p>
    <w:p w14:paraId="7E162495" w14:textId="77777777" w:rsidR="00A14E06" w:rsidRPr="0003151F" w:rsidRDefault="00A14E06" w:rsidP="00A14E06">
      <w:pPr>
        <w:rPr>
          <w:rFonts w:ascii="Arial" w:hAnsi="Arial" w:cs="Arial"/>
          <w:b/>
          <w:sz w:val="28"/>
          <w:szCs w:val="28"/>
        </w:rPr>
      </w:pPr>
      <w:r>
        <w:rPr>
          <w:rFonts w:ascii="Arial" w:hAnsi="Arial" w:cs="Arial"/>
          <w:b/>
          <w:sz w:val="28"/>
          <w:szCs w:val="28"/>
        </w:rPr>
        <w:t xml:space="preserve">Description of </w:t>
      </w:r>
      <w:proofErr w:type="spellStart"/>
      <w:r>
        <w:rPr>
          <w:rFonts w:ascii="Arial" w:hAnsi="Arial" w:cs="Arial"/>
          <w:b/>
          <w:sz w:val="28"/>
          <w:szCs w:val="28"/>
        </w:rPr>
        <w:t>squeezeM</w:t>
      </w:r>
      <w:proofErr w:type="spellEnd"/>
      <w:r>
        <w:rPr>
          <w:rFonts w:ascii="Arial" w:hAnsi="Arial" w:cs="Arial"/>
          <w:b/>
          <w:sz w:val="28"/>
          <w:szCs w:val="28"/>
        </w:rPr>
        <w:t xml:space="preserve"> algorithms LCA, consensus calculation, and chimerism calculation</w:t>
      </w:r>
    </w:p>
    <w:p w14:paraId="328660EA" w14:textId="77777777" w:rsidR="00A14E06" w:rsidRPr="0003151F" w:rsidRDefault="00A14E06" w:rsidP="00A14E06">
      <w:pPr>
        <w:rPr>
          <w:rFonts w:ascii="Arial" w:hAnsi="Arial" w:cs="Arial"/>
        </w:rPr>
      </w:pPr>
    </w:p>
    <w:p w14:paraId="6840C35A" w14:textId="77777777" w:rsidR="00A14E06" w:rsidRPr="0003151F" w:rsidRDefault="00A14E06" w:rsidP="00A14E06">
      <w:pPr>
        <w:rPr>
          <w:rFonts w:ascii="Arial" w:hAnsi="Arial" w:cs="Arial"/>
          <w:b/>
        </w:rPr>
      </w:pPr>
      <w:r w:rsidRPr="0003151F">
        <w:rPr>
          <w:rFonts w:ascii="Arial" w:hAnsi="Arial" w:cs="Arial"/>
          <w:b/>
        </w:rPr>
        <w:t>The LCA algorithm</w:t>
      </w:r>
    </w:p>
    <w:p w14:paraId="17934570" w14:textId="77777777" w:rsidR="00A14E06" w:rsidRPr="0003151F" w:rsidRDefault="00A14E06" w:rsidP="00A14E06">
      <w:pPr>
        <w:rPr>
          <w:rFonts w:ascii="Arial" w:hAnsi="Arial" w:cs="Arial"/>
          <w:b/>
        </w:rPr>
      </w:pPr>
    </w:p>
    <w:p w14:paraId="07DBA931" w14:textId="77777777" w:rsidR="00A14E06" w:rsidRPr="0003151F" w:rsidRDefault="00A14E06" w:rsidP="00A14E06">
      <w:pPr>
        <w:rPr>
          <w:rFonts w:ascii="Arial" w:hAnsi="Arial" w:cs="Arial"/>
        </w:rPr>
      </w:pPr>
      <w:r w:rsidRPr="0003151F">
        <w:rPr>
          <w:rFonts w:ascii="Arial" w:hAnsi="Arial" w:cs="Arial"/>
        </w:rPr>
        <w:t>We use a Last Common Ancestor (LCA) algorithm to assign taxa to genes.</w:t>
      </w:r>
    </w:p>
    <w:p w14:paraId="10F66591" w14:textId="77777777" w:rsidR="00A14E06" w:rsidRPr="0003151F" w:rsidRDefault="00A14E06" w:rsidP="00A14E06">
      <w:pPr>
        <w:rPr>
          <w:rFonts w:ascii="Arial" w:hAnsi="Arial" w:cs="Arial"/>
        </w:rPr>
      </w:pPr>
      <w:r w:rsidRPr="0003151F">
        <w:rPr>
          <w:rFonts w:ascii="Arial" w:hAnsi="Arial" w:cs="Arial"/>
        </w:rPr>
        <w:t xml:space="preserve">For the </w:t>
      </w:r>
      <w:proofErr w:type="spellStart"/>
      <w:r w:rsidRPr="0003151F">
        <w:rPr>
          <w:rFonts w:ascii="Arial" w:hAnsi="Arial" w:cs="Arial"/>
        </w:rPr>
        <w:t>aminoacid</w:t>
      </w:r>
      <w:proofErr w:type="spellEnd"/>
      <w:r w:rsidRPr="0003151F">
        <w:rPr>
          <w:rFonts w:ascii="Arial" w:hAnsi="Arial" w:cs="Arial"/>
        </w:rPr>
        <w:t xml:space="preserve"> sequence of each gene, diamond (</w:t>
      </w:r>
      <w:proofErr w:type="spellStart"/>
      <w:r w:rsidRPr="0003151F">
        <w:rPr>
          <w:rFonts w:ascii="Arial" w:hAnsi="Arial" w:cs="Arial"/>
        </w:rPr>
        <w:t>blastp</w:t>
      </w:r>
      <w:proofErr w:type="spellEnd"/>
      <w:r w:rsidRPr="0003151F">
        <w:rPr>
          <w:rFonts w:ascii="Arial" w:hAnsi="Arial" w:cs="Arial"/>
        </w:rPr>
        <w:t xml:space="preserve">) homology searches are done against the GenBank nr database (updated weekly). A e-value </w:t>
      </w:r>
      <w:proofErr w:type="spellStart"/>
      <w:r w:rsidRPr="0003151F">
        <w:rPr>
          <w:rFonts w:ascii="Arial" w:hAnsi="Arial" w:cs="Arial"/>
        </w:rPr>
        <w:t>cutoff</w:t>
      </w:r>
      <w:proofErr w:type="spellEnd"/>
      <w:r w:rsidRPr="0003151F">
        <w:rPr>
          <w:rFonts w:ascii="Arial" w:hAnsi="Arial" w:cs="Arial"/>
        </w:rPr>
        <w:t xml:space="preserve"> of 1e-03 is set by default.  The best hit is obtained, and then we select a range of hits (valid hits) having at least 80% of the </w:t>
      </w:r>
      <w:proofErr w:type="spellStart"/>
      <w:r w:rsidRPr="0003151F">
        <w:rPr>
          <w:rFonts w:ascii="Arial" w:hAnsi="Arial" w:cs="Arial"/>
        </w:rPr>
        <w:t>bitscore</w:t>
      </w:r>
      <w:proofErr w:type="spellEnd"/>
      <w:r w:rsidRPr="0003151F">
        <w:rPr>
          <w:rFonts w:ascii="Arial" w:hAnsi="Arial" w:cs="Arial"/>
        </w:rPr>
        <w:t xml:space="preserve"> of the best hit and differing in less than 10% identity also with the best hit (these values can be set). The LCA of all these hits is obtained, that is, the </w:t>
      </w:r>
      <w:proofErr w:type="spellStart"/>
      <w:r w:rsidRPr="0003151F">
        <w:rPr>
          <w:rFonts w:ascii="Arial" w:hAnsi="Arial" w:cs="Arial"/>
        </w:rPr>
        <w:t>taxon</w:t>
      </w:r>
      <w:proofErr w:type="spellEnd"/>
      <w:r w:rsidRPr="0003151F">
        <w:rPr>
          <w:rFonts w:ascii="Arial" w:hAnsi="Arial" w:cs="Arial"/>
        </w:rPr>
        <w:t xml:space="preserve"> common to all hits. This LCA can be found at diverse taxonomic ranks (from phylum to species). We allow some flexibility in the definition of LCA: a small number of hits belonging to other taxa than the LCA can be all</w:t>
      </w:r>
      <w:r>
        <w:rPr>
          <w:rFonts w:ascii="Arial" w:hAnsi="Arial" w:cs="Arial"/>
        </w:rPr>
        <w:t>owed. In this way, we deal with p</w:t>
      </w:r>
      <w:r w:rsidRPr="0003151F">
        <w:rPr>
          <w:rFonts w:ascii="Arial" w:hAnsi="Arial" w:cs="Arial"/>
        </w:rPr>
        <w:t xml:space="preserve">utative transfer events, or incorrect annotations in the database. This value is by default 10% of the total number of valid </w:t>
      </w:r>
      <w:proofErr w:type="gramStart"/>
      <w:r w:rsidRPr="0003151F">
        <w:rPr>
          <w:rFonts w:ascii="Arial" w:hAnsi="Arial" w:cs="Arial"/>
        </w:rPr>
        <w:t>hits, but</w:t>
      </w:r>
      <w:proofErr w:type="gramEnd"/>
      <w:r w:rsidRPr="0003151F">
        <w:rPr>
          <w:rFonts w:ascii="Arial" w:hAnsi="Arial" w:cs="Arial"/>
        </w:rPr>
        <w:t xml:space="preserve"> can be set by the user. Also, the minimum number of hits to the LCA taxa can be set.</w:t>
      </w:r>
    </w:p>
    <w:p w14:paraId="57A317F5" w14:textId="77777777" w:rsidR="00A14E06" w:rsidRPr="0003151F" w:rsidRDefault="00A14E06" w:rsidP="00A14E06">
      <w:pPr>
        <w:rPr>
          <w:rFonts w:ascii="Arial" w:hAnsi="Arial" w:cs="Arial"/>
        </w:rPr>
      </w:pPr>
    </w:p>
    <w:p w14:paraId="26DAF942" w14:textId="77777777" w:rsidR="00A14E06" w:rsidRPr="0003151F" w:rsidRDefault="00A14E06" w:rsidP="00A14E06">
      <w:pPr>
        <w:rPr>
          <w:rFonts w:ascii="Arial" w:hAnsi="Arial" w:cs="Arial"/>
        </w:rPr>
      </w:pPr>
      <w:r w:rsidRPr="0003151F">
        <w:rPr>
          <w:rFonts w:ascii="Arial" w:hAnsi="Arial" w:cs="Arial"/>
        </w:rPr>
        <w:t>An example is shown in the next table</w:t>
      </w:r>
    </w:p>
    <w:p w14:paraId="399917FE" w14:textId="77777777" w:rsidR="00A14E06" w:rsidRPr="0003151F" w:rsidRDefault="00A14E06" w:rsidP="00A14E06">
      <w:pPr>
        <w:rPr>
          <w:rFonts w:ascii="Arial" w:hAnsi="Arial" w:cs="Arial"/>
        </w:rPr>
      </w:pPr>
    </w:p>
    <w:tbl>
      <w:tblPr>
        <w:tblStyle w:val="Grilledutableau"/>
        <w:tblW w:w="0" w:type="auto"/>
        <w:tblLook w:val="04A0" w:firstRow="1" w:lastRow="0" w:firstColumn="1" w:lastColumn="0" w:noHBand="0" w:noVBand="1"/>
      </w:tblPr>
      <w:tblGrid>
        <w:gridCol w:w="910"/>
        <w:gridCol w:w="837"/>
        <w:gridCol w:w="4289"/>
        <w:gridCol w:w="990"/>
        <w:gridCol w:w="1462"/>
      </w:tblGrid>
      <w:tr w:rsidR="00A14E06" w:rsidRPr="0003151F" w14:paraId="752FEB23" w14:textId="77777777" w:rsidTr="00B53493">
        <w:tc>
          <w:tcPr>
            <w:tcW w:w="840" w:type="dxa"/>
          </w:tcPr>
          <w:p w14:paraId="413A3BE6" w14:textId="77777777" w:rsidR="00A14E06" w:rsidRPr="0003151F" w:rsidRDefault="00A14E06" w:rsidP="00B53493">
            <w:pPr>
              <w:rPr>
                <w:rFonts w:ascii="Arial" w:hAnsi="Arial" w:cs="Arial"/>
              </w:rPr>
            </w:pPr>
            <w:proofErr w:type="spellStart"/>
            <w:r w:rsidRPr="0003151F">
              <w:rPr>
                <w:rFonts w:ascii="Arial" w:hAnsi="Arial" w:cs="Arial"/>
              </w:rPr>
              <w:t>GenID</w:t>
            </w:r>
            <w:proofErr w:type="spellEnd"/>
          </w:p>
        </w:tc>
        <w:tc>
          <w:tcPr>
            <w:tcW w:w="844" w:type="dxa"/>
          </w:tcPr>
          <w:p w14:paraId="7218AB1D" w14:textId="77777777" w:rsidR="00A14E06" w:rsidRPr="0003151F" w:rsidRDefault="00A14E06" w:rsidP="00B53493">
            <w:pPr>
              <w:rPr>
                <w:rFonts w:ascii="Arial" w:hAnsi="Arial" w:cs="Arial"/>
              </w:rPr>
            </w:pPr>
            <w:r w:rsidRPr="0003151F">
              <w:rPr>
                <w:rFonts w:ascii="Arial" w:hAnsi="Arial" w:cs="Arial"/>
              </w:rPr>
              <w:t>Hit ID</w:t>
            </w:r>
          </w:p>
        </w:tc>
        <w:tc>
          <w:tcPr>
            <w:tcW w:w="4346" w:type="dxa"/>
          </w:tcPr>
          <w:p w14:paraId="37695918" w14:textId="77777777" w:rsidR="00A14E06" w:rsidRPr="0003151F" w:rsidRDefault="00A14E06" w:rsidP="00B53493">
            <w:pPr>
              <w:rPr>
                <w:rFonts w:ascii="Arial" w:hAnsi="Arial" w:cs="Arial"/>
              </w:rPr>
            </w:pPr>
            <w:r w:rsidRPr="0003151F">
              <w:rPr>
                <w:rFonts w:ascii="Arial" w:hAnsi="Arial" w:cs="Arial"/>
              </w:rPr>
              <w:t>Hit tax</w:t>
            </w:r>
          </w:p>
        </w:tc>
        <w:tc>
          <w:tcPr>
            <w:tcW w:w="973" w:type="dxa"/>
          </w:tcPr>
          <w:p w14:paraId="5F8BB460" w14:textId="77777777" w:rsidR="00A14E06" w:rsidRPr="0003151F" w:rsidRDefault="00A14E06" w:rsidP="00B53493">
            <w:pPr>
              <w:rPr>
                <w:rFonts w:ascii="Arial" w:hAnsi="Arial" w:cs="Arial"/>
              </w:rPr>
            </w:pPr>
            <w:r w:rsidRPr="0003151F">
              <w:rPr>
                <w:rFonts w:ascii="Arial" w:hAnsi="Arial" w:cs="Arial"/>
              </w:rPr>
              <w:t>Identity</w:t>
            </w:r>
          </w:p>
        </w:tc>
        <w:tc>
          <w:tcPr>
            <w:tcW w:w="1485" w:type="dxa"/>
          </w:tcPr>
          <w:p w14:paraId="0D93ABBB" w14:textId="77777777" w:rsidR="00A14E06" w:rsidRPr="0003151F" w:rsidRDefault="00A14E06" w:rsidP="00B53493">
            <w:pPr>
              <w:rPr>
                <w:rFonts w:ascii="Arial" w:hAnsi="Arial" w:cs="Arial"/>
              </w:rPr>
            </w:pPr>
            <w:r w:rsidRPr="0003151F">
              <w:rPr>
                <w:rFonts w:ascii="Arial" w:hAnsi="Arial" w:cs="Arial"/>
              </w:rPr>
              <w:t>e-value</w:t>
            </w:r>
          </w:p>
        </w:tc>
      </w:tr>
      <w:tr w:rsidR="00A14E06" w:rsidRPr="0003151F" w14:paraId="3DF6BFCA" w14:textId="77777777" w:rsidTr="00B53493">
        <w:tc>
          <w:tcPr>
            <w:tcW w:w="840" w:type="dxa"/>
          </w:tcPr>
          <w:p w14:paraId="4A5CA57C"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5F4564FB" w14:textId="77777777" w:rsidR="00A14E06" w:rsidRPr="0003151F" w:rsidRDefault="00A14E06" w:rsidP="00B53493">
            <w:pPr>
              <w:rPr>
                <w:rFonts w:ascii="Arial" w:hAnsi="Arial" w:cs="Arial"/>
              </w:rPr>
            </w:pPr>
            <w:r w:rsidRPr="0003151F">
              <w:rPr>
                <w:rFonts w:ascii="Arial" w:hAnsi="Arial" w:cs="Arial"/>
              </w:rPr>
              <w:t>Hit1</w:t>
            </w:r>
          </w:p>
        </w:tc>
        <w:tc>
          <w:tcPr>
            <w:tcW w:w="4346" w:type="dxa"/>
          </w:tcPr>
          <w:p w14:paraId="043FD059" w14:textId="77777777" w:rsidR="00A14E06" w:rsidRPr="0003151F" w:rsidRDefault="00A14E06" w:rsidP="00B53493">
            <w:pPr>
              <w:rPr>
                <w:rFonts w:ascii="Arial" w:hAnsi="Arial" w:cs="Arial"/>
              </w:rPr>
            </w:pPr>
            <w:proofErr w:type="spellStart"/>
            <w:proofErr w:type="gramStart"/>
            <w:r w:rsidRPr="0003151F">
              <w:rPr>
                <w:rFonts w:ascii="Arial" w:hAnsi="Arial" w:cs="Arial"/>
              </w:rPr>
              <w:t>Genus:Polaribacter</w:t>
            </w:r>
            <w:proofErr w:type="spellEnd"/>
            <w:proofErr w:type="gramEnd"/>
          </w:p>
          <w:p w14:paraId="1F288DAC"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Flavobacteriaceae</w:t>
            </w:r>
            <w:proofErr w:type="spellEnd"/>
          </w:p>
          <w:p w14:paraId="71CFC0D2" w14:textId="77777777" w:rsidR="00A14E06" w:rsidRPr="0003151F" w:rsidRDefault="00A14E06" w:rsidP="00B53493">
            <w:pPr>
              <w:rPr>
                <w:rFonts w:ascii="Arial" w:hAnsi="Arial" w:cs="Arial"/>
              </w:rPr>
            </w:pPr>
            <w:proofErr w:type="spellStart"/>
            <w:proofErr w:type="gramStart"/>
            <w:r w:rsidRPr="0003151F">
              <w:rPr>
                <w:rFonts w:ascii="Arial" w:hAnsi="Arial" w:cs="Arial"/>
              </w:rPr>
              <w:t>Order:Flavobacteriales</w:t>
            </w:r>
            <w:proofErr w:type="spellEnd"/>
            <w:proofErr w:type="gramEnd"/>
          </w:p>
        </w:tc>
        <w:tc>
          <w:tcPr>
            <w:tcW w:w="973" w:type="dxa"/>
          </w:tcPr>
          <w:p w14:paraId="4A25211D" w14:textId="77777777" w:rsidR="00A14E06" w:rsidRPr="0003151F" w:rsidRDefault="00A14E06" w:rsidP="00B53493">
            <w:pPr>
              <w:rPr>
                <w:rFonts w:ascii="Arial" w:hAnsi="Arial" w:cs="Arial"/>
              </w:rPr>
            </w:pPr>
            <w:r w:rsidRPr="0003151F">
              <w:rPr>
                <w:rFonts w:ascii="Arial" w:hAnsi="Arial" w:cs="Arial"/>
              </w:rPr>
              <w:t>75.2</w:t>
            </w:r>
          </w:p>
        </w:tc>
        <w:tc>
          <w:tcPr>
            <w:tcW w:w="1485" w:type="dxa"/>
          </w:tcPr>
          <w:p w14:paraId="0D7433E0" w14:textId="77777777" w:rsidR="00A14E06" w:rsidRPr="0003151F" w:rsidRDefault="00A14E06" w:rsidP="00B53493">
            <w:pPr>
              <w:rPr>
                <w:rFonts w:ascii="Arial" w:hAnsi="Arial" w:cs="Arial"/>
              </w:rPr>
            </w:pPr>
            <w:r w:rsidRPr="0003151F">
              <w:rPr>
                <w:rFonts w:ascii="Arial" w:hAnsi="Arial" w:cs="Arial"/>
              </w:rPr>
              <w:t>1e-94</w:t>
            </w:r>
          </w:p>
        </w:tc>
      </w:tr>
      <w:tr w:rsidR="00A14E06" w:rsidRPr="0003151F" w14:paraId="149E6327" w14:textId="77777777" w:rsidTr="00B53493">
        <w:tc>
          <w:tcPr>
            <w:tcW w:w="840" w:type="dxa"/>
          </w:tcPr>
          <w:p w14:paraId="3E2870B0"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3077F4A4" w14:textId="77777777" w:rsidR="00A14E06" w:rsidRPr="0003151F" w:rsidRDefault="00A14E06" w:rsidP="00B53493">
            <w:pPr>
              <w:rPr>
                <w:rFonts w:ascii="Arial" w:hAnsi="Arial" w:cs="Arial"/>
              </w:rPr>
            </w:pPr>
            <w:r w:rsidRPr="0003151F">
              <w:rPr>
                <w:rFonts w:ascii="Arial" w:hAnsi="Arial" w:cs="Arial"/>
              </w:rPr>
              <w:t>Hit2</w:t>
            </w:r>
          </w:p>
        </w:tc>
        <w:tc>
          <w:tcPr>
            <w:tcW w:w="4346" w:type="dxa"/>
          </w:tcPr>
          <w:p w14:paraId="04F11637" w14:textId="77777777" w:rsidR="00A14E06" w:rsidRPr="0003151F" w:rsidRDefault="00A14E06" w:rsidP="00B53493">
            <w:pPr>
              <w:rPr>
                <w:rFonts w:ascii="Arial" w:hAnsi="Arial" w:cs="Arial"/>
              </w:rPr>
            </w:pPr>
            <w:proofErr w:type="spellStart"/>
            <w:proofErr w:type="gramStart"/>
            <w:r w:rsidRPr="0003151F">
              <w:rPr>
                <w:rFonts w:ascii="Arial" w:hAnsi="Arial" w:cs="Arial"/>
              </w:rPr>
              <w:t>Genus:Polaribacter</w:t>
            </w:r>
            <w:proofErr w:type="spellEnd"/>
            <w:proofErr w:type="gramEnd"/>
          </w:p>
          <w:p w14:paraId="2FEDFF44"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Flavobacteriaceae</w:t>
            </w:r>
            <w:proofErr w:type="spellEnd"/>
          </w:p>
          <w:p w14:paraId="5866B1E3" w14:textId="77777777" w:rsidR="00A14E06" w:rsidRPr="0003151F" w:rsidRDefault="00A14E06" w:rsidP="00B53493">
            <w:pPr>
              <w:rPr>
                <w:rFonts w:ascii="Arial" w:hAnsi="Arial" w:cs="Arial"/>
              </w:rPr>
            </w:pPr>
            <w:proofErr w:type="spellStart"/>
            <w:proofErr w:type="gramStart"/>
            <w:r w:rsidRPr="0003151F">
              <w:rPr>
                <w:rFonts w:ascii="Arial" w:hAnsi="Arial" w:cs="Arial"/>
              </w:rPr>
              <w:t>Order:Flavobacteriales</w:t>
            </w:r>
            <w:proofErr w:type="spellEnd"/>
            <w:proofErr w:type="gramEnd"/>
          </w:p>
        </w:tc>
        <w:tc>
          <w:tcPr>
            <w:tcW w:w="973" w:type="dxa"/>
          </w:tcPr>
          <w:p w14:paraId="76C337AA" w14:textId="77777777" w:rsidR="00A14E06" w:rsidRPr="0003151F" w:rsidRDefault="00A14E06" w:rsidP="00B53493">
            <w:pPr>
              <w:rPr>
                <w:rFonts w:ascii="Arial" w:hAnsi="Arial" w:cs="Arial"/>
              </w:rPr>
            </w:pPr>
            <w:r w:rsidRPr="0003151F">
              <w:rPr>
                <w:rFonts w:ascii="Arial" w:hAnsi="Arial" w:cs="Arial"/>
              </w:rPr>
              <w:t>71.3</w:t>
            </w:r>
          </w:p>
        </w:tc>
        <w:tc>
          <w:tcPr>
            <w:tcW w:w="1485" w:type="dxa"/>
          </w:tcPr>
          <w:p w14:paraId="3A3B6BAB" w14:textId="77777777" w:rsidR="00A14E06" w:rsidRPr="0003151F" w:rsidRDefault="00A14E06" w:rsidP="00B53493">
            <w:pPr>
              <w:rPr>
                <w:rFonts w:ascii="Arial" w:hAnsi="Arial" w:cs="Arial"/>
              </w:rPr>
            </w:pPr>
            <w:r w:rsidRPr="0003151F">
              <w:rPr>
                <w:rFonts w:ascii="Arial" w:hAnsi="Arial" w:cs="Arial"/>
              </w:rPr>
              <w:t>6e-88</w:t>
            </w:r>
          </w:p>
        </w:tc>
      </w:tr>
      <w:tr w:rsidR="00A14E06" w:rsidRPr="0003151F" w14:paraId="29B54121" w14:textId="77777777" w:rsidTr="00B53493">
        <w:tc>
          <w:tcPr>
            <w:tcW w:w="840" w:type="dxa"/>
          </w:tcPr>
          <w:p w14:paraId="1B4E9574"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30C84527" w14:textId="77777777" w:rsidR="00A14E06" w:rsidRPr="0003151F" w:rsidRDefault="00A14E06" w:rsidP="00B53493">
            <w:pPr>
              <w:rPr>
                <w:rFonts w:ascii="Arial" w:hAnsi="Arial" w:cs="Arial"/>
              </w:rPr>
            </w:pPr>
            <w:r w:rsidRPr="0003151F">
              <w:rPr>
                <w:rFonts w:ascii="Arial" w:hAnsi="Arial" w:cs="Arial"/>
              </w:rPr>
              <w:t>Hit3</w:t>
            </w:r>
          </w:p>
        </w:tc>
        <w:tc>
          <w:tcPr>
            <w:tcW w:w="4346" w:type="dxa"/>
          </w:tcPr>
          <w:p w14:paraId="0E11C3FC"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Flavobacteriaceae</w:t>
            </w:r>
            <w:proofErr w:type="spellEnd"/>
          </w:p>
          <w:p w14:paraId="5A9853B7" w14:textId="77777777" w:rsidR="00A14E06" w:rsidRPr="0003151F" w:rsidRDefault="00A14E06" w:rsidP="00B53493">
            <w:pPr>
              <w:rPr>
                <w:rFonts w:ascii="Arial" w:hAnsi="Arial" w:cs="Arial"/>
              </w:rPr>
            </w:pPr>
            <w:proofErr w:type="spellStart"/>
            <w:proofErr w:type="gramStart"/>
            <w:r w:rsidRPr="0003151F">
              <w:rPr>
                <w:rFonts w:ascii="Arial" w:hAnsi="Arial" w:cs="Arial"/>
              </w:rPr>
              <w:t>Order:Flavobacteriales</w:t>
            </w:r>
            <w:proofErr w:type="spellEnd"/>
            <w:proofErr w:type="gramEnd"/>
          </w:p>
        </w:tc>
        <w:tc>
          <w:tcPr>
            <w:tcW w:w="973" w:type="dxa"/>
          </w:tcPr>
          <w:p w14:paraId="20D08406" w14:textId="77777777" w:rsidR="00A14E06" w:rsidRPr="0003151F" w:rsidRDefault="00A14E06" w:rsidP="00B53493">
            <w:pPr>
              <w:rPr>
                <w:rFonts w:ascii="Arial" w:hAnsi="Arial" w:cs="Arial"/>
              </w:rPr>
            </w:pPr>
            <w:r w:rsidRPr="0003151F">
              <w:rPr>
                <w:rFonts w:ascii="Arial" w:hAnsi="Arial" w:cs="Arial"/>
              </w:rPr>
              <w:t>70.4</w:t>
            </w:r>
          </w:p>
        </w:tc>
        <w:tc>
          <w:tcPr>
            <w:tcW w:w="1485" w:type="dxa"/>
          </w:tcPr>
          <w:p w14:paraId="7A65AD46" w14:textId="77777777" w:rsidR="00A14E06" w:rsidRPr="0003151F" w:rsidRDefault="00A14E06" w:rsidP="00B53493">
            <w:pPr>
              <w:rPr>
                <w:rFonts w:ascii="Arial" w:hAnsi="Arial" w:cs="Arial"/>
              </w:rPr>
            </w:pPr>
            <w:r w:rsidRPr="0003151F">
              <w:rPr>
                <w:rFonts w:ascii="Arial" w:hAnsi="Arial" w:cs="Arial"/>
              </w:rPr>
              <w:t>2e-87</w:t>
            </w:r>
          </w:p>
        </w:tc>
      </w:tr>
      <w:tr w:rsidR="00A14E06" w:rsidRPr="0003151F" w14:paraId="16611013" w14:textId="77777777" w:rsidTr="00B53493">
        <w:tc>
          <w:tcPr>
            <w:tcW w:w="840" w:type="dxa"/>
          </w:tcPr>
          <w:p w14:paraId="29905BA4"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22187573" w14:textId="77777777" w:rsidR="00A14E06" w:rsidRPr="0003151F" w:rsidRDefault="00A14E06" w:rsidP="00B53493">
            <w:pPr>
              <w:rPr>
                <w:rFonts w:ascii="Arial" w:hAnsi="Arial" w:cs="Arial"/>
              </w:rPr>
            </w:pPr>
            <w:r w:rsidRPr="0003151F">
              <w:rPr>
                <w:rFonts w:ascii="Arial" w:hAnsi="Arial" w:cs="Arial"/>
              </w:rPr>
              <w:t>Hit4</w:t>
            </w:r>
          </w:p>
        </w:tc>
        <w:tc>
          <w:tcPr>
            <w:tcW w:w="4346" w:type="dxa"/>
          </w:tcPr>
          <w:p w14:paraId="1F5E9293" w14:textId="77777777" w:rsidR="00A14E06" w:rsidRPr="0003151F" w:rsidRDefault="00A14E06" w:rsidP="00B53493">
            <w:pPr>
              <w:rPr>
                <w:rFonts w:ascii="Arial" w:hAnsi="Arial" w:cs="Arial"/>
              </w:rPr>
            </w:pPr>
            <w:proofErr w:type="spellStart"/>
            <w:proofErr w:type="gramStart"/>
            <w:r w:rsidRPr="0003151F">
              <w:rPr>
                <w:rFonts w:ascii="Arial" w:hAnsi="Arial" w:cs="Arial"/>
              </w:rPr>
              <w:t>Genus:Algibacter</w:t>
            </w:r>
            <w:proofErr w:type="spellEnd"/>
            <w:proofErr w:type="gramEnd"/>
          </w:p>
          <w:p w14:paraId="0A29C40F"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Flavobacteriaceae</w:t>
            </w:r>
            <w:proofErr w:type="spellEnd"/>
          </w:p>
          <w:p w14:paraId="7F531ED4" w14:textId="77777777" w:rsidR="00A14E06" w:rsidRPr="0003151F" w:rsidRDefault="00A14E06" w:rsidP="00B53493">
            <w:pPr>
              <w:rPr>
                <w:rFonts w:ascii="Arial" w:hAnsi="Arial" w:cs="Arial"/>
              </w:rPr>
            </w:pPr>
            <w:proofErr w:type="spellStart"/>
            <w:proofErr w:type="gramStart"/>
            <w:r w:rsidRPr="0003151F">
              <w:rPr>
                <w:rFonts w:ascii="Arial" w:hAnsi="Arial" w:cs="Arial"/>
              </w:rPr>
              <w:t>Order:Flavobacteriales</w:t>
            </w:r>
            <w:proofErr w:type="spellEnd"/>
            <w:proofErr w:type="gramEnd"/>
          </w:p>
        </w:tc>
        <w:tc>
          <w:tcPr>
            <w:tcW w:w="973" w:type="dxa"/>
          </w:tcPr>
          <w:p w14:paraId="32D2B1BD" w14:textId="77777777" w:rsidR="00A14E06" w:rsidRPr="0003151F" w:rsidRDefault="00A14E06" w:rsidP="00B53493">
            <w:pPr>
              <w:rPr>
                <w:rFonts w:ascii="Arial" w:hAnsi="Arial" w:cs="Arial"/>
              </w:rPr>
            </w:pPr>
            <w:r w:rsidRPr="0003151F">
              <w:rPr>
                <w:rFonts w:ascii="Arial" w:hAnsi="Arial" w:cs="Arial"/>
              </w:rPr>
              <w:t>68.0</w:t>
            </w:r>
          </w:p>
        </w:tc>
        <w:tc>
          <w:tcPr>
            <w:tcW w:w="1485" w:type="dxa"/>
          </w:tcPr>
          <w:p w14:paraId="57F969EA" w14:textId="77777777" w:rsidR="00A14E06" w:rsidRPr="0003151F" w:rsidRDefault="00A14E06" w:rsidP="00B53493">
            <w:pPr>
              <w:rPr>
                <w:rFonts w:ascii="Arial" w:hAnsi="Arial" w:cs="Arial"/>
              </w:rPr>
            </w:pPr>
            <w:r w:rsidRPr="0003151F">
              <w:rPr>
                <w:rFonts w:ascii="Arial" w:hAnsi="Arial" w:cs="Arial"/>
              </w:rPr>
              <w:t>2e-83</w:t>
            </w:r>
          </w:p>
        </w:tc>
      </w:tr>
      <w:tr w:rsidR="00A14E06" w:rsidRPr="0003151F" w14:paraId="7F9D5CA8" w14:textId="77777777" w:rsidTr="00B53493">
        <w:tc>
          <w:tcPr>
            <w:tcW w:w="840" w:type="dxa"/>
          </w:tcPr>
          <w:p w14:paraId="24B2691E" w14:textId="77777777" w:rsidR="00A14E06" w:rsidRPr="0003151F" w:rsidRDefault="00A14E06" w:rsidP="00B53493">
            <w:pPr>
              <w:rPr>
                <w:rFonts w:ascii="Arial" w:hAnsi="Arial" w:cs="Arial"/>
              </w:rPr>
            </w:pPr>
            <w:r w:rsidRPr="0003151F">
              <w:rPr>
                <w:rFonts w:ascii="Arial" w:hAnsi="Arial" w:cs="Arial"/>
              </w:rPr>
              <w:t>Gen1</w:t>
            </w:r>
          </w:p>
        </w:tc>
        <w:tc>
          <w:tcPr>
            <w:tcW w:w="844" w:type="dxa"/>
          </w:tcPr>
          <w:p w14:paraId="6B7770EC" w14:textId="77777777" w:rsidR="00A14E06" w:rsidRPr="0003151F" w:rsidRDefault="00A14E06" w:rsidP="00B53493">
            <w:pPr>
              <w:rPr>
                <w:rFonts w:ascii="Arial" w:hAnsi="Arial" w:cs="Arial"/>
              </w:rPr>
            </w:pPr>
            <w:r w:rsidRPr="0003151F">
              <w:rPr>
                <w:rFonts w:ascii="Arial" w:hAnsi="Arial" w:cs="Arial"/>
              </w:rPr>
              <w:t>Hit5</w:t>
            </w:r>
          </w:p>
        </w:tc>
        <w:tc>
          <w:tcPr>
            <w:tcW w:w="4346" w:type="dxa"/>
          </w:tcPr>
          <w:p w14:paraId="60340372" w14:textId="77777777" w:rsidR="00A14E06" w:rsidRPr="0003151F" w:rsidRDefault="00A14E06" w:rsidP="00B53493">
            <w:pPr>
              <w:rPr>
                <w:rFonts w:ascii="Arial" w:hAnsi="Arial" w:cs="Arial"/>
              </w:rPr>
            </w:pPr>
            <w:proofErr w:type="spellStart"/>
            <w:proofErr w:type="gramStart"/>
            <w:r w:rsidRPr="0003151F">
              <w:rPr>
                <w:rFonts w:ascii="Arial" w:hAnsi="Arial" w:cs="Arial"/>
              </w:rPr>
              <w:t>Genus:Rhodospirillum</w:t>
            </w:r>
            <w:proofErr w:type="spellEnd"/>
            <w:proofErr w:type="gramEnd"/>
          </w:p>
          <w:p w14:paraId="4675140A" w14:textId="77777777" w:rsidR="00A14E06" w:rsidRPr="0003151F" w:rsidRDefault="00A14E06" w:rsidP="00B53493">
            <w:pPr>
              <w:rPr>
                <w:rFonts w:ascii="Arial" w:hAnsi="Arial" w:cs="Arial"/>
              </w:rPr>
            </w:pPr>
            <w:r w:rsidRPr="0003151F">
              <w:rPr>
                <w:rFonts w:ascii="Arial" w:hAnsi="Arial" w:cs="Arial"/>
              </w:rPr>
              <w:t xml:space="preserve">Family: </w:t>
            </w:r>
            <w:proofErr w:type="spellStart"/>
            <w:r w:rsidRPr="0003151F">
              <w:rPr>
                <w:rFonts w:ascii="Arial" w:hAnsi="Arial" w:cs="Arial"/>
              </w:rPr>
              <w:t>Rhodospirillaceae</w:t>
            </w:r>
            <w:proofErr w:type="spellEnd"/>
          </w:p>
          <w:p w14:paraId="148EA57E" w14:textId="77777777" w:rsidR="00A14E06" w:rsidRPr="0003151F" w:rsidRDefault="00A14E06" w:rsidP="00B53493">
            <w:pPr>
              <w:rPr>
                <w:rFonts w:ascii="Arial" w:hAnsi="Arial" w:cs="Arial"/>
              </w:rPr>
            </w:pPr>
            <w:proofErr w:type="spellStart"/>
            <w:proofErr w:type="gramStart"/>
            <w:r w:rsidRPr="0003151F">
              <w:rPr>
                <w:rFonts w:ascii="Arial" w:hAnsi="Arial" w:cs="Arial"/>
              </w:rPr>
              <w:t>Order:Rhodospirillales</w:t>
            </w:r>
            <w:proofErr w:type="spellEnd"/>
            <w:proofErr w:type="gramEnd"/>
          </w:p>
        </w:tc>
        <w:tc>
          <w:tcPr>
            <w:tcW w:w="973" w:type="dxa"/>
          </w:tcPr>
          <w:p w14:paraId="3F6F8ECB" w14:textId="77777777" w:rsidR="00A14E06" w:rsidRPr="0003151F" w:rsidRDefault="00A14E06" w:rsidP="00B53493">
            <w:pPr>
              <w:rPr>
                <w:rFonts w:ascii="Arial" w:hAnsi="Arial" w:cs="Arial"/>
              </w:rPr>
            </w:pPr>
            <w:r w:rsidRPr="0003151F">
              <w:rPr>
                <w:rFonts w:ascii="Arial" w:hAnsi="Arial" w:cs="Arial"/>
              </w:rPr>
              <w:t>60.2</w:t>
            </w:r>
          </w:p>
        </w:tc>
        <w:tc>
          <w:tcPr>
            <w:tcW w:w="1485" w:type="dxa"/>
          </w:tcPr>
          <w:p w14:paraId="35C5C82E" w14:textId="77777777" w:rsidR="00A14E06" w:rsidRPr="0003151F" w:rsidRDefault="00A14E06" w:rsidP="00B53493">
            <w:pPr>
              <w:rPr>
                <w:rFonts w:ascii="Arial" w:hAnsi="Arial" w:cs="Arial"/>
              </w:rPr>
            </w:pPr>
            <w:r w:rsidRPr="0003151F">
              <w:rPr>
                <w:rFonts w:ascii="Arial" w:hAnsi="Arial" w:cs="Arial"/>
              </w:rPr>
              <w:t>6e-68</w:t>
            </w:r>
          </w:p>
        </w:tc>
      </w:tr>
    </w:tbl>
    <w:p w14:paraId="52F891F7" w14:textId="77777777" w:rsidR="00A14E06" w:rsidRPr="0003151F" w:rsidRDefault="00A14E06" w:rsidP="00A14E06">
      <w:pPr>
        <w:rPr>
          <w:rFonts w:ascii="Arial" w:hAnsi="Arial" w:cs="Arial"/>
        </w:rPr>
      </w:pPr>
    </w:p>
    <w:p w14:paraId="2504912A" w14:textId="77777777" w:rsidR="00A14E06" w:rsidRPr="0003151F" w:rsidRDefault="00A14E06" w:rsidP="00A14E06">
      <w:pPr>
        <w:rPr>
          <w:rFonts w:ascii="Arial" w:hAnsi="Arial" w:cs="Arial"/>
        </w:rPr>
      </w:pPr>
      <w:r w:rsidRPr="0003151F">
        <w:rPr>
          <w:rFonts w:ascii="Arial" w:hAnsi="Arial" w:cs="Arial"/>
        </w:rPr>
        <w:lastRenderedPageBreak/>
        <w:t xml:space="preserve">In this case, the four first hits are the valid ones. Hit 5 does not make the identity and e-value thresholds. The LCA for the four valid hits is Family: </w:t>
      </w:r>
      <w:proofErr w:type="spellStart"/>
      <w:r w:rsidRPr="0003151F">
        <w:rPr>
          <w:rFonts w:ascii="Arial" w:hAnsi="Arial" w:cs="Arial"/>
        </w:rPr>
        <w:t>Flavobacteriaceae</w:t>
      </w:r>
      <w:proofErr w:type="spellEnd"/>
      <w:r w:rsidRPr="0003151F">
        <w:rPr>
          <w:rFonts w:ascii="Arial" w:hAnsi="Arial" w:cs="Arial"/>
        </w:rPr>
        <w:t>, that would be the reported result.</w:t>
      </w:r>
    </w:p>
    <w:p w14:paraId="3B41C955" w14:textId="77777777" w:rsidR="00A14E06" w:rsidRDefault="00A14E06" w:rsidP="00A14E06">
      <w:pPr>
        <w:rPr>
          <w:rFonts w:ascii="Arial" w:hAnsi="Arial" w:cs="Arial"/>
        </w:rPr>
      </w:pPr>
    </w:p>
    <w:p w14:paraId="65D589E2" w14:textId="77777777" w:rsidR="00A14E06" w:rsidRPr="0003151F" w:rsidRDefault="00A14E06" w:rsidP="00A14E06">
      <w:pPr>
        <w:rPr>
          <w:rFonts w:ascii="Arial" w:hAnsi="Arial" w:cs="Arial"/>
        </w:rPr>
      </w:pPr>
      <w:r>
        <w:rPr>
          <w:rFonts w:ascii="Arial" w:hAnsi="Arial" w:cs="Arial"/>
        </w:rPr>
        <w:t>Our LCA algorithm includes strict cut-off identity values for different taxonomic ranks, according to Luo et al, Nucleic Acids Research 2014, 42, e73. This means that hits must pass a minimum (</w:t>
      </w:r>
      <w:proofErr w:type="spellStart"/>
      <w:r>
        <w:rPr>
          <w:rFonts w:ascii="Arial" w:hAnsi="Arial" w:cs="Arial"/>
        </w:rPr>
        <w:t>aminoacid</w:t>
      </w:r>
      <w:proofErr w:type="spellEnd"/>
      <w:r>
        <w:rPr>
          <w:rFonts w:ascii="Arial" w:hAnsi="Arial" w:cs="Arial"/>
        </w:rPr>
        <w:t xml:space="preserve">) identity level </w:t>
      </w:r>
      <w:proofErr w:type="gramStart"/>
      <w:r>
        <w:rPr>
          <w:rFonts w:ascii="Arial" w:hAnsi="Arial" w:cs="Arial"/>
        </w:rPr>
        <w:t>in order to</w:t>
      </w:r>
      <w:proofErr w:type="gramEnd"/>
      <w:r>
        <w:rPr>
          <w:rFonts w:ascii="Arial" w:hAnsi="Arial" w:cs="Arial"/>
        </w:rPr>
        <w:t xml:space="preserve"> be used for assigning particular taxonomic ranks. These thresholds are 85, 60, 55, 50, 46, 42 and 40% for species, genus, family, order, class, phylum and </w:t>
      </w:r>
      <w:proofErr w:type="spellStart"/>
      <w:r>
        <w:rPr>
          <w:rFonts w:ascii="Arial" w:hAnsi="Arial" w:cs="Arial"/>
        </w:rPr>
        <w:t>superkingdom</w:t>
      </w:r>
      <w:proofErr w:type="spellEnd"/>
      <w:r>
        <w:rPr>
          <w:rFonts w:ascii="Arial" w:hAnsi="Arial" w:cs="Arial"/>
        </w:rPr>
        <w:t xml:space="preserve"> ranks, respectively. Hits below these levels cannot be used to make assignments for the corresponding rank. For instance, a protein will not be assigned to species level if it has no hits above 85% identity. Also, a protein will remain unclassified if it has no hits above 40% identity. The inclusion of these thresholds guarantees that no assignments are done based on weak, inconclusive hits.</w:t>
      </w:r>
    </w:p>
    <w:p w14:paraId="4C17924B" w14:textId="77777777" w:rsidR="00A14E06" w:rsidRDefault="00A14E06" w:rsidP="00A14E06">
      <w:pPr>
        <w:rPr>
          <w:rFonts w:ascii="Arial" w:hAnsi="Arial" w:cs="Arial"/>
        </w:rPr>
      </w:pPr>
    </w:p>
    <w:p w14:paraId="0B728195" w14:textId="70BB0C94" w:rsidR="00970F6C" w:rsidRPr="00970F6C" w:rsidRDefault="00970F6C" w:rsidP="00A14E06">
      <w:pPr>
        <w:rPr>
          <w:rFonts w:ascii="Arial" w:hAnsi="Arial" w:cs="Arial"/>
          <w:b/>
        </w:rPr>
      </w:pPr>
      <w:r w:rsidRPr="00970F6C">
        <w:rPr>
          <w:rFonts w:ascii="Arial" w:hAnsi="Arial" w:cs="Arial"/>
          <w:b/>
        </w:rPr>
        <w:t xml:space="preserve">Functional assignment: </w:t>
      </w:r>
      <w:proofErr w:type="gramStart"/>
      <w:r w:rsidRPr="00970F6C">
        <w:rPr>
          <w:rFonts w:ascii="Arial" w:hAnsi="Arial" w:cs="Arial"/>
          <w:b/>
        </w:rPr>
        <w:t>Best</w:t>
      </w:r>
      <w:proofErr w:type="gramEnd"/>
      <w:r w:rsidRPr="00970F6C">
        <w:rPr>
          <w:rFonts w:ascii="Arial" w:hAnsi="Arial" w:cs="Arial"/>
          <w:b/>
        </w:rPr>
        <w:t xml:space="preserve"> hit/Best average</w:t>
      </w:r>
    </w:p>
    <w:p w14:paraId="52DE852C" w14:textId="77777777" w:rsidR="00970F6C" w:rsidRDefault="00970F6C" w:rsidP="00A14E06">
      <w:pPr>
        <w:rPr>
          <w:rFonts w:ascii="Arial" w:hAnsi="Arial" w:cs="Arial"/>
        </w:rPr>
      </w:pPr>
    </w:p>
    <w:p w14:paraId="68DB5F75" w14:textId="4815AA98" w:rsidR="00970F6C" w:rsidRDefault="00970F6C" w:rsidP="00A14E06">
      <w:pPr>
        <w:rPr>
          <w:rFonts w:ascii="Arial" w:hAnsi="Arial" w:cs="Arial"/>
        </w:rPr>
      </w:pPr>
      <w:r>
        <w:rPr>
          <w:rFonts w:ascii="Arial" w:hAnsi="Arial" w:cs="Arial"/>
        </w:rPr>
        <w:t xml:space="preserve">The functional assignment of ORFs against </w:t>
      </w:r>
      <w:proofErr w:type="spellStart"/>
      <w:r>
        <w:rPr>
          <w:rFonts w:ascii="Arial" w:hAnsi="Arial" w:cs="Arial"/>
        </w:rPr>
        <w:t>eggNOG</w:t>
      </w:r>
      <w:proofErr w:type="spellEnd"/>
      <w:r>
        <w:rPr>
          <w:rFonts w:ascii="Arial" w:hAnsi="Arial" w:cs="Arial"/>
        </w:rPr>
        <w:t xml:space="preserve"> or KEGG databases can be done using the best hit approach: The annotated function will be the one of the best </w:t>
      </w:r>
      <w:proofErr w:type="gramStart"/>
      <w:r>
        <w:rPr>
          <w:rFonts w:ascii="Arial" w:hAnsi="Arial" w:cs="Arial"/>
        </w:rPr>
        <w:t>hit</w:t>
      </w:r>
      <w:proofErr w:type="gramEnd"/>
      <w:r>
        <w:rPr>
          <w:rFonts w:ascii="Arial" w:hAnsi="Arial" w:cs="Arial"/>
        </w:rPr>
        <w:t xml:space="preserve"> against these databases, if it exceeds a given identity threshold (default: 50%).</w:t>
      </w:r>
    </w:p>
    <w:p w14:paraId="3274DB81" w14:textId="7F50B27D" w:rsidR="00970F6C" w:rsidRDefault="00970F6C" w:rsidP="00A14E06">
      <w:pPr>
        <w:rPr>
          <w:rFonts w:ascii="Arial" w:hAnsi="Arial" w:cs="Arial"/>
        </w:rPr>
      </w:pPr>
      <w:r>
        <w:rPr>
          <w:rFonts w:ascii="Arial" w:hAnsi="Arial" w:cs="Arial"/>
        </w:rPr>
        <w:t xml:space="preserve">A more accurate mode if the best average approach: For a particular ORF, </w:t>
      </w:r>
      <w:proofErr w:type="gramStart"/>
      <w:r>
        <w:rPr>
          <w:rFonts w:ascii="Arial" w:hAnsi="Arial" w:cs="Arial"/>
        </w:rPr>
        <w:t>The</w:t>
      </w:r>
      <w:proofErr w:type="gramEnd"/>
      <w:r>
        <w:rPr>
          <w:rFonts w:ascii="Arial" w:hAnsi="Arial" w:cs="Arial"/>
        </w:rPr>
        <w:t xml:space="preserve"> first </w:t>
      </w:r>
      <w:proofErr w:type="spellStart"/>
      <w:r>
        <w:rPr>
          <w:rFonts w:ascii="Arial" w:hAnsi="Arial" w:cs="Arial"/>
        </w:rPr>
        <w:t>n</w:t>
      </w:r>
      <w:proofErr w:type="spellEnd"/>
      <w:r>
        <w:rPr>
          <w:rFonts w:ascii="Arial" w:hAnsi="Arial" w:cs="Arial"/>
        </w:rPr>
        <w:t xml:space="preserve"> hits (currently n=3) for each COG or KEGG are selected (exceeding the same identity threshold above). Then their </w:t>
      </w:r>
      <w:proofErr w:type="spellStart"/>
      <w:r>
        <w:rPr>
          <w:rFonts w:ascii="Arial" w:hAnsi="Arial" w:cs="Arial"/>
        </w:rPr>
        <w:t>bitscor</w:t>
      </w:r>
      <w:r w:rsidR="00CC3092">
        <w:rPr>
          <w:rFonts w:ascii="Arial" w:hAnsi="Arial" w:cs="Arial"/>
        </w:rPr>
        <w:t>es</w:t>
      </w:r>
      <w:proofErr w:type="spellEnd"/>
      <w:r w:rsidR="00CC3092">
        <w:rPr>
          <w:rFonts w:ascii="Arial" w:hAnsi="Arial" w:cs="Arial"/>
        </w:rPr>
        <w:t xml:space="preserve"> are averaged, and the ORF is assigned to the higher-scoring COG or KEGG whose score exceeds by 20% the score of any other COG/KEGG. </w:t>
      </w:r>
      <w:proofErr w:type="gramStart"/>
      <w:r w:rsidR="00CC3092">
        <w:rPr>
          <w:rFonts w:ascii="Arial" w:hAnsi="Arial" w:cs="Arial"/>
        </w:rPr>
        <w:t>Otherwise</w:t>
      </w:r>
      <w:proofErr w:type="gramEnd"/>
      <w:r w:rsidR="00CC3092">
        <w:rPr>
          <w:rFonts w:ascii="Arial" w:hAnsi="Arial" w:cs="Arial"/>
        </w:rPr>
        <w:t xml:space="preserve"> the ORF remains unanno</w:t>
      </w:r>
      <w:r w:rsidR="002E5797">
        <w:rPr>
          <w:rFonts w:ascii="Arial" w:hAnsi="Arial" w:cs="Arial"/>
        </w:rPr>
        <w:t xml:space="preserve">tated. This procedure does not annotate conflicting genes with close similarities to more than one protein family. </w:t>
      </w:r>
    </w:p>
    <w:p w14:paraId="3DA7C91E" w14:textId="77777777" w:rsidR="00970F6C" w:rsidRPr="0003151F" w:rsidRDefault="00970F6C" w:rsidP="00A14E06">
      <w:pPr>
        <w:rPr>
          <w:rFonts w:ascii="Arial" w:hAnsi="Arial" w:cs="Arial"/>
        </w:rPr>
      </w:pPr>
    </w:p>
    <w:p w14:paraId="3F54365D" w14:textId="77777777" w:rsidR="00A14E06" w:rsidRPr="0003151F" w:rsidRDefault="00A14E06" w:rsidP="00A14E06">
      <w:pPr>
        <w:rPr>
          <w:rFonts w:ascii="Arial" w:hAnsi="Arial" w:cs="Arial"/>
          <w:b/>
        </w:rPr>
      </w:pPr>
      <w:r w:rsidRPr="0003151F">
        <w:rPr>
          <w:rFonts w:ascii="Arial" w:hAnsi="Arial" w:cs="Arial"/>
          <w:b/>
        </w:rPr>
        <w:t>Contig (or bin) consensus algorithm</w:t>
      </w:r>
    </w:p>
    <w:p w14:paraId="1CB675F0" w14:textId="77777777" w:rsidR="00A14E06" w:rsidRPr="0003151F" w:rsidRDefault="00A14E06" w:rsidP="00A14E06">
      <w:pPr>
        <w:rPr>
          <w:rFonts w:ascii="Arial" w:hAnsi="Arial" w:cs="Arial"/>
        </w:rPr>
      </w:pPr>
    </w:p>
    <w:p w14:paraId="1ED73E19" w14:textId="77777777" w:rsidR="00A14E06" w:rsidRPr="0003151F" w:rsidRDefault="00A14E06" w:rsidP="00A14E06">
      <w:pPr>
        <w:rPr>
          <w:rFonts w:ascii="Arial" w:hAnsi="Arial" w:cs="Arial"/>
        </w:rPr>
      </w:pPr>
      <w:r w:rsidRPr="0003151F">
        <w:rPr>
          <w:rFonts w:ascii="Arial" w:hAnsi="Arial" w:cs="Arial"/>
        </w:rPr>
        <w:t>The consens</w:t>
      </w:r>
      <w:r>
        <w:rPr>
          <w:rFonts w:ascii="Arial" w:hAnsi="Arial" w:cs="Arial"/>
        </w:rPr>
        <w:t>us algorithm attempts to obtain</w:t>
      </w:r>
      <w:r w:rsidRPr="0003151F">
        <w:rPr>
          <w:rFonts w:ascii="Arial" w:hAnsi="Arial" w:cs="Arial"/>
        </w:rPr>
        <w:t xml:space="preserve"> a consensus taxonomic annotation for the contigs according to the annotations of each of its genes. The consensus taxon if the one fulfilling:</w:t>
      </w:r>
    </w:p>
    <w:p w14:paraId="42760A9E" w14:textId="77777777" w:rsidR="00A14E06" w:rsidRPr="0003151F" w:rsidRDefault="00A14E06" w:rsidP="00A14E06">
      <w:pPr>
        <w:rPr>
          <w:rFonts w:ascii="Arial" w:hAnsi="Arial" w:cs="Arial"/>
        </w:rPr>
      </w:pPr>
      <w:r w:rsidRPr="0003151F">
        <w:rPr>
          <w:rFonts w:ascii="Arial" w:hAnsi="Arial" w:cs="Arial"/>
        </w:rPr>
        <w:t>-50% of the genes of the contig belong to (are annotated to) this taxon, and</w:t>
      </w:r>
    </w:p>
    <w:p w14:paraId="45821874" w14:textId="77777777" w:rsidR="00A14E06" w:rsidRPr="0003151F" w:rsidRDefault="00A14E06" w:rsidP="00A14E06">
      <w:pPr>
        <w:rPr>
          <w:rFonts w:ascii="Arial" w:hAnsi="Arial" w:cs="Arial"/>
        </w:rPr>
      </w:pPr>
      <w:r w:rsidRPr="0003151F">
        <w:rPr>
          <w:rFonts w:ascii="Arial" w:hAnsi="Arial" w:cs="Arial"/>
        </w:rPr>
        <w:t>-70% of the annotated genes belong to (are annotated to) this taxon.</w:t>
      </w:r>
    </w:p>
    <w:p w14:paraId="2AF0F7CD" w14:textId="77777777" w:rsidR="00A14E06" w:rsidRPr="0003151F" w:rsidRDefault="00A14E06" w:rsidP="00A14E06">
      <w:pPr>
        <w:rPr>
          <w:rFonts w:ascii="Arial" w:hAnsi="Arial" w:cs="Arial"/>
        </w:rPr>
      </w:pPr>
      <w:r w:rsidRPr="0003151F">
        <w:rPr>
          <w:rFonts w:ascii="Arial" w:hAnsi="Arial" w:cs="Arial"/>
        </w:rPr>
        <w:t xml:space="preserve">Notice that the first criterion refers to all genes in the contig, </w:t>
      </w:r>
      <w:proofErr w:type="gramStart"/>
      <w:r w:rsidRPr="0003151F">
        <w:rPr>
          <w:rFonts w:ascii="Arial" w:hAnsi="Arial" w:cs="Arial"/>
        </w:rPr>
        <w:t>regardless</w:t>
      </w:r>
      <w:proofErr w:type="gramEnd"/>
      <w:r w:rsidRPr="0003151F">
        <w:rPr>
          <w:rFonts w:ascii="Arial" w:hAnsi="Arial" w:cs="Arial"/>
        </w:rPr>
        <w:t xml:space="preserve"> if they have been annotated or nor, while the second refers exclusively to annotated genes. </w:t>
      </w:r>
    </w:p>
    <w:p w14:paraId="795F4F42" w14:textId="77777777" w:rsidR="00A14E06" w:rsidRPr="0003151F" w:rsidRDefault="00A14E06" w:rsidP="00A14E06">
      <w:pPr>
        <w:rPr>
          <w:rFonts w:ascii="Arial" w:hAnsi="Arial" w:cs="Arial"/>
        </w:rPr>
      </w:pPr>
      <w:r w:rsidRPr="0003151F">
        <w:rPr>
          <w:rFonts w:ascii="Arial" w:hAnsi="Arial" w:cs="Arial"/>
        </w:rPr>
        <w:t xml:space="preserve">As the assignment can be done at different taxonomic ranks, the consensus is the deepest taxon fulfilling the criteria above. </w:t>
      </w:r>
    </w:p>
    <w:p w14:paraId="5870845F" w14:textId="77777777" w:rsidR="00A14E06" w:rsidRPr="0003151F" w:rsidRDefault="00A14E06" w:rsidP="00A14E06">
      <w:pPr>
        <w:rPr>
          <w:rFonts w:ascii="Arial" w:hAnsi="Arial" w:cs="Arial"/>
        </w:rPr>
      </w:pPr>
    </w:p>
    <w:p w14:paraId="6F9311D7" w14:textId="77777777" w:rsidR="00A14E06" w:rsidRPr="0003151F" w:rsidRDefault="00A14E06" w:rsidP="00A14E06">
      <w:pPr>
        <w:rPr>
          <w:rFonts w:ascii="Arial" w:hAnsi="Arial" w:cs="Arial"/>
        </w:rPr>
      </w:pPr>
      <w:r w:rsidRPr="0003151F">
        <w:rPr>
          <w:rFonts w:ascii="Arial" w:hAnsi="Arial" w:cs="Arial"/>
        </w:rPr>
        <w:t>For instance, consider the following example for a contig with 6 genes:</w:t>
      </w:r>
    </w:p>
    <w:p w14:paraId="7820636E" w14:textId="77777777" w:rsidR="00A14E06" w:rsidRPr="0003151F" w:rsidRDefault="00A14E06" w:rsidP="00A14E06">
      <w:pPr>
        <w:rPr>
          <w:rFonts w:ascii="Arial" w:hAnsi="Arial" w:cs="Arial"/>
        </w:rPr>
      </w:pPr>
    </w:p>
    <w:p w14:paraId="0D937CC2" w14:textId="77777777" w:rsidR="00A14E06" w:rsidRPr="0003151F" w:rsidRDefault="00A14E06" w:rsidP="00A14E06">
      <w:pPr>
        <w:rPr>
          <w:rFonts w:ascii="Arial" w:hAnsi="Arial" w:cs="Arial"/>
          <w:sz w:val="20"/>
          <w:szCs w:val="20"/>
        </w:rPr>
      </w:pPr>
      <w:r w:rsidRPr="0003151F">
        <w:rPr>
          <w:rFonts w:ascii="Arial" w:hAnsi="Arial" w:cs="Arial"/>
          <w:sz w:val="20"/>
          <w:szCs w:val="20"/>
        </w:rPr>
        <w:t>Gen1: k_</w:t>
      </w:r>
      <w:proofErr w:type="gramStart"/>
      <w:r w:rsidRPr="0003151F">
        <w:rPr>
          <w:rFonts w:ascii="Arial" w:hAnsi="Arial" w:cs="Arial"/>
          <w:sz w:val="20"/>
          <w:szCs w:val="20"/>
        </w:rPr>
        <w:t>Bacteria;p</w:t>
      </w:r>
      <w:proofErr w:type="gramEnd"/>
      <w:r w:rsidRPr="0003151F">
        <w:rPr>
          <w:rFonts w:ascii="Arial" w:hAnsi="Arial" w:cs="Arial"/>
          <w:sz w:val="20"/>
          <w:szCs w:val="20"/>
        </w:rPr>
        <w:t xml:space="preserve">_Proteobacteria;c_Gamma-Proteobacteria;o_Enterobacteriales;f_ </w:t>
      </w:r>
      <w:proofErr w:type="spellStart"/>
      <w:r w:rsidRPr="0003151F">
        <w:rPr>
          <w:rFonts w:ascii="Arial" w:hAnsi="Arial" w:cs="Arial"/>
          <w:sz w:val="20"/>
          <w:szCs w:val="20"/>
        </w:rPr>
        <w:t>Enterobacteriaceae;g_Escherichia;s_Escherichia</w:t>
      </w:r>
      <w:proofErr w:type="spellEnd"/>
      <w:r w:rsidRPr="0003151F">
        <w:rPr>
          <w:rFonts w:ascii="Arial" w:hAnsi="Arial" w:cs="Arial"/>
          <w:sz w:val="20"/>
          <w:szCs w:val="20"/>
        </w:rPr>
        <w:t xml:space="preserve"> coli</w:t>
      </w:r>
    </w:p>
    <w:p w14:paraId="6E25D373" w14:textId="77777777" w:rsidR="00A14E06" w:rsidRPr="000A6D82" w:rsidRDefault="00A14E06" w:rsidP="00A14E06">
      <w:pPr>
        <w:rPr>
          <w:rFonts w:ascii="Arial" w:hAnsi="Arial" w:cs="Arial"/>
          <w:sz w:val="20"/>
          <w:szCs w:val="20"/>
        </w:rPr>
      </w:pPr>
      <w:r w:rsidRPr="000A6D82">
        <w:rPr>
          <w:rFonts w:ascii="Arial" w:hAnsi="Arial" w:cs="Arial"/>
          <w:sz w:val="20"/>
          <w:szCs w:val="20"/>
        </w:rPr>
        <w:t>Gen2: k_</w:t>
      </w:r>
      <w:proofErr w:type="gramStart"/>
      <w:r w:rsidRPr="000A6D82">
        <w:rPr>
          <w:rFonts w:ascii="Arial" w:hAnsi="Arial" w:cs="Arial"/>
          <w:sz w:val="20"/>
          <w:szCs w:val="20"/>
        </w:rPr>
        <w:t>Bacteria;p</w:t>
      </w:r>
      <w:proofErr w:type="gramEnd"/>
      <w:r w:rsidRPr="000A6D82">
        <w:rPr>
          <w:rFonts w:ascii="Arial" w:hAnsi="Arial" w:cs="Arial"/>
          <w:sz w:val="20"/>
          <w:szCs w:val="20"/>
        </w:rPr>
        <w:t xml:space="preserve">_Proteobacteria;c_Gamma-Proteobacteria;o_Enterobacteriales;f_ </w:t>
      </w:r>
      <w:proofErr w:type="spellStart"/>
      <w:r w:rsidRPr="000A6D82">
        <w:rPr>
          <w:rFonts w:ascii="Arial" w:hAnsi="Arial" w:cs="Arial"/>
          <w:sz w:val="20"/>
          <w:szCs w:val="20"/>
        </w:rPr>
        <w:t>Enterobacteriaceae;g_Escherichia</w:t>
      </w:r>
      <w:proofErr w:type="spellEnd"/>
    </w:p>
    <w:p w14:paraId="3C2DCCBA" w14:textId="77777777" w:rsidR="00A14E06" w:rsidRPr="0003151F" w:rsidRDefault="00A14E06" w:rsidP="00A14E06">
      <w:pPr>
        <w:rPr>
          <w:rFonts w:ascii="Arial" w:hAnsi="Arial" w:cs="Arial"/>
          <w:sz w:val="20"/>
          <w:szCs w:val="20"/>
          <w:lang w:val="es-ES"/>
        </w:rPr>
      </w:pPr>
      <w:r w:rsidRPr="0003151F">
        <w:rPr>
          <w:rFonts w:ascii="Arial" w:hAnsi="Arial" w:cs="Arial"/>
          <w:sz w:val="20"/>
          <w:szCs w:val="20"/>
          <w:lang w:val="es-ES"/>
        </w:rPr>
        <w:t>Gen3: k_</w:t>
      </w:r>
      <w:proofErr w:type="gramStart"/>
      <w:r w:rsidRPr="0003151F">
        <w:rPr>
          <w:rFonts w:ascii="Arial" w:hAnsi="Arial" w:cs="Arial"/>
          <w:sz w:val="20"/>
          <w:szCs w:val="20"/>
          <w:lang w:val="es-ES"/>
        </w:rPr>
        <w:t>Bacteria;p</w:t>
      </w:r>
      <w:proofErr w:type="gramEnd"/>
      <w:r w:rsidRPr="0003151F">
        <w:rPr>
          <w:rFonts w:ascii="Arial" w:hAnsi="Arial" w:cs="Arial"/>
          <w:sz w:val="20"/>
          <w:szCs w:val="20"/>
          <w:lang w:val="es-ES"/>
        </w:rPr>
        <w:t xml:space="preserve">_Proteobacteria;c_Gamma-Proteobacteria;o_Enterobacteriales;f_ </w:t>
      </w:r>
      <w:proofErr w:type="spellStart"/>
      <w:r w:rsidRPr="0003151F">
        <w:rPr>
          <w:rFonts w:ascii="Arial" w:hAnsi="Arial" w:cs="Arial"/>
          <w:sz w:val="20"/>
          <w:szCs w:val="20"/>
          <w:lang w:val="es-ES"/>
        </w:rPr>
        <w:t>Enterobacteriaceae;g_Escherichia</w:t>
      </w:r>
      <w:proofErr w:type="spellEnd"/>
    </w:p>
    <w:p w14:paraId="4413CF6A" w14:textId="77777777" w:rsidR="00A14E06" w:rsidRPr="0003151F" w:rsidRDefault="00A14E06" w:rsidP="00A14E06">
      <w:pPr>
        <w:rPr>
          <w:rFonts w:ascii="Arial" w:hAnsi="Arial" w:cs="Arial"/>
          <w:sz w:val="20"/>
          <w:szCs w:val="20"/>
          <w:lang w:val="es-ES"/>
        </w:rPr>
      </w:pPr>
      <w:r w:rsidRPr="0003151F">
        <w:rPr>
          <w:rFonts w:ascii="Arial" w:hAnsi="Arial" w:cs="Arial"/>
          <w:sz w:val="20"/>
          <w:szCs w:val="20"/>
          <w:lang w:val="es-ES"/>
        </w:rPr>
        <w:lastRenderedPageBreak/>
        <w:t>Gen4: k_</w:t>
      </w:r>
      <w:proofErr w:type="gramStart"/>
      <w:r w:rsidRPr="0003151F">
        <w:rPr>
          <w:rFonts w:ascii="Arial" w:hAnsi="Arial" w:cs="Arial"/>
          <w:sz w:val="20"/>
          <w:szCs w:val="20"/>
          <w:lang w:val="es-ES"/>
        </w:rPr>
        <w:t>Bacteria;p</w:t>
      </w:r>
      <w:proofErr w:type="gramEnd"/>
      <w:r w:rsidRPr="0003151F">
        <w:rPr>
          <w:rFonts w:ascii="Arial" w:hAnsi="Arial" w:cs="Arial"/>
          <w:sz w:val="20"/>
          <w:szCs w:val="20"/>
          <w:lang w:val="es-ES"/>
        </w:rPr>
        <w:t xml:space="preserve">_Proteobacteria;c_Gamma-Proteobacteria;o_Enterobacteriales;f_ </w:t>
      </w:r>
      <w:proofErr w:type="spellStart"/>
      <w:r w:rsidRPr="0003151F">
        <w:rPr>
          <w:rFonts w:ascii="Arial" w:hAnsi="Arial" w:cs="Arial"/>
          <w:sz w:val="20"/>
          <w:szCs w:val="20"/>
          <w:lang w:val="es-ES"/>
        </w:rPr>
        <w:t>Enterobacteriaceae</w:t>
      </w:r>
      <w:proofErr w:type="spellEnd"/>
    </w:p>
    <w:p w14:paraId="4708F92A" w14:textId="77777777" w:rsidR="00A14E06" w:rsidRPr="000A6D82" w:rsidRDefault="00A14E06" w:rsidP="00A14E06">
      <w:pPr>
        <w:rPr>
          <w:rFonts w:ascii="Arial" w:hAnsi="Arial" w:cs="Arial"/>
          <w:sz w:val="20"/>
          <w:szCs w:val="20"/>
        </w:rPr>
      </w:pPr>
      <w:r w:rsidRPr="000A6D82">
        <w:rPr>
          <w:rFonts w:ascii="Arial" w:hAnsi="Arial" w:cs="Arial"/>
          <w:sz w:val="20"/>
          <w:szCs w:val="20"/>
        </w:rPr>
        <w:t>Gen5: No hits</w:t>
      </w:r>
    </w:p>
    <w:p w14:paraId="3E4B8A10" w14:textId="77777777" w:rsidR="00A14E06" w:rsidRPr="0003151F" w:rsidRDefault="00A14E06" w:rsidP="00A14E06">
      <w:pPr>
        <w:rPr>
          <w:rFonts w:ascii="Arial" w:hAnsi="Arial" w:cs="Arial"/>
          <w:sz w:val="20"/>
          <w:szCs w:val="20"/>
        </w:rPr>
      </w:pPr>
      <w:r w:rsidRPr="0003151F">
        <w:rPr>
          <w:rFonts w:ascii="Arial" w:hAnsi="Arial" w:cs="Arial"/>
          <w:sz w:val="20"/>
          <w:szCs w:val="20"/>
        </w:rPr>
        <w:t xml:space="preserve">Gen6: </w:t>
      </w:r>
      <w:proofErr w:type="spellStart"/>
      <w:r w:rsidRPr="0003151F">
        <w:rPr>
          <w:rFonts w:ascii="Arial" w:hAnsi="Arial" w:cs="Arial"/>
          <w:sz w:val="20"/>
          <w:szCs w:val="20"/>
        </w:rPr>
        <w:t>k_</w:t>
      </w:r>
      <w:proofErr w:type="gramStart"/>
      <w:r w:rsidRPr="0003151F">
        <w:rPr>
          <w:rFonts w:ascii="Arial" w:hAnsi="Arial" w:cs="Arial"/>
          <w:sz w:val="20"/>
          <w:szCs w:val="20"/>
        </w:rPr>
        <w:t>Bacteria;p</w:t>
      </w:r>
      <w:proofErr w:type="gramEnd"/>
      <w:r w:rsidRPr="0003151F">
        <w:rPr>
          <w:rFonts w:ascii="Arial" w:hAnsi="Arial" w:cs="Arial"/>
          <w:sz w:val="20"/>
          <w:szCs w:val="20"/>
        </w:rPr>
        <w:t>_Firmicutes</w:t>
      </w:r>
      <w:proofErr w:type="spellEnd"/>
    </w:p>
    <w:p w14:paraId="72FC5E6D" w14:textId="77777777" w:rsidR="00A14E06" w:rsidRPr="000A6D82" w:rsidRDefault="00A14E06" w:rsidP="00A14E06">
      <w:pPr>
        <w:rPr>
          <w:rFonts w:ascii="Arial" w:hAnsi="Arial" w:cs="Arial"/>
        </w:rPr>
      </w:pPr>
    </w:p>
    <w:p w14:paraId="56BF7AE6" w14:textId="77777777" w:rsidR="00A14E06" w:rsidRPr="0003151F" w:rsidRDefault="00A14E06" w:rsidP="00A14E06">
      <w:pPr>
        <w:rPr>
          <w:rFonts w:ascii="Arial" w:hAnsi="Arial" w:cs="Arial"/>
        </w:rPr>
      </w:pPr>
      <w:r w:rsidRPr="0003151F">
        <w:rPr>
          <w:rFonts w:ascii="Arial" w:hAnsi="Arial" w:cs="Arial"/>
        </w:rPr>
        <w:t xml:space="preserve">In this case, the contig will be assigned to </w:t>
      </w:r>
      <w:proofErr w:type="spellStart"/>
      <w:r w:rsidRPr="0003151F">
        <w:rPr>
          <w:rFonts w:ascii="Arial" w:hAnsi="Arial" w:cs="Arial"/>
        </w:rPr>
        <w:t>k_</w:t>
      </w:r>
      <w:proofErr w:type="gramStart"/>
      <w:r w:rsidRPr="0003151F">
        <w:rPr>
          <w:rFonts w:ascii="Arial" w:hAnsi="Arial" w:cs="Arial"/>
        </w:rPr>
        <w:t>Bacteria;p</w:t>
      </w:r>
      <w:proofErr w:type="gramEnd"/>
      <w:r w:rsidRPr="0003151F">
        <w:rPr>
          <w:rFonts w:ascii="Arial" w:hAnsi="Arial" w:cs="Arial"/>
        </w:rPr>
        <w:t>_Proteobacteria;c_Gamma-Proteobacteria;o</w:t>
      </w:r>
      <w:proofErr w:type="spellEnd"/>
      <w:r w:rsidRPr="0003151F">
        <w:rPr>
          <w:rFonts w:ascii="Arial" w:hAnsi="Arial" w:cs="Arial"/>
        </w:rPr>
        <w:t xml:space="preserve">_ </w:t>
      </w:r>
      <w:proofErr w:type="spellStart"/>
      <w:r w:rsidRPr="0003151F">
        <w:rPr>
          <w:rFonts w:ascii="Arial" w:hAnsi="Arial" w:cs="Arial"/>
        </w:rPr>
        <w:t>Enterobacteriales;f</w:t>
      </w:r>
      <w:proofErr w:type="spellEnd"/>
      <w:r w:rsidRPr="0003151F">
        <w:rPr>
          <w:rFonts w:ascii="Arial" w:hAnsi="Arial" w:cs="Arial"/>
        </w:rPr>
        <w:t xml:space="preserve">_ Enterobacteriaceae, which is the deepest taxon fulfilling 50% of all the genes belonging to that taxon (4/6=66%), and having 70% of the annotated genes (4/5=80%). </w:t>
      </w:r>
      <w:r>
        <w:rPr>
          <w:rFonts w:ascii="Arial" w:hAnsi="Arial" w:cs="Arial"/>
        </w:rPr>
        <w:t xml:space="preserve">It was not possible to annotate the contig </w:t>
      </w:r>
      <w:r w:rsidRPr="0003151F">
        <w:rPr>
          <w:rFonts w:ascii="Arial" w:hAnsi="Arial" w:cs="Arial"/>
        </w:rPr>
        <w:t>to genus Escherichia since just 3/5=60% of the annotated genes belong to it.</w:t>
      </w:r>
    </w:p>
    <w:p w14:paraId="0ADABAC6" w14:textId="77777777" w:rsidR="00A14E06" w:rsidRPr="0003151F" w:rsidRDefault="00A14E06" w:rsidP="00A14E06">
      <w:pPr>
        <w:rPr>
          <w:rFonts w:ascii="Arial" w:hAnsi="Arial" w:cs="Arial"/>
        </w:rPr>
      </w:pPr>
    </w:p>
    <w:p w14:paraId="043C0304" w14:textId="77777777" w:rsidR="00A14E06" w:rsidRPr="0003151F" w:rsidRDefault="00A14E06" w:rsidP="00A14E06">
      <w:pPr>
        <w:rPr>
          <w:rFonts w:ascii="Arial" w:hAnsi="Arial" w:cs="Arial"/>
        </w:rPr>
      </w:pPr>
      <w:r w:rsidRPr="0003151F">
        <w:rPr>
          <w:rFonts w:ascii="Arial" w:hAnsi="Arial" w:cs="Arial"/>
        </w:rPr>
        <w:t>For annotating the consensus of bins, the procedure is the same, just using the annotations for the contigs belonging to the bin instead.</w:t>
      </w:r>
    </w:p>
    <w:p w14:paraId="0D4C7611" w14:textId="77777777" w:rsidR="00A14E06" w:rsidRPr="0003151F" w:rsidRDefault="00A14E06" w:rsidP="00A14E06">
      <w:pPr>
        <w:rPr>
          <w:rFonts w:ascii="Arial" w:hAnsi="Arial" w:cs="Arial"/>
        </w:rPr>
      </w:pPr>
    </w:p>
    <w:p w14:paraId="495A13D6" w14:textId="77777777" w:rsidR="00A14E06" w:rsidRPr="0003151F" w:rsidRDefault="00A14E06" w:rsidP="00A14E06">
      <w:pPr>
        <w:rPr>
          <w:rFonts w:ascii="Arial" w:hAnsi="Arial" w:cs="Arial"/>
          <w:b/>
        </w:rPr>
      </w:pPr>
      <w:r w:rsidRPr="0003151F">
        <w:rPr>
          <w:rFonts w:ascii="Arial" w:hAnsi="Arial" w:cs="Arial"/>
          <w:b/>
        </w:rPr>
        <w:t>Chimerism calculation</w:t>
      </w:r>
    </w:p>
    <w:p w14:paraId="1FB7D249" w14:textId="77777777" w:rsidR="00A14E06" w:rsidRPr="0003151F" w:rsidRDefault="00A14E06" w:rsidP="00A14E06">
      <w:pPr>
        <w:rPr>
          <w:rFonts w:ascii="Arial" w:hAnsi="Arial" w:cs="Arial"/>
        </w:rPr>
      </w:pPr>
    </w:p>
    <w:p w14:paraId="6A0AF051" w14:textId="77777777" w:rsidR="00A14E06" w:rsidRPr="0003151F" w:rsidRDefault="00A14E06" w:rsidP="00A14E06">
      <w:pPr>
        <w:rPr>
          <w:rFonts w:ascii="Arial" w:hAnsi="Arial" w:cs="Arial"/>
        </w:rPr>
      </w:pPr>
      <w:r w:rsidRPr="0003151F">
        <w:rPr>
          <w:rFonts w:ascii="Arial" w:hAnsi="Arial" w:cs="Arial"/>
        </w:rPr>
        <w:t xml:space="preserve">Notice that in the example above, the end part of the contig seems to depart from the common taxonomic origin of the rest. This is an indication of a potential chimerism produced in the assembly (although it can be </w:t>
      </w:r>
      <w:proofErr w:type="gramStart"/>
      <w:r w:rsidRPr="0003151F">
        <w:rPr>
          <w:rFonts w:ascii="Arial" w:hAnsi="Arial" w:cs="Arial"/>
        </w:rPr>
        <w:t>die</w:t>
      </w:r>
      <w:proofErr w:type="gramEnd"/>
      <w:r w:rsidRPr="0003151F">
        <w:rPr>
          <w:rFonts w:ascii="Arial" w:hAnsi="Arial" w:cs="Arial"/>
        </w:rPr>
        <w:t xml:space="preserve"> to other causes, such as</w:t>
      </w:r>
      <w:r>
        <w:rPr>
          <w:rFonts w:ascii="Arial" w:hAnsi="Arial" w:cs="Arial"/>
        </w:rPr>
        <w:t xml:space="preserve"> a recent LCA transfer or a </w:t>
      </w:r>
      <w:proofErr w:type="spellStart"/>
      <w:r>
        <w:rPr>
          <w:rFonts w:ascii="Arial" w:hAnsi="Arial" w:cs="Arial"/>
        </w:rPr>
        <w:t>mis</w:t>
      </w:r>
      <w:r w:rsidRPr="0003151F">
        <w:rPr>
          <w:rFonts w:ascii="Arial" w:hAnsi="Arial" w:cs="Arial"/>
        </w:rPr>
        <w:t>annotation</w:t>
      </w:r>
      <w:proofErr w:type="spellEnd"/>
      <w:r w:rsidRPr="0003151F">
        <w:rPr>
          <w:rFonts w:ascii="Arial" w:hAnsi="Arial" w:cs="Arial"/>
        </w:rPr>
        <w:t xml:space="preserve"> for the gene). The chimerism index attempts to measure this effect, so that the contigs can be flagged accordingly (for instance, we could decide not trusting highly chimeric contigs). </w:t>
      </w:r>
    </w:p>
    <w:p w14:paraId="40B23D4D" w14:textId="77777777" w:rsidR="00A14E06" w:rsidRPr="0003151F" w:rsidRDefault="00A14E06" w:rsidP="00A14E06">
      <w:pPr>
        <w:rPr>
          <w:rFonts w:ascii="Arial" w:hAnsi="Arial" w:cs="Arial"/>
        </w:rPr>
      </w:pPr>
      <w:r w:rsidRPr="0003151F">
        <w:rPr>
          <w:rFonts w:ascii="Arial" w:hAnsi="Arial" w:cs="Arial"/>
        </w:rPr>
        <w:t xml:space="preserve">Chimerism index is calculated for the taxonomic rank assigned by consensus (in the previous example, family). We compare the assignments at that level for every pair of genes in the </w:t>
      </w:r>
      <w:proofErr w:type="gramStart"/>
      <w:r w:rsidRPr="0003151F">
        <w:rPr>
          <w:rFonts w:ascii="Arial" w:hAnsi="Arial" w:cs="Arial"/>
        </w:rPr>
        <w:t>contig, and</w:t>
      </w:r>
      <w:proofErr w:type="gramEnd"/>
      <w:r w:rsidRPr="0003151F">
        <w:rPr>
          <w:rFonts w:ascii="Arial" w:hAnsi="Arial" w:cs="Arial"/>
        </w:rPr>
        <w:t xml:space="preserve"> count the number of agreements and disagreements. If one of the taxa has no annotation at that level, is not counted for agreement but it is counted for disagreements if previous ranks do not coincide. That is:</w:t>
      </w:r>
    </w:p>
    <w:p w14:paraId="10E67FB4" w14:textId="77777777" w:rsidR="00A14E06" w:rsidRPr="0003151F" w:rsidRDefault="00A14E06" w:rsidP="00A14E06">
      <w:pPr>
        <w:rPr>
          <w:rFonts w:ascii="Arial" w:hAnsi="Arial" w:cs="Arial"/>
        </w:rPr>
      </w:pPr>
    </w:p>
    <w:p w14:paraId="75BDCFDD" w14:textId="77777777" w:rsidR="00A14E06" w:rsidRPr="0003151F" w:rsidRDefault="00A14E06" w:rsidP="00A14E06">
      <w:pPr>
        <w:rPr>
          <w:rFonts w:ascii="Arial" w:hAnsi="Arial" w:cs="Arial"/>
        </w:rPr>
      </w:pPr>
      <w:r w:rsidRPr="0003151F">
        <w:rPr>
          <w:rFonts w:ascii="Arial" w:hAnsi="Arial" w:cs="Arial"/>
        </w:rPr>
        <w:t>Gen1-Gen2: Agree</w:t>
      </w:r>
    </w:p>
    <w:p w14:paraId="0DDC4953" w14:textId="77777777" w:rsidR="00A14E06" w:rsidRPr="0003151F" w:rsidRDefault="00A14E06" w:rsidP="00A14E06">
      <w:pPr>
        <w:rPr>
          <w:rFonts w:ascii="Arial" w:hAnsi="Arial" w:cs="Arial"/>
        </w:rPr>
      </w:pPr>
      <w:r w:rsidRPr="0003151F">
        <w:rPr>
          <w:rFonts w:ascii="Arial" w:hAnsi="Arial" w:cs="Arial"/>
        </w:rPr>
        <w:t>Gen1-Gen3: Agree</w:t>
      </w:r>
    </w:p>
    <w:p w14:paraId="56F5A854" w14:textId="77777777" w:rsidR="00A14E06" w:rsidRPr="0003151F" w:rsidRDefault="00A14E06" w:rsidP="00A14E06">
      <w:pPr>
        <w:rPr>
          <w:rFonts w:ascii="Arial" w:hAnsi="Arial" w:cs="Arial"/>
        </w:rPr>
      </w:pPr>
      <w:r w:rsidRPr="0003151F">
        <w:rPr>
          <w:rFonts w:ascii="Arial" w:hAnsi="Arial" w:cs="Arial"/>
        </w:rPr>
        <w:t>Gen1-Gen4: Agree</w:t>
      </w:r>
    </w:p>
    <w:p w14:paraId="29477AAE" w14:textId="77777777" w:rsidR="00A14E06" w:rsidRPr="0003151F" w:rsidRDefault="00A14E06" w:rsidP="00A14E06">
      <w:pPr>
        <w:rPr>
          <w:rFonts w:ascii="Arial" w:hAnsi="Arial" w:cs="Arial"/>
        </w:rPr>
      </w:pPr>
      <w:r w:rsidRPr="0003151F">
        <w:rPr>
          <w:rFonts w:ascii="Arial" w:hAnsi="Arial" w:cs="Arial"/>
        </w:rPr>
        <w:t>Gen1-Gen5: Unknown</w:t>
      </w:r>
    </w:p>
    <w:p w14:paraId="363A28B9" w14:textId="77777777" w:rsidR="00A14E06" w:rsidRPr="0003151F" w:rsidRDefault="00A14E06" w:rsidP="00A14E06">
      <w:pPr>
        <w:rPr>
          <w:rFonts w:ascii="Arial" w:hAnsi="Arial" w:cs="Arial"/>
        </w:rPr>
      </w:pPr>
      <w:r w:rsidRPr="0003151F">
        <w:rPr>
          <w:rFonts w:ascii="Arial" w:hAnsi="Arial" w:cs="Arial"/>
        </w:rPr>
        <w:t>Gen1-Gen6: Disagree (at phylum level)</w:t>
      </w:r>
    </w:p>
    <w:p w14:paraId="70390DEE" w14:textId="77777777" w:rsidR="00A14E06" w:rsidRPr="0003151F" w:rsidRDefault="00A14E06" w:rsidP="00A14E06">
      <w:pPr>
        <w:rPr>
          <w:rFonts w:ascii="Arial" w:hAnsi="Arial" w:cs="Arial"/>
        </w:rPr>
      </w:pPr>
      <w:r w:rsidRPr="0003151F">
        <w:rPr>
          <w:rFonts w:ascii="Arial" w:hAnsi="Arial" w:cs="Arial"/>
        </w:rPr>
        <w:t>Gen2-Gen3: Agree</w:t>
      </w:r>
    </w:p>
    <w:p w14:paraId="57D863AA" w14:textId="77777777" w:rsidR="00A14E06" w:rsidRPr="0003151F" w:rsidRDefault="00A14E06" w:rsidP="00A14E06">
      <w:pPr>
        <w:rPr>
          <w:rFonts w:ascii="Arial" w:hAnsi="Arial" w:cs="Arial"/>
        </w:rPr>
      </w:pPr>
      <w:r w:rsidRPr="0003151F">
        <w:rPr>
          <w:rFonts w:ascii="Arial" w:hAnsi="Arial" w:cs="Arial"/>
        </w:rPr>
        <w:t>Gen2-Gen4: Agree</w:t>
      </w:r>
    </w:p>
    <w:p w14:paraId="23744282" w14:textId="77777777" w:rsidR="00A14E06" w:rsidRPr="0003151F" w:rsidRDefault="00A14E06" w:rsidP="00A14E06">
      <w:pPr>
        <w:rPr>
          <w:rFonts w:ascii="Arial" w:hAnsi="Arial" w:cs="Arial"/>
        </w:rPr>
      </w:pPr>
      <w:r w:rsidRPr="0003151F">
        <w:rPr>
          <w:rFonts w:ascii="Arial" w:hAnsi="Arial" w:cs="Arial"/>
        </w:rPr>
        <w:t>Gen2-Gen5: Unknown</w:t>
      </w:r>
    </w:p>
    <w:p w14:paraId="3E282F39" w14:textId="77777777" w:rsidR="00A14E06" w:rsidRPr="0003151F" w:rsidRDefault="00A14E06" w:rsidP="00A14E06">
      <w:pPr>
        <w:rPr>
          <w:rFonts w:ascii="Arial" w:hAnsi="Arial" w:cs="Arial"/>
        </w:rPr>
      </w:pPr>
      <w:r w:rsidRPr="0003151F">
        <w:rPr>
          <w:rFonts w:ascii="Arial" w:hAnsi="Arial" w:cs="Arial"/>
        </w:rPr>
        <w:t>Gen2-Gen6: Disagree (at phylum level)</w:t>
      </w:r>
    </w:p>
    <w:p w14:paraId="26A867D0" w14:textId="77777777" w:rsidR="00A14E06" w:rsidRPr="0003151F" w:rsidRDefault="00A14E06" w:rsidP="00A14E06">
      <w:pPr>
        <w:rPr>
          <w:rFonts w:ascii="Arial" w:hAnsi="Arial" w:cs="Arial"/>
        </w:rPr>
      </w:pPr>
      <w:r w:rsidRPr="0003151F">
        <w:rPr>
          <w:rFonts w:ascii="Arial" w:hAnsi="Arial" w:cs="Arial"/>
        </w:rPr>
        <w:t>Gen3-Gen4: Agree</w:t>
      </w:r>
    </w:p>
    <w:p w14:paraId="25A362B1" w14:textId="77777777" w:rsidR="00A14E06" w:rsidRPr="0003151F" w:rsidRDefault="00A14E06" w:rsidP="00A14E06">
      <w:pPr>
        <w:rPr>
          <w:rFonts w:ascii="Arial" w:hAnsi="Arial" w:cs="Arial"/>
        </w:rPr>
      </w:pPr>
      <w:r w:rsidRPr="0003151F">
        <w:rPr>
          <w:rFonts w:ascii="Arial" w:hAnsi="Arial" w:cs="Arial"/>
        </w:rPr>
        <w:t>Gen3-Gen5: Unknown</w:t>
      </w:r>
    </w:p>
    <w:p w14:paraId="080DE8C3" w14:textId="77777777" w:rsidR="00A14E06" w:rsidRPr="0003151F" w:rsidRDefault="00A14E06" w:rsidP="00A14E06">
      <w:pPr>
        <w:rPr>
          <w:rFonts w:ascii="Arial" w:hAnsi="Arial" w:cs="Arial"/>
        </w:rPr>
      </w:pPr>
      <w:r w:rsidRPr="0003151F">
        <w:rPr>
          <w:rFonts w:ascii="Arial" w:hAnsi="Arial" w:cs="Arial"/>
        </w:rPr>
        <w:t>Gen3-Gen6: Disagree (at phylum level)</w:t>
      </w:r>
    </w:p>
    <w:p w14:paraId="18A726C2" w14:textId="77777777" w:rsidR="00A14E06" w:rsidRPr="0003151F" w:rsidRDefault="00A14E06" w:rsidP="00A14E06">
      <w:pPr>
        <w:rPr>
          <w:rFonts w:ascii="Arial" w:hAnsi="Arial" w:cs="Arial"/>
        </w:rPr>
      </w:pPr>
      <w:r w:rsidRPr="0003151F">
        <w:rPr>
          <w:rFonts w:ascii="Arial" w:hAnsi="Arial" w:cs="Arial"/>
        </w:rPr>
        <w:t>Gen4-Gen5: Unknown</w:t>
      </w:r>
    </w:p>
    <w:p w14:paraId="5F869081" w14:textId="77777777" w:rsidR="00A14E06" w:rsidRPr="0003151F" w:rsidRDefault="00A14E06" w:rsidP="00A14E06">
      <w:pPr>
        <w:rPr>
          <w:rFonts w:ascii="Arial" w:hAnsi="Arial" w:cs="Arial"/>
        </w:rPr>
      </w:pPr>
      <w:r w:rsidRPr="0003151F">
        <w:rPr>
          <w:rFonts w:ascii="Arial" w:hAnsi="Arial" w:cs="Arial"/>
        </w:rPr>
        <w:t>Gen4-Gen6: Disagree (at phylum level)</w:t>
      </w:r>
    </w:p>
    <w:p w14:paraId="48628F43" w14:textId="77777777" w:rsidR="00A14E06" w:rsidRPr="0003151F" w:rsidRDefault="00A14E06" w:rsidP="00A14E06">
      <w:pPr>
        <w:rPr>
          <w:rFonts w:ascii="Arial" w:hAnsi="Arial" w:cs="Arial"/>
        </w:rPr>
      </w:pPr>
      <w:r w:rsidRPr="0003151F">
        <w:rPr>
          <w:rFonts w:ascii="Arial" w:hAnsi="Arial" w:cs="Arial"/>
        </w:rPr>
        <w:t>Gen5-Gen6: Unknown</w:t>
      </w:r>
    </w:p>
    <w:p w14:paraId="081ED47C" w14:textId="77777777" w:rsidR="00A14E06" w:rsidRPr="0003151F" w:rsidRDefault="00A14E06" w:rsidP="00A14E06">
      <w:pPr>
        <w:rPr>
          <w:rFonts w:ascii="Arial" w:hAnsi="Arial" w:cs="Arial"/>
        </w:rPr>
      </w:pPr>
    </w:p>
    <w:p w14:paraId="21CA560A" w14:textId="77777777" w:rsidR="00A14E06" w:rsidRPr="0003151F" w:rsidRDefault="00A14E06" w:rsidP="00A14E06">
      <w:pPr>
        <w:rPr>
          <w:rFonts w:ascii="Arial" w:hAnsi="Arial" w:cs="Arial"/>
        </w:rPr>
      </w:pPr>
      <w:r w:rsidRPr="0003151F">
        <w:rPr>
          <w:rFonts w:ascii="Arial" w:hAnsi="Arial" w:cs="Arial"/>
        </w:rPr>
        <w:t>Chimerism index is the ratio between the number of disagreements and the total number of comparisons, in this case 4/15=0.26</w:t>
      </w:r>
    </w:p>
    <w:p w14:paraId="6A5391ED" w14:textId="77777777" w:rsidR="00A14E06" w:rsidRPr="0003151F" w:rsidRDefault="00A14E06" w:rsidP="00A14E06">
      <w:pPr>
        <w:rPr>
          <w:rFonts w:ascii="Arial" w:hAnsi="Arial" w:cs="Arial"/>
        </w:rPr>
      </w:pPr>
    </w:p>
    <w:p w14:paraId="48D189F5" w14:textId="4723C837" w:rsidR="00D915E4" w:rsidRPr="006D1EA8" w:rsidRDefault="00A14E06">
      <w:pPr>
        <w:rPr>
          <w:rFonts w:ascii="Arial" w:hAnsi="Arial" w:cs="Arial"/>
        </w:rPr>
      </w:pPr>
      <w:r w:rsidRPr="0003151F">
        <w:rPr>
          <w:rFonts w:ascii="Arial" w:hAnsi="Arial" w:cs="Arial"/>
        </w:rPr>
        <w:t>For calculating the chimerism of bins, the procedure is the same, just using the annotations for the contigs belonging to the bin instead.</w:t>
      </w:r>
    </w:p>
    <w:sectPr w:rsidR="00D915E4" w:rsidRPr="006D1EA8" w:rsidSect="00B31D2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E06"/>
    <w:rsid w:val="002E5797"/>
    <w:rsid w:val="006D1EA8"/>
    <w:rsid w:val="008231AA"/>
    <w:rsid w:val="00970F6C"/>
    <w:rsid w:val="00A14E06"/>
    <w:rsid w:val="00B31D25"/>
    <w:rsid w:val="00CC3092"/>
    <w:rsid w:val="00F91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1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E0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5910</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Javier Tamames*, Fernando Puente-Sánchez</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Tamames</dc:creator>
  <cp:keywords/>
  <dc:description/>
  <cp:lastModifiedBy>Éléonore Lemieux</cp:lastModifiedBy>
  <cp:revision>2</cp:revision>
  <dcterms:created xsi:type="dcterms:W3CDTF">2022-05-02T19:48:00Z</dcterms:created>
  <dcterms:modified xsi:type="dcterms:W3CDTF">2022-05-02T19:48:00Z</dcterms:modified>
</cp:coreProperties>
</file>