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86F" w:rsidRDefault="00CB186F" w:rsidP="00CB186F">
      <w:pPr>
        <w:pStyle w:val="Default"/>
        <w:jc w:val="both"/>
      </w:pPr>
      <w:r>
        <w:rPr>
          <w:b/>
          <w:bCs/>
        </w:rPr>
        <w:t>2</w:t>
      </w:r>
      <w:r w:rsidR="009C36B9">
        <w:rPr>
          <w:b/>
          <w:bCs/>
        </w:rPr>
        <w:t>.</w:t>
      </w:r>
      <w:r>
        <w:t xml:space="preserve"> Realize o modelo linear equivalente e simule para </w:t>
      </w:r>
      <w:r w:rsidR="008513B1">
        <w:t>as mesmas condições</w:t>
      </w:r>
      <w:r>
        <w:t xml:space="preserve"> iniciais da primeira questão, Comente os resultados:</w:t>
      </w:r>
    </w:p>
    <w:p w:rsidR="00CB186F" w:rsidRDefault="00CB186F" w:rsidP="00CB186F"/>
    <w:p w:rsidR="000760BB" w:rsidRDefault="000760BB" w:rsidP="00CB186F">
      <w:r>
        <w:t>Abaixo segue o modelo linearizado para a condição inicial:</w:t>
      </w:r>
    </w:p>
    <w:p w:rsidR="000760BB" w:rsidRDefault="000760BB" w:rsidP="00CB186F"/>
    <w:p w:rsidR="000760BB" w:rsidRPr="009D5E04" w:rsidRDefault="000760BB" w:rsidP="00CB186F">
      <w:pPr>
        <w:rPr>
          <w:b/>
        </w:rPr>
      </w:pPr>
      <w:r w:rsidRPr="009D5E04">
        <w:rPr>
          <w:b/>
        </w:rPr>
        <w:t>Para:</w:t>
      </w:r>
    </w:p>
    <w:p w:rsidR="000760BB" w:rsidRDefault="000760BB" w:rsidP="00CB186F"/>
    <w:p w:rsidR="000760BB" w:rsidRDefault="00010529" w:rsidP="000760BB">
      <w:r>
        <w:rPr>
          <w:noProof/>
        </w:rPr>
        <w:drawing>
          <wp:inline distT="0" distB="0" distL="0" distR="0">
            <wp:extent cx="819150" cy="9525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0BB" w:rsidRDefault="000760BB" w:rsidP="000760BB"/>
    <w:p w:rsidR="000760BB" w:rsidRDefault="000760BB" w:rsidP="000760BB">
      <w:r>
        <w:t>Segue o modelo linearizado:</w:t>
      </w:r>
    </w:p>
    <w:p w:rsidR="00621DE3" w:rsidRDefault="00010529" w:rsidP="00621DE3">
      <w:pPr>
        <w:jc w:val="center"/>
      </w:pPr>
      <w:r>
        <w:rPr>
          <w:noProof/>
        </w:rPr>
        <w:drawing>
          <wp:inline distT="0" distB="0" distL="0" distR="0">
            <wp:extent cx="3829050" cy="120967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8BD" w:rsidRDefault="001868BD" w:rsidP="00621DE3">
      <w:pPr>
        <w:jc w:val="center"/>
      </w:pPr>
      <w:r>
        <w:t xml:space="preserve">Sistema modelado no </w:t>
      </w:r>
      <w:proofErr w:type="spellStart"/>
      <w:r>
        <w:t>matlab</w:t>
      </w:r>
      <w:proofErr w:type="spellEnd"/>
      <w:r>
        <w:t xml:space="preserve"> para realizar as simulações da segunda questão.</w:t>
      </w:r>
    </w:p>
    <w:p w:rsidR="000760BB" w:rsidRDefault="000760BB" w:rsidP="00621DE3">
      <w:pPr>
        <w:jc w:val="center"/>
      </w:pPr>
    </w:p>
    <w:p w:rsidR="009C7E09" w:rsidRDefault="009C7E09" w:rsidP="00621DE3">
      <w:pPr>
        <w:jc w:val="center"/>
      </w:pPr>
    </w:p>
    <w:p w:rsidR="009C7E09" w:rsidRDefault="00A164DF" w:rsidP="00A164DF">
      <w:r>
        <w:t>Abaixo segue a obtenção das matrizes A, B, C, D e das condições inicias do sistema:</w:t>
      </w:r>
    </w:p>
    <w:p w:rsidR="00A164DF" w:rsidRDefault="00A164DF" w:rsidP="00A164DF"/>
    <w:p w:rsidR="00A164DF" w:rsidRDefault="00010529" w:rsidP="00A164DF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=Ax+Bu</m:t>
          </m:r>
        </m:oMath>
      </m:oMathPara>
    </w:p>
    <w:p w:rsidR="003E5B48" w:rsidRDefault="003E5B48" w:rsidP="00A164DF"/>
    <w:p w:rsidR="00010529" w:rsidRDefault="00010529" w:rsidP="00010529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0.81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-0.2348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-16.03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0.3597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0.4796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-0.7194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010529" w:rsidRDefault="00010529" w:rsidP="00A164DF"/>
    <w:p w:rsidR="008A0869" w:rsidRDefault="008A0869" w:rsidP="00A164DF"/>
    <w:p w:rsidR="008A0869" w:rsidRDefault="008A0869" w:rsidP="00A164DF"/>
    <w:p w:rsidR="003E5B48" w:rsidRDefault="003E5B48" w:rsidP="003E5B48">
      <m:oMathPara>
        <m:oMath>
          <m:r>
            <w:rPr>
              <w:rFonts w:ascii="Cambria Math" w:hAnsi="Cambria Math"/>
            </w:rPr>
            <m:t>y=Cx+Du</m:t>
          </m:r>
        </m:oMath>
      </m:oMathPara>
    </w:p>
    <w:p w:rsidR="003E5B48" w:rsidRDefault="003E5B48" w:rsidP="00621DE3">
      <w:pPr>
        <w:jc w:val="center"/>
      </w:pPr>
    </w:p>
    <w:p w:rsidR="003E5B48" w:rsidRDefault="003E5B48" w:rsidP="003E5B48">
      <m:oMathPara>
        <m:oMath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3E5B48" w:rsidRDefault="003E5B48" w:rsidP="00621DE3">
      <w:pPr>
        <w:jc w:val="center"/>
      </w:pPr>
    </w:p>
    <w:p w:rsidR="008A0869" w:rsidRDefault="008A0869" w:rsidP="00621DE3">
      <w:pPr>
        <w:jc w:val="center"/>
      </w:pPr>
    </w:p>
    <w:p w:rsidR="008A0869" w:rsidRDefault="008A0869" w:rsidP="00621DE3">
      <w:pPr>
        <w:jc w:val="center"/>
      </w:pPr>
    </w:p>
    <w:p w:rsidR="003E5B48" w:rsidRDefault="003E5B48" w:rsidP="003E5B48">
      <m:oMathPara>
        <m:oMath>
          <m:r>
            <w:rPr>
              <w:rFonts w:ascii="Cambria Math" w:hAnsi="Cambria Math"/>
            </w:rPr>
            <m:t>x(0)=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E5B48" w:rsidRDefault="003E5B48" w:rsidP="003E5B48"/>
    <w:p w:rsidR="003E5B48" w:rsidRDefault="008423DC" w:rsidP="008423DC">
      <w:pPr>
        <w:ind w:firstLine="708"/>
        <w:jc w:val="both"/>
      </w:pPr>
      <w:r>
        <w:t xml:space="preserve">Os valores acima foram obtidos através da linearização da questão anterior, onde aplicamos a Série de </w:t>
      </w:r>
      <w:proofErr w:type="spellStart"/>
      <w:r>
        <w:t>Tylor</w:t>
      </w:r>
      <w:proofErr w:type="spellEnd"/>
      <w:r>
        <w:t xml:space="preserve"> e substituímos os valores, obtendo assim os resultados acima.</w:t>
      </w:r>
    </w:p>
    <w:p w:rsidR="003D7A6C" w:rsidRDefault="004C2460" w:rsidP="003D7A6C">
      <w:pPr>
        <w:ind w:firstLine="708"/>
        <w:jc w:val="both"/>
      </w:pPr>
      <w:r>
        <w:lastRenderedPageBreak/>
        <w:t>Abaixo segue a inicialização do bloco “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Space</w:t>
      </w:r>
      <w:proofErr w:type="spellEnd"/>
      <w:r>
        <w:t>”</w:t>
      </w:r>
      <w:r w:rsidR="003D7A6C">
        <w:t xml:space="preserve"> com base nos resultados obtidos acima, ver figura abaixo.</w:t>
      </w:r>
    </w:p>
    <w:p w:rsidR="000E63BA" w:rsidRDefault="000E63BA" w:rsidP="003D7A6C">
      <w:pPr>
        <w:ind w:firstLine="708"/>
        <w:jc w:val="both"/>
      </w:pPr>
    </w:p>
    <w:p w:rsidR="000E63BA" w:rsidRDefault="000E63BA" w:rsidP="003D7A6C">
      <w:pPr>
        <w:ind w:firstLine="708"/>
        <w:jc w:val="both"/>
      </w:pPr>
    </w:p>
    <w:p w:rsidR="00621DE3" w:rsidRDefault="00010529" w:rsidP="00621DE3">
      <w:pPr>
        <w:jc w:val="center"/>
      </w:pPr>
      <w:r>
        <w:rPr>
          <w:noProof/>
        </w:rPr>
        <w:drawing>
          <wp:inline distT="0" distB="0" distL="0" distR="0">
            <wp:extent cx="4400550" cy="471487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191" w:rsidRDefault="00190191" w:rsidP="00621DE3">
      <w:pPr>
        <w:jc w:val="center"/>
      </w:pPr>
    </w:p>
    <w:p w:rsidR="000760BB" w:rsidRDefault="000760BB" w:rsidP="00621DE3">
      <w:pPr>
        <w:jc w:val="center"/>
      </w:pPr>
      <w:proofErr w:type="gramStart"/>
      <w:r>
        <w:t>Definição das matrizes e das condições inicias</w:t>
      </w:r>
      <w:proofErr w:type="gramEnd"/>
      <w:r>
        <w:t xml:space="preserve"> do sistema.</w:t>
      </w:r>
    </w:p>
    <w:p w:rsidR="00621DE3" w:rsidRDefault="00621DE3" w:rsidP="00621DE3">
      <w:pPr>
        <w:jc w:val="center"/>
      </w:pPr>
    </w:p>
    <w:p w:rsidR="00621DE3" w:rsidRDefault="000E63BA" w:rsidP="000E63BA">
      <w:r>
        <w:br w:type="page"/>
      </w:r>
    </w:p>
    <w:p w:rsidR="00621DE3" w:rsidRDefault="00010529" w:rsidP="00621DE3">
      <w:pPr>
        <w:jc w:val="center"/>
      </w:pPr>
      <w:r>
        <w:rPr>
          <w:noProof/>
        </w:rPr>
        <w:lastRenderedPageBreak/>
        <w:drawing>
          <wp:inline distT="0" distB="0" distL="0" distR="0">
            <wp:extent cx="5400675" cy="2914650"/>
            <wp:effectExtent l="19050" t="0" r="9525" b="0"/>
            <wp:docPr id="4" name="Image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7C3" w:rsidRDefault="000407C3" w:rsidP="00621DE3">
      <w:pPr>
        <w:jc w:val="center"/>
      </w:pPr>
    </w:p>
    <w:p w:rsidR="000760BB" w:rsidRDefault="000760BB" w:rsidP="00621DE3">
      <w:pPr>
        <w:jc w:val="center"/>
      </w:pPr>
      <w:r>
        <w:t>Gráfico em relação ao deslocamento</w:t>
      </w:r>
      <w:r w:rsidR="00F2580C">
        <w:t xml:space="preserve"> do carrinho</w:t>
      </w:r>
      <w:r>
        <w:t>.</w:t>
      </w:r>
    </w:p>
    <w:p w:rsidR="000E63BA" w:rsidRDefault="000E63BA" w:rsidP="00621DE3">
      <w:pPr>
        <w:jc w:val="center"/>
      </w:pPr>
    </w:p>
    <w:p w:rsidR="000E63BA" w:rsidRDefault="000E63BA" w:rsidP="00621DE3">
      <w:pPr>
        <w:jc w:val="center"/>
      </w:pPr>
    </w:p>
    <w:p w:rsidR="000E63BA" w:rsidRDefault="000E63BA" w:rsidP="00621DE3">
      <w:pPr>
        <w:jc w:val="center"/>
      </w:pPr>
    </w:p>
    <w:p w:rsidR="006627CE" w:rsidRDefault="00010529" w:rsidP="00621DE3">
      <w:pPr>
        <w:jc w:val="center"/>
      </w:pPr>
      <w:r>
        <w:rPr>
          <w:noProof/>
        </w:rPr>
        <w:drawing>
          <wp:inline distT="0" distB="0" distL="0" distR="0">
            <wp:extent cx="5400675" cy="2828925"/>
            <wp:effectExtent l="19050" t="0" r="9525" b="0"/>
            <wp:docPr id="5" name="Image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E3" w:rsidRDefault="00621DE3" w:rsidP="00621DE3">
      <w:pPr>
        <w:jc w:val="center"/>
      </w:pPr>
    </w:p>
    <w:p w:rsidR="000760BB" w:rsidRDefault="00F2580C" w:rsidP="000760BB">
      <w:pPr>
        <w:jc w:val="center"/>
      </w:pPr>
      <w:r>
        <w:t xml:space="preserve">Gráfico em relação </w:t>
      </w:r>
      <w:proofErr w:type="gramStart"/>
      <w:r>
        <w:t>a</w:t>
      </w:r>
      <w:proofErr w:type="gramEnd"/>
      <w:r>
        <w:t xml:space="preserve"> teta</w:t>
      </w:r>
      <w:r w:rsidR="007E7937">
        <w:t xml:space="preserve"> (variação angular)</w:t>
      </w:r>
      <w:r w:rsidR="000760BB">
        <w:t>.</w:t>
      </w:r>
    </w:p>
    <w:p w:rsidR="00621DE3" w:rsidRDefault="00621DE3" w:rsidP="00621DE3">
      <w:pPr>
        <w:jc w:val="center"/>
      </w:pPr>
    </w:p>
    <w:p w:rsidR="00621DE3" w:rsidRDefault="00621DE3" w:rsidP="00621DE3">
      <w:pPr>
        <w:jc w:val="center"/>
      </w:pPr>
    </w:p>
    <w:p w:rsidR="00621DE3" w:rsidRDefault="00621DE3" w:rsidP="00621DE3">
      <w:pPr>
        <w:jc w:val="center"/>
      </w:pPr>
    </w:p>
    <w:p w:rsidR="000760BB" w:rsidRDefault="000760BB" w:rsidP="000760BB">
      <w:r>
        <w:br w:type="page"/>
      </w:r>
      <w:r>
        <w:lastRenderedPageBreak/>
        <w:t>Para:</w:t>
      </w:r>
    </w:p>
    <w:p w:rsidR="000760BB" w:rsidRDefault="000760BB" w:rsidP="000760BB"/>
    <w:p w:rsidR="000760BB" w:rsidRPr="000760BB" w:rsidRDefault="00010529" w:rsidP="000760BB">
      <w:r>
        <w:rPr>
          <w:noProof/>
        </w:rPr>
        <w:drawing>
          <wp:inline distT="0" distB="0" distL="0" distR="0">
            <wp:extent cx="1028700" cy="102870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0BB" w:rsidRDefault="000760BB" w:rsidP="000760BB"/>
    <w:p w:rsidR="000760BB" w:rsidRDefault="000760BB" w:rsidP="000760BB">
      <w:r>
        <w:t>Segue o modelo linearizado:</w:t>
      </w:r>
    </w:p>
    <w:p w:rsidR="000760BB" w:rsidRDefault="000760BB" w:rsidP="000760BB"/>
    <w:p w:rsidR="00621DE3" w:rsidRDefault="00010529" w:rsidP="000760BB">
      <w:pPr>
        <w:jc w:val="center"/>
      </w:pPr>
      <w:r>
        <w:rPr>
          <w:noProof/>
        </w:rPr>
        <w:drawing>
          <wp:inline distT="0" distB="0" distL="0" distR="0">
            <wp:extent cx="3276600" cy="125730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0C6" w:rsidRDefault="009B40C6" w:rsidP="009B40C6">
      <w:pPr>
        <w:jc w:val="center"/>
      </w:pPr>
      <w:r>
        <w:t xml:space="preserve">Sistema modelado no </w:t>
      </w:r>
      <w:proofErr w:type="spellStart"/>
      <w:r>
        <w:t>matlab</w:t>
      </w:r>
      <w:proofErr w:type="spellEnd"/>
      <w:r>
        <w:t xml:space="preserve"> para realizar as simulações da segunda questão.</w:t>
      </w:r>
    </w:p>
    <w:p w:rsidR="009B40C6" w:rsidRDefault="009B40C6" w:rsidP="009B40C6">
      <w:pPr>
        <w:jc w:val="center"/>
      </w:pPr>
    </w:p>
    <w:p w:rsidR="009B40C6" w:rsidRDefault="009B40C6" w:rsidP="009B40C6">
      <w:pPr>
        <w:ind w:firstLine="708"/>
        <w:jc w:val="both"/>
      </w:pPr>
      <w:r>
        <w:t>Abaixo segue a inicialização do bloco “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Space</w:t>
      </w:r>
      <w:proofErr w:type="spellEnd"/>
      <w:r>
        <w:t>” com base nos resultados obtidos acima, mudando apenas as condições iniciais do sistema, ver figura abaixo.</w:t>
      </w:r>
    </w:p>
    <w:p w:rsidR="00621DE3" w:rsidRDefault="00010529" w:rsidP="006627CE">
      <w:pPr>
        <w:jc w:val="center"/>
      </w:pPr>
      <w:r>
        <w:rPr>
          <w:noProof/>
        </w:rPr>
        <w:drawing>
          <wp:inline distT="0" distB="0" distL="0" distR="0">
            <wp:extent cx="4381500" cy="4772025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455" w:rsidRDefault="00B74455" w:rsidP="00B74455">
      <w:pPr>
        <w:jc w:val="center"/>
      </w:pPr>
      <w:proofErr w:type="gramStart"/>
      <w:r>
        <w:t>Definição das matrizes e das condições inicias</w:t>
      </w:r>
      <w:proofErr w:type="gramEnd"/>
      <w:r>
        <w:t xml:space="preserve"> do sistema.</w:t>
      </w:r>
    </w:p>
    <w:p w:rsidR="006627CE" w:rsidRDefault="006627CE" w:rsidP="006627CE">
      <w:pPr>
        <w:jc w:val="center"/>
      </w:pPr>
    </w:p>
    <w:p w:rsidR="006627CE" w:rsidRDefault="00010529" w:rsidP="006627CE">
      <w:pPr>
        <w:jc w:val="center"/>
      </w:pPr>
      <w:r>
        <w:rPr>
          <w:noProof/>
        </w:rPr>
        <w:drawing>
          <wp:inline distT="0" distB="0" distL="0" distR="0">
            <wp:extent cx="5391150" cy="2657475"/>
            <wp:effectExtent l="19050" t="0" r="0" b="0"/>
            <wp:docPr id="9" name="Imagem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 preferRelativeResize="0">
                      <a:picLocks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7CE" w:rsidRDefault="006627CE" w:rsidP="006627CE">
      <w:pPr>
        <w:jc w:val="center"/>
      </w:pPr>
    </w:p>
    <w:p w:rsidR="002B23BA" w:rsidRDefault="002B23BA" w:rsidP="002B23BA">
      <w:pPr>
        <w:jc w:val="center"/>
      </w:pPr>
      <w:r>
        <w:t>Gráfico em relação ao deslocamento do carrinho.</w:t>
      </w:r>
    </w:p>
    <w:p w:rsidR="002B23BA" w:rsidRDefault="002B23BA" w:rsidP="006627CE">
      <w:pPr>
        <w:jc w:val="center"/>
      </w:pPr>
    </w:p>
    <w:p w:rsidR="002B23BA" w:rsidRDefault="002B23BA" w:rsidP="006627CE">
      <w:pPr>
        <w:jc w:val="center"/>
      </w:pPr>
    </w:p>
    <w:p w:rsidR="006627CE" w:rsidRDefault="00010529" w:rsidP="006627CE">
      <w:pPr>
        <w:jc w:val="center"/>
      </w:pPr>
      <w:r>
        <w:rPr>
          <w:noProof/>
        </w:rPr>
        <w:drawing>
          <wp:inline distT="0" distB="0" distL="0" distR="0">
            <wp:extent cx="5400675" cy="2828925"/>
            <wp:effectExtent l="19050" t="0" r="9525" b="0"/>
            <wp:docPr id="10" name="Imagem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 preferRelativeResize="0">
                      <a:picLocks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7CE" w:rsidRDefault="006627CE" w:rsidP="006627CE">
      <w:pPr>
        <w:jc w:val="center"/>
      </w:pPr>
    </w:p>
    <w:p w:rsidR="002B23BA" w:rsidRDefault="002B23BA" w:rsidP="002B23BA">
      <w:pPr>
        <w:jc w:val="center"/>
      </w:pPr>
      <w:r>
        <w:t xml:space="preserve">Gráfico em relação </w:t>
      </w:r>
      <w:proofErr w:type="gramStart"/>
      <w:r>
        <w:t>a</w:t>
      </w:r>
      <w:proofErr w:type="gramEnd"/>
      <w:r>
        <w:t xml:space="preserve"> teta.</w:t>
      </w:r>
    </w:p>
    <w:p w:rsidR="006627CE" w:rsidRDefault="006627CE" w:rsidP="00A628B7"/>
    <w:p w:rsidR="00A628B7" w:rsidRDefault="00A628B7" w:rsidP="00A628B7"/>
    <w:p w:rsidR="00A628B7" w:rsidRDefault="00A628B7" w:rsidP="00A628B7">
      <w:pPr>
        <w:rPr>
          <w:b/>
        </w:rPr>
      </w:pPr>
      <w:r>
        <w:rPr>
          <w:b/>
        </w:rPr>
        <w:t>Conclusões:</w:t>
      </w:r>
    </w:p>
    <w:p w:rsidR="00A628B7" w:rsidRDefault="00A628B7" w:rsidP="00A628B7">
      <w:pPr>
        <w:rPr>
          <w:b/>
        </w:rPr>
      </w:pPr>
    </w:p>
    <w:p w:rsidR="00C855CD" w:rsidRDefault="00C855CD" w:rsidP="00A628B7">
      <w:r>
        <w:t xml:space="preserve">As oscilações perceptíveis no gráfico do deslocamento são geradas pela ausência dos termos desprezados na série de </w:t>
      </w:r>
      <w:proofErr w:type="spellStart"/>
      <w:proofErr w:type="gramStart"/>
      <w:r>
        <w:t>taylor</w:t>
      </w:r>
      <w:proofErr w:type="spellEnd"/>
      <w:proofErr w:type="gramEnd"/>
      <w:r>
        <w:t>. Mesmo assim os gráficos encontrados possuem uma semelhança se compararmos apenas o ponto médio de oscilação. Logo, este modelo de linearização é válido.</w:t>
      </w:r>
    </w:p>
    <w:p w:rsidR="00C855CD" w:rsidRDefault="00C855CD" w:rsidP="00A628B7"/>
    <w:p w:rsidR="00C855CD" w:rsidRPr="00C855CD" w:rsidRDefault="00C855CD" w:rsidP="00A628B7">
      <w:pPr>
        <w:rPr>
          <w:u w:val="single"/>
        </w:rPr>
      </w:pPr>
    </w:p>
    <w:sectPr w:rsidR="00C855CD" w:rsidRPr="00C85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621DE3"/>
    <w:rsid w:val="00010529"/>
    <w:rsid w:val="000407C3"/>
    <w:rsid w:val="000760BB"/>
    <w:rsid w:val="000E63BA"/>
    <w:rsid w:val="001868BD"/>
    <w:rsid w:val="00190191"/>
    <w:rsid w:val="002B23BA"/>
    <w:rsid w:val="003D7A6C"/>
    <w:rsid w:val="003E5B48"/>
    <w:rsid w:val="004C2460"/>
    <w:rsid w:val="00621DE3"/>
    <w:rsid w:val="006627CE"/>
    <w:rsid w:val="007E7937"/>
    <w:rsid w:val="008423DC"/>
    <w:rsid w:val="008513B1"/>
    <w:rsid w:val="008A0869"/>
    <w:rsid w:val="009B40C6"/>
    <w:rsid w:val="009C36B9"/>
    <w:rsid w:val="009C7E09"/>
    <w:rsid w:val="009D5E04"/>
    <w:rsid w:val="00A164DF"/>
    <w:rsid w:val="00A628B7"/>
    <w:rsid w:val="00AF4C7F"/>
    <w:rsid w:val="00B74455"/>
    <w:rsid w:val="00C855CD"/>
    <w:rsid w:val="00CB186F"/>
    <w:rsid w:val="00E914C6"/>
    <w:rsid w:val="00F25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Default">
    <w:name w:val="Default"/>
    <w:rsid w:val="00CB186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odebalo">
    <w:name w:val="Balloon Text"/>
    <w:basedOn w:val="Normal"/>
    <w:link w:val="TextodebaloChar"/>
    <w:rsid w:val="0001052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10529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01052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271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UFAM</Company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ALUNO</dc:creator>
  <cp:keywords/>
  <dc:description/>
  <cp:lastModifiedBy>Rawlinson</cp:lastModifiedBy>
  <cp:revision>13</cp:revision>
  <dcterms:created xsi:type="dcterms:W3CDTF">2008-09-28T16:17:00Z</dcterms:created>
  <dcterms:modified xsi:type="dcterms:W3CDTF">2008-09-28T16:36:00Z</dcterms:modified>
</cp:coreProperties>
</file>