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40E" w:rsidRDefault="00F2240E" w:rsidP="00F2240E">
      <w:pPr>
        <w:jc w:val="center"/>
        <w:rPr>
          <w:rFonts w:ascii="Arial" w:hAnsi="Arial" w:cs="Arial"/>
          <w:sz w:val="40"/>
          <w:szCs w:val="40"/>
        </w:rPr>
      </w:pPr>
    </w:p>
    <w:p w:rsidR="00F2240E" w:rsidRDefault="00F2240E" w:rsidP="00F2240E">
      <w:pPr>
        <w:jc w:val="center"/>
        <w:rPr>
          <w:rFonts w:ascii="Arial" w:hAnsi="Arial" w:cs="Arial"/>
        </w:rPr>
      </w:pPr>
    </w:p>
    <w:p w:rsidR="00F2240E" w:rsidRDefault="00F2240E" w:rsidP="00F2240E">
      <w:pPr>
        <w:jc w:val="center"/>
        <w:rPr>
          <w:rFonts w:ascii="Arial" w:hAnsi="Arial" w:cs="Arial"/>
        </w:rPr>
      </w:pPr>
    </w:p>
    <w:p w:rsidR="00F2240E" w:rsidRDefault="00F2240E" w:rsidP="00F2240E">
      <w:pPr>
        <w:jc w:val="center"/>
        <w:rPr>
          <w:rFonts w:ascii="Arial" w:hAnsi="Arial" w:cs="Arial"/>
        </w:rPr>
      </w:pPr>
    </w:p>
    <w:p w:rsidR="00F2240E" w:rsidRDefault="00F2240E" w:rsidP="00F2240E">
      <w:pPr>
        <w:jc w:val="center"/>
        <w:rPr>
          <w:rFonts w:ascii="Arial" w:hAnsi="Arial" w:cs="Arial"/>
        </w:rPr>
      </w:pPr>
    </w:p>
    <w:p w:rsidR="000A2030" w:rsidRDefault="000A2030" w:rsidP="00F2240E">
      <w:pPr>
        <w:jc w:val="center"/>
        <w:rPr>
          <w:rFonts w:ascii="Arial" w:hAnsi="Arial" w:cs="Arial"/>
        </w:rPr>
      </w:pPr>
    </w:p>
    <w:p w:rsidR="000A2030" w:rsidRDefault="000A2030" w:rsidP="00F2240E">
      <w:pPr>
        <w:jc w:val="center"/>
        <w:rPr>
          <w:rFonts w:ascii="Arial" w:hAnsi="Arial" w:cs="Arial"/>
        </w:rPr>
      </w:pPr>
    </w:p>
    <w:p w:rsidR="000A2030" w:rsidRDefault="000A2030" w:rsidP="00F2240E">
      <w:pPr>
        <w:jc w:val="center"/>
        <w:rPr>
          <w:rFonts w:ascii="Arial" w:hAnsi="Arial" w:cs="Arial"/>
        </w:rPr>
      </w:pPr>
    </w:p>
    <w:p w:rsidR="000A2030" w:rsidRDefault="000A2030" w:rsidP="00F2240E">
      <w:pPr>
        <w:jc w:val="center"/>
        <w:rPr>
          <w:rFonts w:ascii="Arial" w:hAnsi="Arial" w:cs="Arial"/>
        </w:rPr>
      </w:pPr>
    </w:p>
    <w:p w:rsidR="000A2030" w:rsidRDefault="000A2030" w:rsidP="00F2240E">
      <w:pPr>
        <w:jc w:val="center"/>
        <w:rPr>
          <w:rFonts w:ascii="Arial" w:hAnsi="Arial" w:cs="Arial"/>
        </w:rPr>
      </w:pPr>
    </w:p>
    <w:p w:rsidR="000A2030" w:rsidRDefault="000A2030" w:rsidP="00F2240E">
      <w:pPr>
        <w:jc w:val="center"/>
        <w:rPr>
          <w:rFonts w:ascii="Arial" w:hAnsi="Arial" w:cs="Arial"/>
        </w:rPr>
      </w:pPr>
    </w:p>
    <w:p w:rsidR="00F2240E" w:rsidRDefault="00F2240E" w:rsidP="00F2240E">
      <w:pPr>
        <w:rPr>
          <w:rFonts w:ascii="Arial" w:hAnsi="Arial" w:cs="Arial"/>
        </w:rPr>
      </w:pPr>
    </w:p>
    <w:p w:rsidR="00F2240E" w:rsidRDefault="00F2240E" w:rsidP="00F2240E">
      <w:pPr>
        <w:rPr>
          <w:rFonts w:ascii="Arial" w:hAnsi="Arial" w:cs="Arial"/>
        </w:rPr>
      </w:pPr>
    </w:p>
    <w:p w:rsidR="00F2240E" w:rsidRDefault="00F2240E" w:rsidP="00F2240E">
      <w:pPr>
        <w:jc w:val="center"/>
        <w:rPr>
          <w:rFonts w:ascii="Arial" w:hAnsi="Arial" w:cs="Arial"/>
        </w:rPr>
      </w:pPr>
    </w:p>
    <w:p w:rsidR="00F2240E" w:rsidRPr="00603EEE" w:rsidRDefault="00F2240E" w:rsidP="00F2240E">
      <w:pPr>
        <w:jc w:val="center"/>
      </w:pPr>
      <w:r>
        <w:t xml:space="preserve">Laboratório de Sistemas de Controle </w:t>
      </w:r>
    </w:p>
    <w:p w:rsidR="00F2240E" w:rsidRPr="00603EEE" w:rsidRDefault="00F2240E" w:rsidP="00F2240E">
      <w:pPr>
        <w:jc w:val="center"/>
      </w:pPr>
      <w:r>
        <w:t>Laboratório 11</w:t>
      </w:r>
    </w:p>
    <w:p w:rsidR="00F2240E" w:rsidRDefault="00F2240E" w:rsidP="00F2240E">
      <w:pPr>
        <w:rPr>
          <w:rFonts w:ascii="Arial" w:hAnsi="Arial" w:cs="Arial"/>
        </w:rPr>
        <w:sectPr w:rsidR="00F2240E" w:rsidSect="000B34FC">
          <w:headerReference w:type="default" r:id="rId7"/>
          <w:footerReference w:type="default" r:id="rId8"/>
          <w:pgSz w:w="11907" w:h="16839" w:code="9"/>
          <w:pgMar w:top="1417" w:right="1701" w:bottom="1616" w:left="1701" w:header="709" w:footer="709" w:gutter="0"/>
          <w:pgNumType w:start="0"/>
          <w:cols w:space="708"/>
          <w:docGrid w:linePitch="360"/>
        </w:sectPr>
      </w:pPr>
    </w:p>
    <w:p w:rsidR="00F2240E" w:rsidRDefault="00F2240E" w:rsidP="00F2240E">
      <w:pPr>
        <w:rPr>
          <w:b/>
          <w:bCs/>
        </w:rPr>
      </w:pPr>
    </w:p>
    <w:p w:rsidR="00F2240E" w:rsidRDefault="00F2240E" w:rsidP="00F2240E">
      <w:pPr>
        <w:rPr>
          <w:b/>
          <w:bCs/>
        </w:rPr>
      </w:pPr>
    </w:p>
    <w:p w:rsidR="00F2240E" w:rsidRDefault="00F2240E" w:rsidP="00F2240E">
      <w:pPr>
        <w:rPr>
          <w:b/>
          <w:bCs/>
        </w:rPr>
      </w:pPr>
    </w:p>
    <w:p w:rsidR="00F2240E" w:rsidRDefault="00F2240E" w:rsidP="00F2240E">
      <w:pPr>
        <w:rPr>
          <w:b/>
          <w:bCs/>
        </w:rPr>
      </w:pPr>
    </w:p>
    <w:p w:rsidR="00F2240E" w:rsidRDefault="00F2240E" w:rsidP="00F2240E">
      <w:pPr>
        <w:rPr>
          <w:b/>
          <w:bCs/>
        </w:rPr>
      </w:pPr>
    </w:p>
    <w:p w:rsidR="00F2240E" w:rsidRDefault="00F2240E" w:rsidP="00F2240E">
      <w:pPr>
        <w:rPr>
          <w:b/>
          <w:bCs/>
        </w:rPr>
      </w:pPr>
    </w:p>
    <w:p w:rsidR="00F2240E" w:rsidRDefault="00F2240E" w:rsidP="00F2240E">
      <w:pPr>
        <w:rPr>
          <w:b/>
          <w:bCs/>
        </w:rPr>
      </w:pPr>
    </w:p>
    <w:p w:rsidR="00F2240E" w:rsidRDefault="00F2240E" w:rsidP="00F2240E">
      <w:pPr>
        <w:rPr>
          <w:b/>
          <w:bCs/>
        </w:rPr>
      </w:pPr>
    </w:p>
    <w:p w:rsidR="00363B68" w:rsidRDefault="00363B68" w:rsidP="00F2240E">
      <w:pPr>
        <w:rPr>
          <w:b/>
          <w:bCs/>
        </w:rPr>
      </w:pPr>
    </w:p>
    <w:p w:rsidR="00363B68" w:rsidRDefault="00363B68" w:rsidP="00F2240E">
      <w:pPr>
        <w:rPr>
          <w:b/>
          <w:bCs/>
        </w:rPr>
      </w:pPr>
    </w:p>
    <w:p w:rsidR="00F2240E" w:rsidRPr="00603EEE" w:rsidRDefault="00F2240E" w:rsidP="00F2240E">
      <w:r w:rsidRPr="00603EEE">
        <w:rPr>
          <w:b/>
          <w:bCs/>
        </w:rPr>
        <w:t>Professor</w:t>
      </w:r>
      <w:r w:rsidRPr="00603EEE">
        <w:t xml:space="preserve">: </w:t>
      </w:r>
      <w:r>
        <w:t>Valdir Sampaio</w:t>
      </w:r>
    </w:p>
    <w:p w:rsidR="00F2240E" w:rsidRPr="00603EEE" w:rsidRDefault="00F2240E" w:rsidP="00F2240E">
      <w:r w:rsidRPr="00603EEE">
        <w:rPr>
          <w:b/>
          <w:bCs/>
        </w:rPr>
        <w:t>Assunto</w:t>
      </w:r>
      <w:r w:rsidRPr="00603EEE">
        <w:t xml:space="preserve">: </w:t>
      </w:r>
      <w:r w:rsidR="000A2030">
        <w:t>Experiência 11</w:t>
      </w:r>
    </w:p>
    <w:p w:rsidR="00F2240E" w:rsidRDefault="00F2240E" w:rsidP="00F2240E">
      <w:pPr>
        <w:jc w:val="center"/>
        <w:rPr>
          <w:rFonts w:ascii="Arial" w:hAnsi="Arial" w:cs="Arial"/>
        </w:rPr>
      </w:pPr>
    </w:p>
    <w:p w:rsidR="00F2240E" w:rsidRDefault="00F2240E" w:rsidP="00F2240E">
      <w:pPr>
        <w:jc w:val="center"/>
        <w:rPr>
          <w:rFonts w:ascii="Arial" w:hAnsi="Arial" w:cs="Arial"/>
        </w:rPr>
      </w:pPr>
    </w:p>
    <w:p w:rsidR="00F2240E" w:rsidRDefault="00F2240E" w:rsidP="00F2240E">
      <w:pPr>
        <w:jc w:val="center"/>
        <w:rPr>
          <w:rFonts w:ascii="Arial" w:hAnsi="Arial" w:cs="Arial"/>
        </w:rPr>
      </w:pPr>
    </w:p>
    <w:p w:rsidR="00F2240E" w:rsidRDefault="00F2240E" w:rsidP="00F2240E">
      <w:pPr>
        <w:jc w:val="center"/>
        <w:rPr>
          <w:rFonts w:ascii="Arial" w:hAnsi="Arial" w:cs="Arial"/>
        </w:rPr>
      </w:pPr>
    </w:p>
    <w:p w:rsidR="00F2240E" w:rsidRDefault="00F2240E" w:rsidP="00F2240E">
      <w:pPr>
        <w:jc w:val="center"/>
        <w:rPr>
          <w:rFonts w:ascii="Arial" w:hAnsi="Arial" w:cs="Arial"/>
        </w:rPr>
      </w:pPr>
    </w:p>
    <w:p w:rsidR="00F2240E" w:rsidRDefault="00F2240E" w:rsidP="00F2240E">
      <w:pPr>
        <w:jc w:val="center"/>
        <w:rPr>
          <w:rFonts w:ascii="Arial" w:hAnsi="Arial" w:cs="Arial"/>
        </w:rPr>
      </w:pPr>
    </w:p>
    <w:p w:rsidR="00F2240E" w:rsidRDefault="00F2240E" w:rsidP="00F2240E">
      <w:pPr>
        <w:jc w:val="center"/>
        <w:rPr>
          <w:rFonts w:ascii="Arial" w:hAnsi="Arial" w:cs="Arial"/>
        </w:rPr>
      </w:pPr>
    </w:p>
    <w:p w:rsidR="00F2240E" w:rsidRDefault="00F2240E" w:rsidP="00F2240E">
      <w:pPr>
        <w:jc w:val="center"/>
        <w:rPr>
          <w:rFonts w:ascii="Arial" w:hAnsi="Arial" w:cs="Arial"/>
        </w:rPr>
      </w:pPr>
    </w:p>
    <w:p w:rsidR="00F2240E" w:rsidRDefault="00F2240E" w:rsidP="00F2240E">
      <w:pPr>
        <w:jc w:val="center"/>
        <w:rPr>
          <w:rFonts w:ascii="Arial" w:hAnsi="Arial" w:cs="Arial"/>
        </w:rPr>
      </w:pPr>
    </w:p>
    <w:p w:rsidR="00F2240E" w:rsidRDefault="00F2240E" w:rsidP="00F2240E">
      <w:pPr>
        <w:jc w:val="center"/>
        <w:rPr>
          <w:rFonts w:ascii="Arial" w:hAnsi="Arial" w:cs="Arial"/>
        </w:rPr>
      </w:pPr>
    </w:p>
    <w:p w:rsidR="00F2240E" w:rsidRDefault="00B458B5" w:rsidP="00F2240E">
      <w:pPr>
        <w:jc w:val="center"/>
        <w:rPr>
          <w:rFonts w:ascii="Arial" w:hAnsi="Arial" w:cs="Arial"/>
        </w:rPr>
      </w:pPr>
      <w:r w:rsidRPr="00B458B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09.9pt;margin-top:.4pt;width:168.85pt;height:95pt;z-index:251660288">
            <v:textbox style="mso-next-textbox:#_x0000_s1032">
              <w:txbxContent>
                <w:p w:rsidR="00F2240E" w:rsidRPr="009860D3" w:rsidRDefault="00F2240E" w:rsidP="00F2240E">
                  <w:pPr>
                    <w:ind w:firstLine="708"/>
                    <w:jc w:val="both"/>
                    <w:rPr>
                      <w:sz w:val="20"/>
                      <w:szCs w:val="20"/>
                    </w:rPr>
                  </w:pPr>
                  <w:r w:rsidRPr="009860D3">
                    <w:rPr>
                      <w:sz w:val="20"/>
                      <w:szCs w:val="20"/>
                    </w:rPr>
                    <w:t>Relatório apresentado como forma de obtenção de nota para a d</w:t>
                  </w:r>
                  <w:r>
                    <w:rPr>
                      <w:sz w:val="20"/>
                      <w:szCs w:val="20"/>
                    </w:rPr>
                    <w:t xml:space="preserve">isciplina Laboratório de Sistemas de Controle </w:t>
                  </w:r>
                  <w:r w:rsidRPr="009860D3">
                    <w:rPr>
                      <w:sz w:val="20"/>
                      <w:szCs w:val="20"/>
                    </w:rPr>
                    <w:t xml:space="preserve">2008/1, ministrada pelo professor </w:t>
                  </w:r>
                  <w:r>
                    <w:rPr>
                      <w:sz w:val="20"/>
                      <w:szCs w:val="20"/>
                    </w:rPr>
                    <w:t xml:space="preserve">Waldir Sampaio </w:t>
                  </w:r>
                  <w:r w:rsidRPr="009860D3">
                    <w:rPr>
                      <w:sz w:val="20"/>
                      <w:szCs w:val="20"/>
                    </w:rPr>
                    <w:t>na Universidade Federal do Amazonas.</w:t>
                  </w:r>
                </w:p>
                <w:p w:rsidR="00F2240E" w:rsidRDefault="00F2240E" w:rsidP="00F2240E"/>
              </w:txbxContent>
            </v:textbox>
          </v:shape>
        </w:pict>
      </w:r>
    </w:p>
    <w:p w:rsidR="00363B68" w:rsidRDefault="00363B68" w:rsidP="00F2240E">
      <w:pPr>
        <w:jc w:val="center"/>
        <w:rPr>
          <w:rFonts w:ascii="Arial" w:hAnsi="Arial" w:cs="Arial"/>
        </w:rPr>
      </w:pPr>
    </w:p>
    <w:p w:rsidR="00363B68" w:rsidRDefault="00363B68" w:rsidP="00F2240E">
      <w:pPr>
        <w:jc w:val="center"/>
        <w:rPr>
          <w:rFonts w:ascii="Arial" w:hAnsi="Arial" w:cs="Arial"/>
        </w:rPr>
      </w:pPr>
    </w:p>
    <w:p w:rsidR="00363B68" w:rsidRDefault="00363B68" w:rsidP="00F2240E">
      <w:pPr>
        <w:jc w:val="center"/>
        <w:rPr>
          <w:rFonts w:ascii="Arial" w:hAnsi="Arial" w:cs="Arial"/>
        </w:rPr>
      </w:pPr>
    </w:p>
    <w:p w:rsidR="00363B68" w:rsidRDefault="00363B68" w:rsidP="00F2240E">
      <w:pPr>
        <w:jc w:val="center"/>
        <w:rPr>
          <w:rFonts w:ascii="Arial" w:hAnsi="Arial" w:cs="Arial"/>
        </w:rPr>
      </w:pPr>
    </w:p>
    <w:p w:rsidR="00363B68" w:rsidRDefault="00363B68" w:rsidP="00F2240E">
      <w:pPr>
        <w:jc w:val="center"/>
        <w:rPr>
          <w:rFonts w:ascii="Arial" w:hAnsi="Arial" w:cs="Arial"/>
        </w:rPr>
      </w:pPr>
    </w:p>
    <w:p w:rsidR="00363B68" w:rsidRDefault="00363B68" w:rsidP="00F2240E">
      <w:pPr>
        <w:jc w:val="center"/>
        <w:rPr>
          <w:rFonts w:ascii="Arial" w:hAnsi="Arial" w:cs="Arial"/>
        </w:rPr>
      </w:pPr>
    </w:p>
    <w:p w:rsidR="00363B68" w:rsidRDefault="00363B68" w:rsidP="00F2240E">
      <w:pPr>
        <w:jc w:val="center"/>
        <w:rPr>
          <w:rFonts w:ascii="Arial" w:hAnsi="Arial" w:cs="Arial"/>
        </w:rPr>
      </w:pPr>
    </w:p>
    <w:p w:rsidR="00363B68" w:rsidRDefault="00363B68" w:rsidP="00F2240E">
      <w:pPr>
        <w:jc w:val="center"/>
        <w:rPr>
          <w:rFonts w:ascii="Arial" w:hAnsi="Arial" w:cs="Arial"/>
        </w:rPr>
      </w:pPr>
    </w:p>
    <w:p w:rsidR="00363B68" w:rsidRDefault="00363B68" w:rsidP="00F2240E">
      <w:pPr>
        <w:jc w:val="center"/>
        <w:rPr>
          <w:rFonts w:ascii="Arial" w:hAnsi="Arial" w:cs="Arial"/>
        </w:rPr>
      </w:pPr>
    </w:p>
    <w:p w:rsidR="00363B68" w:rsidRDefault="00363B68" w:rsidP="00F2240E">
      <w:pPr>
        <w:jc w:val="center"/>
        <w:rPr>
          <w:rFonts w:ascii="Arial" w:hAnsi="Arial" w:cs="Arial"/>
        </w:rPr>
      </w:pPr>
    </w:p>
    <w:p w:rsidR="00363B68" w:rsidRDefault="00363B68" w:rsidP="00F2240E">
      <w:pPr>
        <w:jc w:val="center"/>
        <w:rPr>
          <w:rFonts w:ascii="Arial" w:hAnsi="Arial" w:cs="Arial"/>
        </w:rPr>
      </w:pPr>
    </w:p>
    <w:p w:rsidR="00363B68" w:rsidRDefault="00363B68" w:rsidP="00F2240E">
      <w:pPr>
        <w:jc w:val="center"/>
        <w:rPr>
          <w:rFonts w:ascii="Arial" w:hAnsi="Arial" w:cs="Arial"/>
        </w:rPr>
      </w:pPr>
    </w:p>
    <w:p w:rsidR="00363B68" w:rsidRDefault="00363B68" w:rsidP="00F2240E">
      <w:pPr>
        <w:jc w:val="center"/>
        <w:rPr>
          <w:rFonts w:ascii="Arial" w:hAnsi="Arial" w:cs="Arial"/>
        </w:rPr>
      </w:pPr>
    </w:p>
    <w:p w:rsidR="00363B68" w:rsidRDefault="00363B68" w:rsidP="00F2240E">
      <w:pPr>
        <w:jc w:val="center"/>
        <w:rPr>
          <w:rFonts w:ascii="Arial" w:hAnsi="Arial" w:cs="Arial"/>
        </w:rPr>
      </w:pPr>
    </w:p>
    <w:p w:rsidR="00363B68" w:rsidRDefault="00363B68" w:rsidP="00F2240E">
      <w:pPr>
        <w:jc w:val="center"/>
        <w:rPr>
          <w:rFonts w:ascii="Arial" w:hAnsi="Arial" w:cs="Arial"/>
        </w:rPr>
      </w:pPr>
    </w:p>
    <w:p w:rsidR="00363B68" w:rsidRDefault="00363B68" w:rsidP="00F2240E">
      <w:pPr>
        <w:jc w:val="center"/>
        <w:rPr>
          <w:rFonts w:ascii="Arial" w:hAnsi="Arial" w:cs="Arial"/>
        </w:rPr>
      </w:pPr>
    </w:p>
    <w:p w:rsidR="00F2240E" w:rsidRDefault="00F2240E" w:rsidP="00F2240E">
      <w:pPr>
        <w:jc w:val="both"/>
      </w:pPr>
      <w:r>
        <w:t>Aluno / Matrícula: Adriano Mendes Gil___________________________20610326</w:t>
      </w:r>
    </w:p>
    <w:p w:rsidR="001D6E8E" w:rsidRDefault="001D6E8E" w:rsidP="001D6E8E">
      <w:pPr>
        <w:jc w:val="both"/>
      </w:pPr>
      <w:r>
        <w:t>Aluno / Matrícula: Gustavo Melo Medeiros________________________20610250</w:t>
      </w:r>
    </w:p>
    <w:p w:rsidR="001D6E8E" w:rsidRDefault="00F2240E" w:rsidP="00F2240E">
      <w:pPr>
        <w:jc w:val="both"/>
      </w:pPr>
      <w:r>
        <w:t>Aluno / Matrícula: Jhony Braga da Silva_____________</w:t>
      </w:r>
      <w:r w:rsidR="001D6E8E">
        <w:t>_____________</w:t>
      </w:r>
      <w:r>
        <w:t>20610052</w:t>
      </w:r>
    </w:p>
    <w:p w:rsidR="00F2240E" w:rsidRPr="009E28D2" w:rsidRDefault="00F2240E" w:rsidP="00F2240E">
      <w:pPr>
        <w:jc w:val="both"/>
      </w:pPr>
      <w:r>
        <w:t>Aluno / Matrícula: João Renato Aguia</w:t>
      </w:r>
      <w:r w:rsidR="001D6E8E">
        <w:t>r___________________________</w:t>
      </w:r>
      <w:r>
        <w:t>20510051</w:t>
      </w:r>
    </w:p>
    <w:p w:rsidR="00F2240E" w:rsidRDefault="00F2240E" w:rsidP="00F2240E">
      <w:pPr>
        <w:jc w:val="both"/>
      </w:pPr>
      <w:r>
        <w:t>Aluno / Matrícula: Rawlinson Gon</w:t>
      </w:r>
      <w:r w:rsidR="001D6E8E">
        <w:t>çalves_________________________</w:t>
      </w:r>
      <w:r>
        <w:t>20610306</w:t>
      </w:r>
    </w:p>
    <w:p w:rsidR="00F2240E" w:rsidRDefault="00F2240E" w:rsidP="00F2240E">
      <w:pPr>
        <w:rPr>
          <w:rFonts w:ascii="Arial" w:hAnsi="Arial" w:cs="Arial"/>
        </w:rPr>
        <w:sectPr w:rsidR="00F2240E" w:rsidSect="000B34FC">
          <w:headerReference w:type="default" r:id="rId9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2240E" w:rsidRDefault="00F2240E" w:rsidP="00F2240E">
      <w:pPr>
        <w:rPr>
          <w:b/>
          <w:bCs/>
        </w:rPr>
      </w:pPr>
      <w:r>
        <w:rPr>
          <w:b/>
          <w:bCs/>
        </w:rPr>
        <w:lastRenderedPageBreak/>
        <w:t>Sumário</w:t>
      </w:r>
    </w:p>
    <w:p w:rsidR="00F40F11" w:rsidRPr="00D201E3" w:rsidRDefault="00F40F11" w:rsidP="00F2240E">
      <w:pPr>
        <w:rPr>
          <w:b/>
          <w:bCs/>
        </w:rPr>
      </w:pPr>
    </w:p>
    <w:p w:rsidR="00F2240E" w:rsidRPr="003B4E25" w:rsidRDefault="00F2240E" w:rsidP="00F2240E">
      <w:pPr>
        <w:numPr>
          <w:ilvl w:val="0"/>
          <w:numId w:val="3"/>
        </w:numPr>
        <w:jc w:val="both"/>
        <w:rPr>
          <w:sz w:val="18"/>
          <w:szCs w:val="18"/>
        </w:rPr>
      </w:pPr>
      <w:r w:rsidRPr="003B4E25">
        <w:rPr>
          <w:sz w:val="18"/>
          <w:szCs w:val="18"/>
        </w:rPr>
        <w:t>Questão 1 –</w:t>
      </w:r>
      <w:r>
        <w:rPr>
          <w:sz w:val="18"/>
          <w:szCs w:val="18"/>
        </w:rPr>
        <w:t xml:space="preserve"> ___________________________________________________________</w:t>
      </w:r>
      <w:r w:rsidRPr="003B4E25">
        <w:rPr>
          <w:sz w:val="18"/>
          <w:szCs w:val="18"/>
        </w:rPr>
        <w:t>_________</w:t>
      </w:r>
      <w:r>
        <w:rPr>
          <w:sz w:val="18"/>
          <w:szCs w:val="18"/>
        </w:rPr>
        <w:t>___</w:t>
      </w:r>
      <w:r w:rsidR="00F46856">
        <w:rPr>
          <w:sz w:val="18"/>
          <w:szCs w:val="18"/>
        </w:rPr>
        <w:t>2</w:t>
      </w:r>
    </w:p>
    <w:p w:rsidR="00F2240E" w:rsidRPr="003B4E25" w:rsidRDefault="00F2240E" w:rsidP="00F2240E">
      <w:pPr>
        <w:ind w:left="1020"/>
        <w:jc w:val="both"/>
        <w:rPr>
          <w:sz w:val="18"/>
          <w:szCs w:val="18"/>
        </w:rPr>
      </w:pPr>
    </w:p>
    <w:p w:rsidR="00F2240E" w:rsidRDefault="00F2240E" w:rsidP="00F2240E">
      <w:pPr>
        <w:numPr>
          <w:ilvl w:val="0"/>
          <w:numId w:val="3"/>
        </w:numPr>
        <w:jc w:val="both"/>
        <w:rPr>
          <w:sz w:val="18"/>
          <w:szCs w:val="18"/>
        </w:rPr>
      </w:pPr>
      <w:r w:rsidRPr="003B4E25">
        <w:rPr>
          <w:sz w:val="18"/>
          <w:szCs w:val="18"/>
        </w:rPr>
        <w:t>Questão 2 –_______________________________________</w:t>
      </w:r>
      <w:r>
        <w:rPr>
          <w:sz w:val="18"/>
          <w:szCs w:val="18"/>
        </w:rPr>
        <w:t>_</w:t>
      </w:r>
      <w:r w:rsidRPr="003B4E25">
        <w:rPr>
          <w:sz w:val="18"/>
          <w:szCs w:val="18"/>
        </w:rPr>
        <w:t>_</w:t>
      </w:r>
      <w:r>
        <w:rPr>
          <w:sz w:val="18"/>
          <w:szCs w:val="18"/>
        </w:rPr>
        <w:t>______________________________</w:t>
      </w:r>
      <w:r w:rsidR="00F46856">
        <w:rPr>
          <w:sz w:val="18"/>
          <w:szCs w:val="18"/>
        </w:rPr>
        <w:t>17</w:t>
      </w:r>
    </w:p>
    <w:p w:rsidR="00F2240E" w:rsidRDefault="00F2240E" w:rsidP="00F2240E">
      <w:pPr>
        <w:jc w:val="both"/>
        <w:rPr>
          <w:sz w:val="18"/>
          <w:szCs w:val="18"/>
        </w:rPr>
      </w:pPr>
    </w:p>
    <w:p w:rsidR="00F2240E" w:rsidRDefault="00F2240E" w:rsidP="00F2240E">
      <w:pPr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Questão 3 -_______________________________________________________________________2</w:t>
      </w:r>
      <w:r w:rsidR="00F46856">
        <w:rPr>
          <w:sz w:val="18"/>
          <w:szCs w:val="18"/>
        </w:rPr>
        <w:t>5</w:t>
      </w:r>
    </w:p>
    <w:p w:rsidR="00F2240E" w:rsidRDefault="00F2240E" w:rsidP="00F2240E">
      <w:pPr>
        <w:jc w:val="both"/>
        <w:rPr>
          <w:sz w:val="18"/>
          <w:szCs w:val="18"/>
        </w:rPr>
      </w:pPr>
    </w:p>
    <w:p w:rsidR="00F2240E" w:rsidRPr="003B4E25" w:rsidRDefault="00F2240E" w:rsidP="00F2240E">
      <w:pPr>
        <w:rPr>
          <w:sz w:val="18"/>
          <w:szCs w:val="18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ind w:left="660"/>
        <w:jc w:val="both"/>
        <w:rPr>
          <w:sz w:val="20"/>
          <w:szCs w:val="20"/>
        </w:rPr>
      </w:pPr>
    </w:p>
    <w:p w:rsidR="00F2240E" w:rsidRDefault="00F2240E" w:rsidP="00F2240E">
      <w:pPr>
        <w:jc w:val="both"/>
        <w:rPr>
          <w:sz w:val="20"/>
          <w:szCs w:val="20"/>
        </w:rPr>
      </w:pPr>
    </w:p>
    <w:p w:rsidR="00F2240E" w:rsidRDefault="00F2240E" w:rsidP="00F2240E">
      <w:pPr>
        <w:jc w:val="both"/>
        <w:rPr>
          <w:sz w:val="20"/>
          <w:szCs w:val="20"/>
        </w:rPr>
      </w:pPr>
    </w:p>
    <w:p w:rsidR="00F2240E" w:rsidRPr="00D201E3" w:rsidRDefault="00F2240E" w:rsidP="00F2240E">
      <w:pPr>
        <w:jc w:val="both"/>
        <w:rPr>
          <w:sz w:val="20"/>
          <w:szCs w:val="20"/>
        </w:rPr>
      </w:pPr>
    </w:p>
    <w:p w:rsidR="00F2240E" w:rsidRPr="00B80E98" w:rsidRDefault="00B80E98" w:rsidP="00B80E98">
      <w:pPr>
        <w:rPr>
          <w:b/>
          <w:bCs/>
        </w:rPr>
      </w:pPr>
      <w:r>
        <w:rPr>
          <w:b/>
          <w:bCs/>
        </w:rPr>
        <w:br w:type="page"/>
      </w:r>
    </w:p>
    <w:p w:rsidR="00FD6AA2" w:rsidRPr="00EE1FB9" w:rsidRDefault="00FD6AA2" w:rsidP="00EE1FB9">
      <w:pPr>
        <w:rPr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ENSAIO 12: ANÁLISE NO DOMÍNIO DA FREQUÊNCIA </w:t>
      </w:r>
    </w:p>
    <w:p w:rsidR="00FD6AA2" w:rsidRDefault="00FD6AA2" w:rsidP="00FD6AA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OBJETIVOS: </w:t>
      </w:r>
    </w:p>
    <w:p w:rsidR="00FD6AA2" w:rsidRDefault="00FD6AA2" w:rsidP="00FD6AA2">
      <w:pPr>
        <w:pStyle w:val="Default"/>
        <w:rPr>
          <w:sz w:val="23"/>
          <w:szCs w:val="23"/>
        </w:rPr>
      </w:pPr>
    </w:p>
    <w:p w:rsidR="00FD6AA2" w:rsidRDefault="00FD6AA2" w:rsidP="00FD6AA2">
      <w:pPr>
        <w:pStyle w:val="Default"/>
        <w:ind w:left="780" w:hanging="360"/>
        <w:rPr>
          <w:sz w:val="23"/>
          <w:szCs w:val="23"/>
        </w:rPr>
      </w:pPr>
      <w:r>
        <w:rPr>
          <w:sz w:val="23"/>
          <w:szCs w:val="23"/>
        </w:rPr>
        <w:t xml:space="preserve">1. Entender os conceitos Margem de Ganho e Margem de Fase e determinar limites de estabilidade a partir de diagramas de Nyquist, Bode e Nichols </w:t>
      </w:r>
    </w:p>
    <w:p w:rsidR="00FD6AA2" w:rsidRDefault="00FD6AA2" w:rsidP="00FD6AA2">
      <w:pPr>
        <w:pStyle w:val="Default"/>
        <w:ind w:left="780" w:hanging="360"/>
        <w:rPr>
          <w:sz w:val="23"/>
          <w:szCs w:val="23"/>
        </w:rPr>
      </w:pPr>
    </w:p>
    <w:p w:rsidR="00FD6AA2" w:rsidRDefault="00FD6AA2" w:rsidP="00FD6AA2">
      <w:pPr>
        <w:pStyle w:val="Default"/>
        <w:ind w:left="780" w:hanging="360"/>
        <w:rPr>
          <w:sz w:val="23"/>
          <w:szCs w:val="23"/>
        </w:rPr>
      </w:pPr>
      <w:r>
        <w:rPr>
          <w:sz w:val="23"/>
          <w:szCs w:val="23"/>
        </w:rPr>
        <w:t xml:space="preserve">2. Interpretação dos diagramas de resposta em freqüência </w:t>
      </w:r>
    </w:p>
    <w:p w:rsidR="00FD6AA2" w:rsidRDefault="00FD6AA2" w:rsidP="00FD6AA2">
      <w:pPr>
        <w:pStyle w:val="Default"/>
        <w:ind w:left="780" w:hanging="360"/>
        <w:rPr>
          <w:sz w:val="23"/>
          <w:szCs w:val="23"/>
        </w:rPr>
      </w:pPr>
    </w:p>
    <w:p w:rsidR="00FD6AA2" w:rsidRDefault="00FD6AA2" w:rsidP="00FD6AA2">
      <w:pPr>
        <w:pStyle w:val="Default"/>
        <w:ind w:left="780" w:hanging="360"/>
        <w:rPr>
          <w:sz w:val="23"/>
          <w:szCs w:val="23"/>
        </w:rPr>
      </w:pPr>
      <w:r>
        <w:rPr>
          <w:sz w:val="23"/>
          <w:szCs w:val="23"/>
        </w:rPr>
        <w:t>3. Observar os efeitos de pólos e zeros no lugar das raízes.</w:t>
      </w:r>
    </w:p>
    <w:p w:rsidR="00FD6AA2" w:rsidRDefault="00FD6AA2" w:rsidP="00FD6AA2">
      <w:pPr>
        <w:pStyle w:val="Default"/>
        <w:ind w:left="780" w:hanging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FD6AA2" w:rsidRDefault="00FD6AA2" w:rsidP="00FD6AA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Formulação do Problema: </w:t>
      </w:r>
    </w:p>
    <w:p w:rsidR="00FD6AA2" w:rsidRDefault="00FD6AA2" w:rsidP="00FD6A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Investigar as curvas de resposta em freqüência de um filtro ativo passa-baixa de 2</w:t>
      </w:r>
      <w:r>
        <w:rPr>
          <w:sz w:val="16"/>
          <w:szCs w:val="16"/>
          <w:u w:val="single"/>
        </w:rPr>
        <w:t xml:space="preserve">a </w:t>
      </w:r>
      <w:r>
        <w:rPr>
          <w:sz w:val="23"/>
          <w:szCs w:val="23"/>
        </w:rPr>
        <w:t xml:space="preserve">ordem Butterworth . </w:t>
      </w:r>
    </w:p>
    <w:p w:rsidR="00FD6AA2" w:rsidRDefault="00FD6AA2" w:rsidP="00FD6AA2">
      <w:pPr>
        <w:rPr>
          <w:sz w:val="23"/>
          <w:szCs w:val="23"/>
        </w:rPr>
      </w:pPr>
      <w:r>
        <w:rPr>
          <w:sz w:val="23"/>
          <w:szCs w:val="23"/>
        </w:rPr>
        <w:t>Os modelos de estados e função de transferência são dados abaixo.</w:t>
      </w:r>
    </w:p>
    <w:p w:rsidR="00FD6AA2" w:rsidRDefault="00121B46" w:rsidP="00FD6AA2">
      <w:r>
        <w:rPr>
          <w:noProof/>
          <w:lang w:eastAsia="ja-JP"/>
        </w:rPr>
        <w:drawing>
          <wp:inline distT="0" distB="0" distL="0" distR="0">
            <wp:extent cx="3000375" cy="2181225"/>
            <wp:effectExtent l="1905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A2" w:rsidRPr="00007394" w:rsidRDefault="00FD6AA2" w:rsidP="00FD6AA2">
      <w:pPr>
        <w:rPr>
          <w:sz w:val="16"/>
          <w:szCs w:val="16"/>
        </w:rPr>
      </w:pPr>
      <w:r>
        <w:t>R</w:t>
      </w:r>
      <w:r>
        <w:rPr>
          <w:sz w:val="16"/>
          <w:szCs w:val="16"/>
        </w:rPr>
        <w:t>1</w:t>
      </w:r>
      <w:r>
        <w:t xml:space="preserve"> = 40KΩ ; R</w:t>
      </w:r>
      <w:r>
        <w:rPr>
          <w:sz w:val="16"/>
          <w:szCs w:val="16"/>
        </w:rPr>
        <w:t xml:space="preserve">2 </w:t>
      </w:r>
      <w:r>
        <w:t>= 60KΩ ; C</w:t>
      </w:r>
      <w:r>
        <w:rPr>
          <w:sz w:val="16"/>
          <w:szCs w:val="16"/>
        </w:rPr>
        <w:t xml:space="preserve">1 </w:t>
      </w:r>
      <w:r>
        <w:t>= C</w:t>
      </w:r>
      <w:r>
        <w:rPr>
          <w:sz w:val="16"/>
          <w:szCs w:val="16"/>
        </w:rPr>
        <w:t>2</w:t>
      </w:r>
      <w:r>
        <w:t xml:space="preserve"> = 250nF; K = </w:t>
      </w:r>
      <w:r w:rsidRPr="00007394">
        <w:rPr>
          <w:position w:val="-30"/>
        </w:rPr>
        <w:object w:dxaOrig="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35.25pt" o:ole="">
            <v:imagedata r:id="rId11" o:title=""/>
          </v:shape>
          <o:OLEObject Type="Embed" ProgID="Equation.3" ShapeID="_x0000_i1025" DrawAspect="Content" ObjectID="_1290117562" r:id="rId12"/>
        </w:object>
      </w:r>
    </w:p>
    <w:p w:rsidR="00FD6AA2" w:rsidRDefault="00121B46" w:rsidP="00FD6AA2">
      <w:r>
        <w:rPr>
          <w:noProof/>
          <w:lang w:eastAsia="ja-JP"/>
        </w:rPr>
        <w:drawing>
          <wp:inline distT="0" distB="0" distL="0" distR="0">
            <wp:extent cx="5600700" cy="3009900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A2" w:rsidRDefault="00FD6AA2" w:rsidP="00FD6AA2"/>
    <w:p w:rsidR="00FD6AA2" w:rsidRDefault="00FD6AA2" w:rsidP="00FD6AA2">
      <w:r w:rsidRPr="002640ED">
        <w:rPr>
          <w:position w:val="-4"/>
        </w:rPr>
        <w:object w:dxaOrig="220" w:dyaOrig="260">
          <v:shape id="_x0000_i1026" type="#_x0000_t75" style="width:11.25pt;height:12.75pt" o:ole="">
            <v:imagedata r:id="rId14" o:title=""/>
          </v:shape>
          <o:OLEObject Type="Embed" ProgID="Equation.3" ShapeID="_x0000_i1026" DrawAspect="Content" ObjectID="_1290117563" r:id="rId15"/>
        </w:object>
      </w:r>
      <w:r>
        <w:t xml:space="preserve">(S) = S² + </w:t>
      </w:r>
      <w:r w:rsidRPr="002640ED">
        <w:rPr>
          <w:position w:val="-32"/>
        </w:rPr>
        <w:object w:dxaOrig="1560" w:dyaOrig="760">
          <v:shape id="_x0000_i1027" type="#_x0000_t75" style="width:78pt;height:38.25pt" o:ole="">
            <v:imagedata r:id="rId16" o:title=""/>
          </v:shape>
          <o:OLEObject Type="Embed" ProgID="Equation.3" ShapeID="_x0000_i1027" DrawAspect="Content" ObjectID="_1290117564" r:id="rId17"/>
        </w:object>
      </w:r>
      <w:r>
        <w:t xml:space="preserve">S - </w:t>
      </w:r>
      <w:r w:rsidRPr="002640ED">
        <w:rPr>
          <w:position w:val="-30"/>
        </w:rPr>
        <w:object w:dxaOrig="639" w:dyaOrig="680">
          <v:shape id="_x0000_i1028" type="#_x0000_t75" style="width:32.25pt;height:33.75pt" o:ole="">
            <v:imagedata r:id="rId18" o:title=""/>
          </v:shape>
          <o:OLEObject Type="Embed" ProgID="Equation.3" ShapeID="_x0000_i1028" DrawAspect="Content" ObjectID="_1290117565" r:id="rId19"/>
        </w:object>
      </w:r>
      <w:r>
        <w:t xml:space="preserve">S + </w:t>
      </w:r>
      <w:r w:rsidRPr="002640ED">
        <w:rPr>
          <w:position w:val="-30"/>
        </w:rPr>
        <w:object w:dxaOrig="1080" w:dyaOrig="680">
          <v:shape id="_x0000_i1029" type="#_x0000_t75" style="width:54pt;height:33.75pt" o:ole="">
            <v:imagedata r:id="rId20" o:title=""/>
          </v:shape>
          <o:OLEObject Type="Embed" ProgID="Equation.3" ShapeID="_x0000_i1029" DrawAspect="Content" ObjectID="_1290117566" r:id="rId21"/>
        </w:object>
      </w:r>
      <w:r>
        <w:t>= 0</w:t>
      </w:r>
    </w:p>
    <w:p w:rsidR="00FD6AA2" w:rsidRPr="009E381A" w:rsidRDefault="00FD6AA2" w:rsidP="00FD6AA2">
      <w:r>
        <w:t>1 + K</w:t>
      </w:r>
      <w:r w:rsidRPr="002640ED">
        <w:rPr>
          <w:position w:val="-70"/>
        </w:rPr>
        <w:object w:dxaOrig="4040" w:dyaOrig="1520">
          <v:shape id="_x0000_i1030" type="#_x0000_t75" style="width:201.75pt;height:75.75pt" o:ole="">
            <v:imagedata r:id="rId22" o:title=""/>
          </v:shape>
          <o:OLEObject Type="Embed" ProgID="Equation.3" ShapeID="_x0000_i1030" DrawAspect="Content" ObjectID="_1290117567" r:id="rId23"/>
        </w:object>
      </w:r>
    </w:p>
    <w:p w:rsidR="000A0B89" w:rsidRDefault="000A0B89"/>
    <w:p w:rsidR="000A0B89" w:rsidRDefault="000A0B89" w:rsidP="000A0B89"/>
    <w:p w:rsidR="00DD07A7" w:rsidRPr="00EA490A" w:rsidRDefault="003F01DA" w:rsidP="003F01DA">
      <w:pPr>
        <w:tabs>
          <w:tab w:val="left" w:pos="2610"/>
        </w:tabs>
        <w:rPr>
          <w:b/>
        </w:rPr>
      </w:pPr>
      <w:r>
        <w:rPr>
          <w:b/>
        </w:rPr>
        <w:t xml:space="preserve">Questão 1- Considere que no filtro acima K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="006B636D">
        <w:rPr>
          <w:b/>
        </w:rPr>
        <w:t xml:space="preserve"> e que o potenciômetro P1 é ajustado de modo 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B636D">
        <w:rPr>
          <w:b/>
        </w:rPr>
        <w:t xml:space="preserve"> = 40KΩ 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6B636D">
        <w:rPr>
          <w:b/>
        </w:rPr>
        <w:t xml:space="preserve"> = 60KΩ</w:t>
      </w:r>
    </w:p>
    <w:p w:rsidR="0061481F" w:rsidRDefault="0061481F" w:rsidP="000A0B89">
      <w:pPr>
        <w:tabs>
          <w:tab w:val="left" w:pos="2610"/>
        </w:tabs>
      </w:pPr>
    </w:p>
    <w:p w:rsidR="00EF5DEC" w:rsidRDefault="00EF5DEC" w:rsidP="000A0B89">
      <w:pPr>
        <w:tabs>
          <w:tab w:val="left" w:pos="2610"/>
        </w:tabs>
        <w:rPr>
          <w:b/>
        </w:rPr>
      </w:pPr>
      <w:r w:rsidRPr="00EF5DEC">
        <w:rPr>
          <w:b/>
        </w:rPr>
        <w:t>A)</w:t>
      </w:r>
      <w:r w:rsidR="00542ACA">
        <w:rPr>
          <w:b/>
        </w:rPr>
        <w:t>Faça um ensaio no Simulink para determinar as curvas de respostas em freqüência do filtro. Use o bloco Spectrum Analyzer. Simule para K = 0.5, K= 10 e K = 2. Qual o efeito de K  nas curvas de respostas em freqüência</w:t>
      </w:r>
      <w:r w:rsidR="00573C84">
        <w:rPr>
          <w:b/>
        </w:rPr>
        <w:t>?</w:t>
      </w:r>
      <w:r w:rsidR="00542ACA">
        <w:rPr>
          <w:b/>
        </w:rPr>
        <w:t xml:space="preserve"> </w:t>
      </w:r>
    </w:p>
    <w:p w:rsidR="008B4DC8" w:rsidRPr="00EF5DEC" w:rsidRDefault="008B4DC8" w:rsidP="000A0B89">
      <w:pPr>
        <w:tabs>
          <w:tab w:val="left" w:pos="2610"/>
        </w:tabs>
        <w:rPr>
          <w:b/>
        </w:rPr>
      </w:pPr>
    </w:p>
    <w:p w:rsidR="0061481F" w:rsidRDefault="0023169C" w:rsidP="000A0B89">
      <w:pPr>
        <w:tabs>
          <w:tab w:val="left" w:pos="2610"/>
        </w:tabs>
      </w:pPr>
      <w:r>
        <w:t>Planta feita no simulink do matlab para simular os valores de K:</w:t>
      </w:r>
    </w:p>
    <w:p w:rsidR="0023169C" w:rsidRDefault="0023169C" w:rsidP="000A0B89">
      <w:pPr>
        <w:tabs>
          <w:tab w:val="left" w:pos="2610"/>
        </w:tabs>
      </w:pPr>
    </w:p>
    <w:p w:rsidR="0023169C" w:rsidRDefault="00121B46" w:rsidP="006B6A5D">
      <w:pPr>
        <w:tabs>
          <w:tab w:val="left" w:pos="2610"/>
        </w:tabs>
        <w:jc w:val="center"/>
      </w:pPr>
      <w:r>
        <w:rPr>
          <w:noProof/>
          <w:lang w:eastAsia="ja-JP"/>
        </w:rPr>
        <w:drawing>
          <wp:inline distT="0" distB="0" distL="0" distR="0">
            <wp:extent cx="3095625" cy="16954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E58" w:rsidRDefault="00923E58" w:rsidP="00923E58">
      <w:pPr>
        <w:tabs>
          <w:tab w:val="left" w:pos="2610"/>
        </w:tabs>
      </w:pPr>
      <w:r>
        <w:t>Tela de definição do bloco Transfer Fcn:</w:t>
      </w:r>
    </w:p>
    <w:p w:rsidR="00923E58" w:rsidRDefault="00923E58" w:rsidP="00923E58">
      <w:pPr>
        <w:tabs>
          <w:tab w:val="left" w:pos="2610"/>
        </w:tabs>
      </w:pPr>
    </w:p>
    <w:p w:rsidR="00923E58" w:rsidRDefault="00121B46" w:rsidP="004E3DED">
      <w:pPr>
        <w:tabs>
          <w:tab w:val="left" w:pos="2610"/>
        </w:tabs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4248150" cy="34956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E58" w:rsidRDefault="00923E58" w:rsidP="00923E58">
      <w:pPr>
        <w:tabs>
          <w:tab w:val="left" w:pos="2610"/>
        </w:tabs>
      </w:pPr>
    </w:p>
    <w:p w:rsidR="00550B09" w:rsidRDefault="00A87053" w:rsidP="00A87053">
      <w:pPr>
        <w:tabs>
          <w:tab w:val="left" w:pos="2610"/>
        </w:tabs>
      </w:pPr>
      <w:r>
        <w:br w:type="page"/>
      </w:r>
      <w:r w:rsidR="00550B09">
        <w:lastRenderedPageBreak/>
        <w:t>Tela de propriedades do Sinal Generator:</w:t>
      </w:r>
    </w:p>
    <w:p w:rsidR="00550B09" w:rsidRDefault="00550B09" w:rsidP="00A87053">
      <w:pPr>
        <w:tabs>
          <w:tab w:val="left" w:pos="2610"/>
        </w:tabs>
      </w:pPr>
    </w:p>
    <w:p w:rsidR="00550B09" w:rsidRDefault="00121B46" w:rsidP="00060F4B">
      <w:pPr>
        <w:tabs>
          <w:tab w:val="left" w:pos="2610"/>
        </w:tabs>
        <w:jc w:val="center"/>
      </w:pPr>
      <w:r>
        <w:rPr>
          <w:noProof/>
          <w:lang w:eastAsia="ja-JP"/>
        </w:rPr>
        <w:drawing>
          <wp:inline distT="0" distB="0" distL="0" distR="0">
            <wp:extent cx="3476625" cy="336232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B09" w:rsidRDefault="00550B09" w:rsidP="00A87053">
      <w:pPr>
        <w:tabs>
          <w:tab w:val="left" w:pos="2610"/>
        </w:tabs>
      </w:pPr>
    </w:p>
    <w:p w:rsidR="00923E58" w:rsidRDefault="00923E58" w:rsidP="00A87053">
      <w:pPr>
        <w:tabs>
          <w:tab w:val="left" w:pos="2610"/>
        </w:tabs>
      </w:pPr>
      <w:r>
        <w:t>Tela de propriedades do modelo:</w:t>
      </w:r>
    </w:p>
    <w:p w:rsidR="00923E58" w:rsidRDefault="00923E58" w:rsidP="00923E58">
      <w:pPr>
        <w:tabs>
          <w:tab w:val="left" w:pos="2610"/>
        </w:tabs>
      </w:pPr>
    </w:p>
    <w:p w:rsidR="00923E58" w:rsidRDefault="00121B46" w:rsidP="00923E58">
      <w:pPr>
        <w:tabs>
          <w:tab w:val="left" w:pos="2610"/>
        </w:tabs>
        <w:jc w:val="center"/>
      </w:pPr>
      <w:r>
        <w:rPr>
          <w:noProof/>
          <w:lang w:eastAsia="ja-JP"/>
        </w:rPr>
        <w:drawing>
          <wp:inline distT="0" distB="0" distL="0" distR="0">
            <wp:extent cx="5562600" cy="347662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E58" w:rsidRDefault="00923E58" w:rsidP="00923E58">
      <w:pPr>
        <w:tabs>
          <w:tab w:val="left" w:pos="2610"/>
        </w:tabs>
      </w:pPr>
    </w:p>
    <w:p w:rsidR="00923E58" w:rsidRDefault="00923E58" w:rsidP="00923E58">
      <w:pPr>
        <w:tabs>
          <w:tab w:val="left" w:pos="2610"/>
        </w:tabs>
      </w:pPr>
    </w:p>
    <w:p w:rsidR="00CB5F2F" w:rsidRDefault="00060F4B" w:rsidP="00060F4B">
      <w:pPr>
        <w:tabs>
          <w:tab w:val="left" w:pos="2610"/>
        </w:tabs>
      </w:pPr>
      <w:r>
        <w:rPr>
          <w:b/>
        </w:rPr>
        <w:br w:type="page"/>
      </w:r>
      <w:r w:rsidR="00CB5F2F">
        <w:lastRenderedPageBreak/>
        <w:t>Tela de propriedades do bloco Spectrum Analyzer:</w:t>
      </w:r>
    </w:p>
    <w:p w:rsidR="00CB5F2F" w:rsidRDefault="00CB5F2F" w:rsidP="00060F4B">
      <w:pPr>
        <w:tabs>
          <w:tab w:val="left" w:pos="2610"/>
        </w:tabs>
      </w:pPr>
    </w:p>
    <w:p w:rsidR="00CB5F2F" w:rsidRPr="00CB5F2F" w:rsidRDefault="00121B46" w:rsidP="00CB5F2F">
      <w:pPr>
        <w:tabs>
          <w:tab w:val="left" w:pos="2610"/>
        </w:tabs>
        <w:jc w:val="center"/>
      </w:pPr>
      <w:r>
        <w:rPr>
          <w:noProof/>
          <w:lang w:eastAsia="ja-JP"/>
        </w:rPr>
        <w:drawing>
          <wp:inline distT="0" distB="0" distL="0" distR="0">
            <wp:extent cx="4210050" cy="336232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F2F" w:rsidRDefault="00CB5F2F" w:rsidP="00060F4B">
      <w:pPr>
        <w:tabs>
          <w:tab w:val="left" w:pos="2610"/>
        </w:tabs>
        <w:rPr>
          <w:b/>
        </w:rPr>
      </w:pPr>
    </w:p>
    <w:p w:rsidR="00C02129" w:rsidRDefault="00C02129" w:rsidP="00060F4B">
      <w:pPr>
        <w:tabs>
          <w:tab w:val="left" w:pos="2610"/>
        </w:tabs>
        <w:rPr>
          <w:b/>
        </w:rPr>
      </w:pPr>
    </w:p>
    <w:p w:rsidR="006B6A5D" w:rsidRDefault="005A6E5F" w:rsidP="00060F4B">
      <w:pPr>
        <w:tabs>
          <w:tab w:val="left" w:pos="2610"/>
        </w:tabs>
        <w:rPr>
          <w:b/>
        </w:rPr>
      </w:pPr>
      <w:r>
        <w:rPr>
          <w:b/>
        </w:rPr>
        <w:br w:type="page"/>
      </w:r>
      <w:r w:rsidR="009B3335">
        <w:rPr>
          <w:b/>
        </w:rPr>
        <w:lastRenderedPageBreak/>
        <w:t>Para K=0.5</w:t>
      </w:r>
      <w:r w:rsidR="006B6A5D">
        <w:rPr>
          <w:b/>
        </w:rPr>
        <w:t>:</w:t>
      </w:r>
    </w:p>
    <w:p w:rsidR="005A6E5F" w:rsidRDefault="005A6E5F" w:rsidP="006B6A5D">
      <w:pPr>
        <w:tabs>
          <w:tab w:val="left" w:pos="2610"/>
        </w:tabs>
        <w:rPr>
          <w:b/>
        </w:rPr>
      </w:pPr>
    </w:p>
    <w:p w:rsidR="006B6A5D" w:rsidRDefault="00121B46" w:rsidP="005A6E5F">
      <w:pPr>
        <w:tabs>
          <w:tab w:val="left" w:pos="2610"/>
        </w:tabs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5076825" cy="606742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34" w:rsidRDefault="001E0834" w:rsidP="005A6E5F">
      <w:pPr>
        <w:tabs>
          <w:tab w:val="left" w:pos="2610"/>
        </w:tabs>
        <w:jc w:val="center"/>
        <w:rPr>
          <w:b/>
        </w:rPr>
      </w:pPr>
    </w:p>
    <w:p w:rsidR="001C06B6" w:rsidRDefault="001E0834" w:rsidP="005A6E5F">
      <w:pPr>
        <w:tabs>
          <w:tab w:val="left" w:pos="2610"/>
        </w:tabs>
        <w:jc w:val="center"/>
      </w:pPr>
      <w:r>
        <w:t>A figura acima mostra os gráficos gerados pelo spectrum analyzer do MatLab</w:t>
      </w:r>
      <w:r w:rsidR="001C06B6">
        <w:t>,</w:t>
      </w:r>
    </w:p>
    <w:p w:rsidR="001E0834" w:rsidRDefault="001C06B6" w:rsidP="005A6E5F">
      <w:pPr>
        <w:tabs>
          <w:tab w:val="left" w:pos="2610"/>
        </w:tabs>
        <w:jc w:val="center"/>
      </w:pPr>
      <w:r>
        <w:t>para K = 0.5</w:t>
      </w:r>
      <w:r w:rsidR="001E0834">
        <w:t>.</w:t>
      </w:r>
    </w:p>
    <w:p w:rsidR="00FE2782" w:rsidRDefault="00FE2782" w:rsidP="00FE2782">
      <w:pPr>
        <w:tabs>
          <w:tab w:val="left" w:pos="2610"/>
        </w:tabs>
      </w:pPr>
    </w:p>
    <w:p w:rsidR="00FE2782" w:rsidRDefault="00121B46" w:rsidP="00FC685D">
      <w:pPr>
        <w:tabs>
          <w:tab w:val="left" w:pos="2610"/>
        </w:tabs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3867150" cy="298132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85D" w:rsidRDefault="00FC685D" w:rsidP="00FC685D">
      <w:pPr>
        <w:tabs>
          <w:tab w:val="left" w:pos="2610"/>
        </w:tabs>
        <w:jc w:val="center"/>
      </w:pPr>
    </w:p>
    <w:p w:rsidR="003F24CE" w:rsidRDefault="00FC685D" w:rsidP="003F24CE">
      <w:pPr>
        <w:tabs>
          <w:tab w:val="left" w:pos="2610"/>
        </w:tabs>
        <w:jc w:val="center"/>
      </w:pPr>
      <w:r>
        <w:t>A figura cima mostra em amarelo o sinal de entrada e em roxo o sinal de saída gerado</w:t>
      </w:r>
      <w:r w:rsidR="003F24CE">
        <w:t>,</w:t>
      </w:r>
    </w:p>
    <w:p w:rsidR="00FC685D" w:rsidRDefault="003F24CE" w:rsidP="003F24CE">
      <w:pPr>
        <w:tabs>
          <w:tab w:val="left" w:pos="2610"/>
        </w:tabs>
        <w:jc w:val="center"/>
      </w:pPr>
      <w:r>
        <w:t>para K = 0.5</w:t>
      </w:r>
      <w:r w:rsidR="00FC685D">
        <w:t>.</w:t>
      </w:r>
    </w:p>
    <w:p w:rsidR="00403ECB" w:rsidRDefault="00403ECB" w:rsidP="00403ECB">
      <w:pPr>
        <w:tabs>
          <w:tab w:val="left" w:pos="2610"/>
        </w:tabs>
      </w:pPr>
    </w:p>
    <w:p w:rsidR="00F32667" w:rsidRDefault="00F32667" w:rsidP="00403ECB">
      <w:pPr>
        <w:tabs>
          <w:tab w:val="left" w:pos="2610"/>
        </w:tabs>
      </w:pPr>
    </w:p>
    <w:p w:rsidR="00403ECB" w:rsidRDefault="00BD5B35" w:rsidP="00403ECB">
      <w:pPr>
        <w:tabs>
          <w:tab w:val="left" w:pos="2610"/>
        </w:tabs>
        <w:rPr>
          <w:b/>
        </w:rPr>
      </w:pPr>
      <w:r>
        <w:rPr>
          <w:b/>
        </w:rPr>
        <w:br w:type="page"/>
      </w:r>
      <w:r w:rsidR="00F32667">
        <w:rPr>
          <w:b/>
        </w:rPr>
        <w:lastRenderedPageBreak/>
        <w:t>Para K=1:</w:t>
      </w:r>
    </w:p>
    <w:p w:rsidR="006962AB" w:rsidRDefault="006962AB" w:rsidP="00403ECB">
      <w:pPr>
        <w:tabs>
          <w:tab w:val="left" w:pos="2610"/>
        </w:tabs>
      </w:pPr>
    </w:p>
    <w:p w:rsidR="00DB0FB5" w:rsidRDefault="00121B46" w:rsidP="00BD5B35">
      <w:pPr>
        <w:tabs>
          <w:tab w:val="left" w:pos="2610"/>
        </w:tabs>
        <w:jc w:val="center"/>
      </w:pPr>
      <w:r>
        <w:rPr>
          <w:noProof/>
          <w:lang w:eastAsia="ja-JP"/>
        </w:rPr>
        <w:drawing>
          <wp:inline distT="0" distB="0" distL="0" distR="0">
            <wp:extent cx="3886200" cy="5543550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2AB" w:rsidRDefault="006962AB" w:rsidP="00BD5B35">
      <w:pPr>
        <w:tabs>
          <w:tab w:val="left" w:pos="2610"/>
        </w:tabs>
        <w:jc w:val="center"/>
      </w:pPr>
    </w:p>
    <w:p w:rsidR="006962AB" w:rsidRDefault="006962AB" w:rsidP="00BD5B35">
      <w:pPr>
        <w:tabs>
          <w:tab w:val="left" w:pos="2610"/>
        </w:tabs>
        <w:jc w:val="center"/>
      </w:pPr>
    </w:p>
    <w:p w:rsidR="003F24CE" w:rsidRDefault="00DB0FB5" w:rsidP="003F24CE">
      <w:pPr>
        <w:tabs>
          <w:tab w:val="left" w:pos="2610"/>
        </w:tabs>
        <w:jc w:val="center"/>
      </w:pPr>
      <w:r>
        <w:t>A figura acima mostra os gráficos gerados pelo spectrum analyzer do MatLab</w:t>
      </w:r>
      <w:r w:rsidR="003F24CE">
        <w:t>,</w:t>
      </w:r>
    </w:p>
    <w:p w:rsidR="006962AB" w:rsidRDefault="003F24CE" w:rsidP="003F24CE">
      <w:pPr>
        <w:tabs>
          <w:tab w:val="left" w:pos="2610"/>
        </w:tabs>
        <w:jc w:val="center"/>
      </w:pPr>
      <w:r>
        <w:t>para K = 1</w:t>
      </w:r>
      <w:r w:rsidR="00DB0FB5">
        <w:t>.</w:t>
      </w:r>
    </w:p>
    <w:p w:rsidR="003A4CD1" w:rsidRDefault="00121B46" w:rsidP="006962AB">
      <w:pPr>
        <w:tabs>
          <w:tab w:val="left" w:pos="2610"/>
        </w:tabs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3867150" cy="2981325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D1" w:rsidRDefault="003A4CD1" w:rsidP="00DB0FB5">
      <w:pPr>
        <w:tabs>
          <w:tab w:val="left" w:pos="2610"/>
        </w:tabs>
      </w:pPr>
    </w:p>
    <w:p w:rsidR="003F24CE" w:rsidRDefault="003A4CD1" w:rsidP="003F24CE">
      <w:pPr>
        <w:tabs>
          <w:tab w:val="left" w:pos="2610"/>
        </w:tabs>
        <w:jc w:val="center"/>
      </w:pPr>
      <w:r>
        <w:t>A figura cima mostra em amarelo o sinal de entrada e em roxo o sinal de saída gerado</w:t>
      </w:r>
      <w:r w:rsidR="003F24CE">
        <w:t>,</w:t>
      </w:r>
    </w:p>
    <w:p w:rsidR="003A4CD1" w:rsidRDefault="003F24CE" w:rsidP="003F24CE">
      <w:pPr>
        <w:tabs>
          <w:tab w:val="left" w:pos="2610"/>
        </w:tabs>
        <w:jc w:val="center"/>
      </w:pPr>
      <w:r>
        <w:t>para K = 1</w:t>
      </w:r>
      <w:r w:rsidR="003A4CD1">
        <w:t>.</w:t>
      </w:r>
    </w:p>
    <w:p w:rsidR="00561CBD" w:rsidRDefault="00561CBD" w:rsidP="00561CBD">
      <w:pPr>
        <w:tabs>
          <w:tab w:val="left" w:pos="2610"/>
        </w:tabs>
        <w:rPr>
          <w:b/>
        </w:rPr>
      </w:pPr>
      <w:r>
        <w:br w:type="page"/>
      </w:r>
      <w:r>
        <w:rPr>
          <w:b/>
        </w:rPr>
        <w:lastRenderedPageBreak/>
        <w:t>Para K=2:</w:t>
      </w:r>
    </w:p>
    <w:p w:rsidR="00BD5B35" w:rsidRDefault="00BD5B35" w:rsidP="00DB0FB5">
      <w:pPr>
        <w:tabs>
          <w:tab w:val="left" w:pos="2610"/>
        </w:tabs>
      </w:pPr>
    </w:p>
    <w:p w:rsidR="00561CBD" w:rsidRDefault="00121B46" w:rsidP="003D6454">
      <w:pPr>
        <w:tabs>
          <w:tab w:val="left" w:pos="2610"/>
        </w:tabs>
        <w:jc w:val="center"/>
      </w:pPr>
      <w:r>
        <w:rPr>
          <w:noProof/>
          <w:lang w:eastAsia="ja-JP"/>
        </w:rPr>
        <w:drawing>
          <wp:inline distT="0" distB="0" distL="0" distR="0">
            <wp:extent cx="3886200" cy="554355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54" w:rsidRDefault="003D6454" w:rsidP="003D6454">
      <w:pPr>
        <w:tabs>
          <w:tab w:val="left" w:pos="2610"/>
        </w:tabs>
        <w:jc w:val="center"/>
      </w:pPr>
    </w:p>
    <w:p w:rsidR="003F24CE" w:rsidRDefault="003D6454" w:rsidP="003F24CE">
      <w:pPr>
        <w:tabs>
          <w:tab w:val="left" w:pos="2610"/>
        </w:tabs>
        <w:jc w:val="center"/>
      </w:pPr>
      <w:r>
        <w:t>A figura acima mostra os gráficos gerados pelo spectrum analyzer do MatLab</w:t>
      </w:r>
      <w:r w:rsidR="003F24CE">
        <w:t>,</w:t>
      </w:r>
    </w:p>
    <w:p w:rsidR="003D6454" w:rsidRDefault="003F24CE" w:rsidP="003F24CE">
      <w:pPr>
        <w:tabs>
          <w:tab w:val="left" w:pos="2610"/>
        </w:tabs>
        <w:jc w:val="center"/>
      </w:pPr>
      <w:r>
        <w:t>para K = 2</w:t>
      </w:r>
      <w:r w:rsidR="003D6454">
        <w:t>.</w:t>
      </w:r>
    </w:p>
    <w:p w:rsidR="003D6454" w:rsidRDefault="003D6454" w:rsidP="003D6454">
      <w:pPr>
        <w:tabs>
          <w:tab w:val="left" w:pos="2610"/>
        </w:tabs>
        <w:jc w:val="center"/>
      </w:pPr>
    </w:p>
    <w:p w:rsidR="003D6454" w:rsidRDefault="003D6454" w:rsidP="003D6454">
      <w:pPr>
        <w:tabs>
          <w:tab w:val="left" w:pos="2610"/>
        </w:tabs>
        <w:jc w:val="center"/>
      </w:pPr>
      <w:r>
        <w:br w:type="page"/>
      </w:r>
      <w:r w:rsidR="00121B46">
        <w:rPr>
          <w:noProof/>
          <w:lang w:eastAsia="ja-JP"/>
        </w:rPr>
        <w:lastRenderedPageBreak/>
        <w:drawing>
          <wp:inline distT="0" distB="0" distL="0" distR="0">
            <wp:extent cx="3867150" cy="2981325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454" w:rsidRDefault="003D6454" w:rsidP="003D6454">
      <w:pPr>
        <w:tabs>
          <w:tab w:val="left" w:pos="2610"/>
        </w:tabs>
        <w:jc w:val="center"/>
      </w:pPr>
    </w:p>
    <w:p w:rsidR="003F24CE" w:rsidRDefault="003D6454" w:rsidP="003F24CE">
      <w:pPr>
        <w:tabs>
          <w:tab w:val="left" w:pos="2610"/>
        </w:tabs>
        <w:jc w:val="center"/>
      </w:pPr>
      <w:r>
        <w:t>A figura cima mostra em amarelo o sinal de entrada e em roxo o sinal de saída gerado</w:t>
      </w:r>
      <w:r w:rsidR="003F24CE">
        <w:t>,</w:t>
      </w:r>
    </w:p>
    <w:p w:rsidR="003D6454" w:rsidRDefault="003F24CE" w:rsidP="003F24CE">
      <w:pPr>
        <w:tabs>
          <w:tab w:val="left" w:pos="2610"/>
        </w:tabs>
        <w:jc w:val="center"/>
      </w:pPr>
      <w:r>
        <w:t>para K = 2</w:t>
      </w:r>
      <w:r w:rsidR="003D6454">
        <w:t>.</w:t>
      </w:r>
    </w:p>
    <w:p w:rsidR="00F42EB8" w:rsidRDefault="00F42EB8" w:rsidP="00F42EB8">
      <w:pPr>
        <w:tabs>
          <w:tab w:val="left" w:pos="2610"/>
        </w:tabs>
      </w:pPr>
    </w:p>
    <w:p w:rsidR="00F42EB8" w:rsidRPr="00B75946" w:rsidRDefault="00F42EB8" w:rsidP="00F42EB8">
      <w:pPr>
        <w:pStyle w:val="Default"/>
        <w:ind w:left="360" w:hanging="360"/>
        <w:rPr>
          <w:b/>
          <w:sz w:val="23"/>
          <w:szCs w:val="23"/>
        </w:rPr>
      </w:pPr>
      <w:r w:rsidRPr="00B75946">
        <w:rPr>
          <w:b/>
          <w:sz w:val="23"/>
          <w:szCs w:val="23"/>
        </w:rPr>
        <w:t xml:space="preserve">Qual o efeito de K na s curvas de respostas em freqüência? </w:t>
      </w:r>
    </w:p>
    <w:p w:rsidR="00F42EB8" w:rsidRPr="00B75946" w:rsidRDefault="00F42EB8" w:rsidP="00F42EB8">
      <w:pPr>
        <w:tabs>
          <w:tab w:val="left" w:pos="2610"/>
        </w:tabs>
        <w:rPr>
          <w:b/>
        </w:rPr>
      </w:pPr>
    </w:p>
    <w:p w:rsidR="00F42EB8" w:rsidRDefault="00F42EB8" w:rsidP="00F42EB8">
      <w:pPr>
        <w:tabs>
          <w:tab w:val="left" w:pos="2610"/>
        </w:tabs>
        <w:rPr>
          <w:b/>
        </w:rPr>
      </w:pPr>
      <w:r w:rsidRPr="00B75946">
        <w:rPr>
          <w:b/>
        </w:rPr>
        <w:t xml:space="preserve">RESPOSTA: </w:t>
      </w:r>
    </w:p>
    <w:p w:rsidR="002B4A11" w:rsidRDefault="002B4A11" w:rsidP="00F42EB8">
      <w:pPr>
        <w:tabs>
          <w:tab w:val="left" w:pos="2610"/>
        </w:tabs>
        <w:rPr>
          <w:b/>
        </w:rPr>
      </w:pPr>
    </w:p>
    <w:p w:rsidR="002B4A11" w:rsidRDefault="000E7CC4" w:rsidP="000E7CC4">
      <w:pPr>
        <w:tabs>
          <w:tab w:val="left" w:pos="2610"/>
        </w:tabs>
        <w:jc w:val="both"/>
      </w:pPr>
      <w:r>
        <w:t xml:space="preserve">Foi possível verificar que </w:t>
      </w:r>
      <w:r w:rsidR="00625A68">
        <w:t>a</w:t>
      </w:r>
      <w:r>
        <w:t xml:space="preserve"> fase foi aumentando e a freqüência foi diminuindo com o aumentar de K.</w:t>
      </w:r>
    </w:p>
    <w:p w:rsidR="00392298" w:rsidRDefault="00392298" w:rsidP="000E7CC4">
      <w:pPr>
        <w:tabs>
          <w:tab w:val="left" w:pos="2610"/>
        </w:tabs>
        <w:jc w:val="both"/>
      </w:pPr>
    </w:p>
    <w:p w:rsidR="00637244" w:rsidRPr="00637244" w:rsidRDefault="00392298" w:rsidP="00637244">
      <w:pPr>
        <w:pStyle w:val="Default"/>
        <w:jc w:val="both"/>
        <w:rPr>
          <w:b/>
          <w:sz w:val="23"/>
          <w:szCs w:val="23"/>
        </w:rPr>
      </w:pPr>
      <w:r>
        <w:br w:type="page"/>
      </w:r>
      <w:r w:rsidR="00CB08DF" w:rsidRPr="00CB08DF">
        <w:rPr>
          <w:b/>
          <w:sz w:val="23"/>
          <w:szCs w:val="23"/>
        </w:rPr>
        <w:lastRenderedPageBreak/>
        <w:t>b)</w:t>
      </w:r>
      <w:r w:rsidR="00637244" w:rsidRPr="00637244">
        <w:t xml:space="preserve"> </w:t>
      </w:r>
      <w:r w:rsidR="00637244" w:rsidRPr="00637244">
        <w:rPr>
          <w:b/>
          <w:sz w:val="23"/>
          <w:szCs w:val="23"/>
        </w:rPr>
        <w:t>Para K= 1 e K= 2 plot os diagramas de bode para Δ(s) e determine a margem de Ganho e a margem</w:t>
      </w:r>
      <w:r w:rsidR="00637244">
        <w:rPr>
          <w:b/>
          <w:sz w:val="23"/>
          <w:szCs w:val="23"/>
        </w:rPr>
        <w:t xml:space="preserve"> </w:t>
      </w:r>
      <w:r w:rsidR="00637244" w:rsidRPr="00637244">
        <w:rPr>
          <w:b/>
          <w:sz w:val="23"/>
          <w:szCs w:val="23"/>
        </w:rPr>
        <w:t>de fase.</w:t>
      </w:r>
    </w:p>
    <w:p w:rsidR="00FD6AA2" w:rsidRDefault="00FD6AA2" w:rsidP="000E7CC4">
      <w:pPr>
        <w:tabs>
          <w:tab w:val="left" w:pos="2610"/>
        </w:tabs>
        <w:jc w:val="both"/>
        <w:rPr>
          <w:b/>
        </w:rPr>
      </w:pPr>
    </w:p>
    <w:p w:rsidR="00497AF2" w:rsidRDefault="00FD6AA2" w:rsidP="000E7CC4">
      <w:pPr>
        <w:tabs>
          <w:tab w:val="left" w:pos="2610"/>
        </w:tabs>
        <w:jc w:val="both"/>
        <w:rPr>
          <w:b/>
        </w:rPr>
      </w:pPr>
      <w:r>
        <w:rPr>
          <w:b/>
        </w:rPr>
        <w:t>MATLAB</w:t>
      </w:r>
    </w:p>
    <w:p w:rsidR="00FD6AA2" w:rsidRDefault="00FD6AA2" w:rsidP="000E7CC4">
      <w:pPr>
        <w:tabs>
          <w:tab w:val="left" w:pos="2610"/>
        </w:tabs>
        <w:jc w:val="both"/>
        <w:rPr>
          <w:b/>
        </w:rPr>
      </w:pP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Declaraco de Variaveis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R1 = 40000;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R2 = 60000;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1;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C1= 0.000000250;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C2= C1;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Planta (Funcao de Transferencia)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 [-(1/(R2*C2)) 0];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 [1 ((1/(R2*C1)) + (1/(R1*C1))) (1/(R1*C1*R2*C2))];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6AA2" w:rsidRDefault="00FD6AA2" w:rsidP="00FD6AA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06E5A" w:rsidRDefault="00C06E5A" w:rsidP="00C06E5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Diagrama de BODE</w:t>
      </w:r>
    </w:p>
    <w:p w:rsidR="00C06E5A" w:rsidRDefault="00C06E5A" w:rsidP="00C06E5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06E5A" w:rsidRDefault="00C06E5A" w:rsidP="00C06E5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bode(N,D)</w:t>
      </w:r>
    </w:p>
    <w:p w:rsidR="00C06E5A" w:rsidRDefault="00C06E5A" w:rsidP="00C06E5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:rsidR="00C06E5A" w:rsidRDefault="00C06E5A" w:rsidP="00C06E5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6E5A" w:rsidRDefault="00C06E5A" w:rsidP="00C06E5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[m f w] = bode(N,D)</w:t>
      </w:r>
    </w:p>
    <w:p w:rsidR="00C06E5A" w:rsidRPr="00C06E5A" w:rsidRDefault="00C06E5A" w:rsidP="00C06E5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6E5A">
        <w:rPr>
          <w:rFonts w:ascii="Courier New" w:hAnsi="Courier New" w:cs="Courier New"/>
          <w:color w:val="000000"/>
          <w:sz w:val="20"/>
          <w:szCs w:val="20"/>
          <w:lang w:val="en-US"/>
        </w:rPr>
        <w:t>plot(w,m)</w:t>
      </w:r>
    </w:p>
    <w:p w:rsidR="00C06E5A" w:rsidRPr="00C06E5A" w:rsidRDefault="00C06E5A" w:rsidP="00C06E5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6E5A"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:rsidR="00C06E5A" w:rsidRPr="00C06E5A" w:rsidRDefault="00C06E5A" w:rsidP="00C06E5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C06E5A">
        <w:rPr>
          <w:rFonts w:ascii="Courier New" w:hAnsi="Courier New" w:cs="Courier New"/>
          <w:color w:val="000000"/>
          <w:sz w:val="20"/>
          <w:szCs w:val="20"/>
          <w:lang w:val="en-US"/>
        </w:rPr>
        <w:t>margin(N,D)</w:t>
      </w:r>
    </w:p>
    <w:p w:rsidR="00C06E5A" w:rsidRDefault="00C06E5A" w:rsidP="00C06E5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:rsidR="00C06E5A" w:rsidRDefault="00C06E5A" w:rsidP="00C06E5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6E5A" w:rsidRDefault="00C06E5A" w:rsidP="00C06E5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6AA2" w:rsidRDefault="00FD6AA2" w:rsidP="000E7CC4">
      <w:pPr>
        <w:tabs>
          <w:tab w:val="left" w:pos="2610"/>
        </w:tabs>
        <w:jc w:val="both"/>
        <w:rPr>
          <w:b/>
        </w:rPr>
      </w:pPr>
    </w:p>
    <w:p w:rsidR="00D12BCD" w:rsidRDefault="00D12BCD" w:rsidP="000E7CC4">
      <w:pPr>
        <w:tabs>
          <w:tab w:val="left" w:pos="2610"/>
        </w:tabs>
        <w:jc w:val="both"/>
        <w:rPr>
          <w:b/>
        </w:rPr>
      </w:pPr>
      <w:r>
        <w:rPr>
          <w:b/>
        </w:rPr>
        <w:t>p/ k=1</w:t>
      </w:r>
    </w:p>
    <w:p w:rsidR="00D12BCD" w:rsidRDefault="00D12BCD" w:rsidP="000E7CC4">
      <w:pPr>
        <w:tabs>
          <w:tab w:val="left" w:pos="2610"/>
        </w:tabs>
        <w:jc w:val="both"/>
        <w:rPr>
          <w:b/>
        </w:rPr>
      </w:pPr>
    </w:p>
    <w:p w:rsidR="00497AF2" w:rsidRDefault="00121B46" w:rsidP="000E7CC4">
      <w:pPr>
        <w:tabs>
          <w:tab w:val="left" w:pos="2610"/>
        </w:tabs>
        <w:jc w:val="both"/>
        <w:rPr>
          <w:b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4781550" cy="4229100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BCD" w:rsidRDefault="00D12BCD" w:rsidP="000E7CC4">
      <w:pPr>
        <w:tabs>
          <w:tab w:val="left" w:pos="2610"/>
        </w:tabs>
        <w:jc w:val="both"/>
        <w:rPr>
          <w:b/>
        </w:rPr>
      </w:pPr>
    </w:p>
    <w:p w:rsidR="00A85175" w:rsidRDefault="00A85175" w:rsidP="000E7CC4">
      <w:pPr>
        <w:tabs>
          <w:tab w:val="left" w:pos="2610"/>
        </w:tabs>
        <w:jc w:val="both"/>
        <w:rPr>
          <w:b/>
        </w:rPr>
      </w:pPr>
    </w:p>
    <w:p w:rsidR="00A85175" w:rsidRDefault="00A85175" w:rsidP="00A85175">
      <w:pPr>
        <w:tabs>
          <w:tab w:val="left" w:pos="2610"/>
        </w:tabs>
        <w:jc w:val="both"/>
        <w:rPr>
          <w:b/>
        </w:rPr>
      </w:pPr>
    </w:p>
    <w:p w:rsidR="00A85175" w:rsidRDefault="00A85175" w:rsidP="00A85175">
      <w:pPr>
        <w:tabs>
          <w:tab w:val="left" w:pos="2610"/>
        </w:tabs>
        <w:jc w:val="both"/>
        <w:rPr>
          <w:b/>
        </w:rPr>
      </w:pPr>
    </w:p>
    <w:p w:rsidR="00A85175" w:rsidRDefault="00A85175" w:rsidP="00A85175">
      <w:pPr>
        <w:tabs>
          <w:tab w:val="left" w:pos="2610"/>
        </w:tabs>
        <w:jc w:val="both"/>
        <w:rPr>
          <w:b/>
        </w:rPr>
      </w:pPr>
      <w:r>
        <w:rPr>
          <w:b/>
        </w:rPr>
        <w:t>p/ k=2</w:t>
      </w:r>
    </w:p>
    <w:p w:rsidR="00A85175" w:rsidRDefault="00A85175" w:rsidP="000E7CC4">
      <w:pPr>
        <w:tabs>
          <w:tab w:val="left" w:pos="2610"/>
        </w:tabs>
        <w:jc w:val="both"/>
        <w:rPr>
          <w:b/>
        </w:rPr>
      </w:pPr>
    </w:p>
    <w:p w:rsidR="00D12BCD" w:rsidRDefault="00121B46" w:rsidP="000E7CC4">
      <w:pPr>
        <w:tabs>
          <w:tab w:val="left" w:pos="2610"/>
        </w:tabs>
        <w:jc w:val="both"/>
        <w:rPr>
          <w:b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4543425" cy="4010025"/>
            <wp:effectExtent l="1905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BCD" w:rsidRDefault="00D12BCD" w:rsidP="000E7CC4">
      <w:pPr>
        <w:tabs>
          <w:tab w:val="left" w:pos="2610"/>
        </w:tabs>
        <w:jc w:val="both"/>
        <w:rPr>
          <w:b/>
        </w:rPr>
      </w:pPr>
    </w:p>
    <w:p w:rsidR="00D12BCD" w:rsidRDefault="00403A84" w:rsidP="00284875">
      <w:pPr>
        <w:tabs>
          <w:tab w:val="left" w:pos="2610"/>
        </w:tabs>
        <w:jc w:val="both"/>
        <w:rPr>
          <w:b/>
        </w:rPr>
      </w:pPr>
      <w:r>
        <w:rPr>
          <w:b/>
        </w:rPr>
        <w:t xml:space="preserve">c) </w:t>
      </w:r>
      <w:r w:rsidR="00284875" w:rsidRPr="00284875">
        <w:rPr>
          <w:b/>
        </w:rPr>
        <w:t>Para K =1 plot o diagrama polar direto para Δ(s) e determine a reagião de estabilidade pelo critério</w:t>
      </w:r>
      <w:r w:rsidR="00284875">
        <w:rPr>
          <w:b/>
        </w:rPr>
        <w:t xml:space="preserve"> </w:t>
      </w:r>
      <w:r w:rsidR="00284875" w:rsidRPr="00284875">
        <w:rPr>
          <w:b/>
        </w:rPr>
        <w:t>de Nyquist?</w:t>
      </w:r>
    </w:p>
    <w:p w:rsidR="007B4F49" w:rsidRDefault="007B4F49" w:rsidP="00284875">
      <w:pPr>
        <w:tabs>
          <w:tab w:val="left" w:pos="2610"/>
        </w:tabs>
        <w:jc w:val="both"/>
        <w:rPr>
          <w:b/>
        </w:rPr>
      </w:pPr>
    </w:p>
    <w:p w:rsidR="0050311D" w:rsidRDefault="0050311D" w:rsidP="0050311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Nyquist</w:t>
      </w:r>
    </w:p>
    <w:p w:rsidR="0050311D" w:rsidRDefault="0050311D" w:rsidP="0050311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50311D" w:rsidRDefault="0050311D" w:rsidP="0050311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nyquist(N,D)</w:t>
      </w:r>
    </w:p>
    <w:p w:rsidR="00D12BCD" w:rsidRDefault="00D12BCD" w:rsidP="000E7CC4">
      <w:pPr>
        <w:tabs>
          <w:tab w:val="left" w:pos="2610"/>
        </w:tabs>
        <w:jc w:val="both"/>
        <w:rPr>
          <w:b/>
        </w:rPr>
      </w:pPr>
    </w:p>
    <w:p w:rsidR="00D12BCD" w:rsidRDefault="00121B46" w:rsidP="000E7CC4">
      <w:pPr>
        <w:tabs>
          <w:tab w:val="left" w:pos="2610"/>
        </w:tabs>
        <w:jc w:val="both"/>
        <w:rPr>
          <w:b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5410200" cy="4781550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BCD" w:rsidRDefault="00D12BCD" w:rsidP="000E7CC4">
      <w:pPr>
        <w:tabs>
          <w:tab w:val="left" w:pos="2610"/>
        </w:tabs>
        <w:jc w:val="both"/>
        <w:rPr>
          <w:b/>
        </w:rPr>
      </w:pPr>
    </w:p>
    <w:p w:rsidR="00D12BCD" w:rsidRDefault="00D12BCD" w:rsidP="000E7CC4">
      <w:pPr>
        <w:tabs>
          <w:tab w:val="left" w:pos="2610"/>
        </w:tabs>
        <w:jc w:val="both"/>
        <w:rPr>
          <w:b/>
        </w:rPr>
      </w:pPr>
    </w:p>
    <w:p w:rsidR="00D12BCD" w:rsidRDefault="00D12BCD" w:rsidP="000E7CC4">
      <w:pPr>
        <w:tabs>
          <w:tab w:val="left" w:pos="2610"/>
        </w:tabs>
        <w:jc w:val="both"/>
        <w:rPr>
          <w:b/>
        </w:rPr>
      </w:pPr>
    </w:p>
    <w:p w:rsidR="00D12BCD" w:rsidRDefault="00D12BCD" w:rsidP="000E7CC4">
      <w:pPr>
        <w:tabs>
          <w:tab w:val="left" w:pos="2610"/>
        </w:tabs>
        <w:jc w:val="both"/>
        <w:rPr>
          <w:b/>
        </w:rPr>
      </w:pPr>
    </w:p>
    <w:p w:rsidR="00D12BCD" w:rsidRDefault="00D12BCD" w:rsidP="000E7CC4">
      <w:pPr>
        <w:tabs>
          <w:tab w:val="left" w:pos="2610"/>
        </w:tabs>
        <w:jc w:val="both"/>
        <w:rPr>
          <w:b/>
        </w:rPr>
      </w:pPr>
    </w:p>
    <w:p w:rsidR="00D12BCD" w:rsidRDefault="00A85175" w:rsidP="000E7CC4">
      <w:pPr>
        <w:tabs>
          <w:tab w:val="left" w:pos="2610"/>
        </w:tabs>
        <w:jc w:val="both"/>
        <w:rPr>
          <w:b/>
        </w:rPr>
      </w:pPr>
      <w:r>
        <w:rPr>
          <w:b/>
        </w:rPr>
        <w:t>(-0.4)</w:t>
      </w:r>
      <w:r w:rsidR="003675FA">
        <w:rPr>
          <w:b/>
        </w:rPr>
        <w:t>*</w:t>
      </w:r>
      <w:r>
        <w:rPr>
          <w:b/>
        </w:rPr>
        <w:t>K = -1</w:t>
      </w:r>
    </w:p>
    <w:p w:rsidR="00A85175" w:rsidRDefault="00A85175" w:rsidP="000E7CC4">
      <w:pPr>
        <w:tabs>
          <w:tab w:val="left" w:pos="2610"/>
        </w:tabs>
        <w:jc w:val="both"/>
        <w:rPr>
          <w:b/>
        </w:rPr>
      </w:pPr>
    </w:p>
    <w:p w:rsidR="00A85175" w:rsidRDefault="00A85175" w:rsidP="000E7CC4">
      <w:pPr>
        <w:tabs>
          <w:tab w:val="left" w:pos="2610"/>
        </w:tabs>
        <w:jc w:val="both"/>
        <w:rPr>
          <w:b/>
        </w:rPr>
      </w:pPr>
      <w:r>
        <w:rPr>
          <w:b/>
        </w:rPr>
        <w:t>K = 10/4</w:t>
      </w:r>
    </w:p>
    <w:p w:rsidR="00A85175" w:rsidRDefault="00A85175" w:rsidP="000E7CC4">
      <w:pPr>
        <w:tabs>
          <w:tab w:val="left" w:pos="2610"/>
        </w:tabs>
        <w:jc w:val="both"/>
        <w:rPr>
          <w:b/>
        </w:rPr>
      </w:pPr>
    </w:p>
    <w:p w:rsidR="00A85175" w:rsidRDefault="00A85175" w:rsidP="000E7CC4">
      <w:pPr>
        <w:tabs>
          <w:tab w:val="left" w:pos="2610"/>
        </w:tabs>
        <w:jc w:val="both"/>
        <w:rPr>
          <w:b/>
        </w:rPr>
      </w:pPr>
      <w:r>
        <w:rPr>
          <w:b/>
        </w:rPr>
        <w:t>K = 2.5</w:t>
      </w:r>
    </w:p>
    <w:p w:rsidR="00A85175" w:rsidRDefault="00A85175" w:rsidP="000E7CC4">
      <w:pPr>
        <w:tabs>
          <w:tab w:val="left" w:pos="2610"/>
        </w:tabs>
        <w:jc w:val="both"/>
        <w:rPr>
          <w:b/>
        </w:rPr>
      </w:pPr>
    </w:p>
    <w:p w:rsidR="00A85175" w:rsidRDefault="0010185B" w:rsidP="000E7CC4">
      <w:pPr>
        <w:tabs>
          <w:tab w:val="left" w:pos="2610"/>
        </w:tabs>
        <w:jc w:val="both"/>
        <w:rPr>
          <w:b/>
        </w:rPr>
      </w:pPr>
      <w:r>
        <w:rPr>
          <w:b/>
        </w:rPr>
        <w:t xml:space="preserve">Para </w:t>
      </w:r>
      <w:r w:rsidR="00A85175">
        <w:rPr>
          <w:b/>
        </w:rPr>
        <w:t>0</w:t>
      </w:r>
      <w:r w:rsidR="005D12C4">
        <w:rPr>
          <w:b/>
        </w:rPr>
        <w:t xml:space="preserve"> </w:t>
      </w:r>
      <w:r w:rsidR="00A85175">
        <w:rPr>
          <w:b/>
        </w:rPr>
        <w:t>&lt;</w:t>
      </w:r>
      <w:r w:rsidR="005D12C4">
        <w:rPr>
          <w:b/>
        </w:rPr>
        <w:t xml:space="preserve"> </w:t>
      </w:r>
      <w:r w:rsidR="00A85175">
        <w:rPr>
          <w:b/>
        </w:rPr>
        <w:t>K</w:t>
      </w:r>
      <w:r w:rsidR="005D12C4">
        <w:rPr>
          <w:b/>
        </w:rPr>
        <w:t xml:space="preserve"> </w:t>
      </w:r>
      <w:r w:rsidR="00A85175">
        <w:rPr>
          <w:b/>
        </w:rPr>
        <w:t>&lt;</w:t>
      </w:r>
      <w:r w:rsidR="005D12C4">
        <w:rPr>
          <w:b/>
        </w:rPr>
        <w:t xml:space="preserve"> </w:t>
      </w:r>
      <w:r w:rsidR="00A85175">
        <w:rPr>
          <w:b/>
        </w:rPr>
        <w:t>2.5</w:t>
      </w:r>
      <w:r>
        <w:rPr>
          <w:b/>
        </w:rPr>
        <w:t xml:space="preserve"> o sistema é estável.</w:t>
      </w:r>
    </w:p>
    <w:p w:rsidR="00D12BCD" w:rsidRDefault="00D12BCD" w:rsidP="000E7CC4">
      <w:pPr>
        <w:tabs>
          <w:tab w:val="left" w:pos="2610"/>
        </w:tabs>
        <w:jc w:val="both"/>
        <w:rPr>
          <w:b/>
        </w:rPr>
      </w:pPr>
    </w:p>
    <w:p w:rsidR="00D12BCD" w:rsidRDefault="00D12BCD" w:rsidP="000E7CC4">
      <w:pPr>
        <w:tabs>
          <w:tab w:val="left" w:pos="2610"/>
        </w:tabs>
        <w:jc w:val="both"/>
        <w:rPr>
          <w:b/>
        </w:rPr>
      </w:pPr>
    </w:p>
    <w:p w:rsidR="00D12BCD" w:rsidRDefault="00D12BCD" w:rsidP="000E7CC4">
      <w:pPr>
        <w:tabs>
          <w:tab w:val="left" w:pos="2610"/>
        </w:tabs>
        <w:jc w:val="both"/>
        <w:rPr>
          <w:b/>
        </w:rPr>
      </w:pPr>
    </w:p>
    <w:p w:rsidR="003F01DA" w:rsidRDefault="003F01DA" w:rsidP="003F01DA">
      <w:pPr>
        <w:rPr>
          <w:b/>
          <w:noProof/>
        </w:rPr>
      </w:pPr>
    </w:p>
    <w:p w:rsidR="003F01DA" w:rsidRDefault="003F01DA" w:rsidP="003F01DA">
      <w:pPr>
        <w:rPr>
          <w:b/>
          <w:noProof/>
        </w:rPr>
      </w:pPr>
    </w:p>
    <w:p w:rsidR="003F01DA" w:rsidRDefault="003F01DA" w:rsidP="003F01DA">
      <w:pPr>
        <w:rPr>
          <w:b/>
          <w:noProof/>
        </w:rPr>
      </w:pPr>
    </w:p>
    <w:p w:rsidR="003F01DA" w:rsidRDefault="003F01DA" w:rsidP="003F01DA">
      <w:pPr>
        <w:rPr>
          <w:b/>
          <w:noProof/>
        </w:rPr>
      </w:pPr>
    </w:p>
    <w:p w:rsidR="003F01DA" w:rsidRDefault="003F01DA" w:rsidP="003F01DA">
      <w:pPr>
        <w:rPr>
          <w:b/>
          <w:noProof/>
        </w:rPr>
      </w:pPr>
    </w:p>
    <w:p w:rsidR="003F01DA" w:rsidRDefault="003F01DA" w:rsidP="003F01DA">
      <w:pPr>
        <w:rPr>
          <w:b/>
          <w:noProof/>
        </w:rPr>
      </w:pPr>
    </w:p>
    <w:p w:rsidR="003F01DA" w:rsidRDefault="003F01DA" w:rsidP="003F01DA">
      <w:pPr>
        <w:rPr>
          <w:b/>
          <w:noProof/>
        </w:rPr>
      </w:pPr>
    </w:p>
    <w:p w:rsidR="003F01DA" w:rsidRDefault="003F01DA" w:rsidP="003F01DA">
      <w:pPr>
        <w:rPr>
          <w:b/>
          <w:noProof/>
        </w:rPr>
      </w:pPr>
    </w:p>
    <w:p w:rsidR="003F01DA" w:rsidRDefault="003F01DA" w:rsidP="003F01DA">
      <w:pPr>
        <w:rPr>
          <w:sz w:val="23"/>
          <w:szCs w:val="23"/>
        </w:rPr>
      </w:pPr>
      <w:r w:rsidRPr="00415C7E">
        <w:rPr>
          <w:b/>
          <w:noProof/>
        </w:rPr>
        <w:t xml:space="preserve">Questão 2 - </w:t>
      </w:r>
      <w:r>
        <w:rPr>
          <w:sz w:val="23"/>
          <w:szCs w:val="23"/>
        </w:rPr>
        <w:t>As funções de transferências da planta e do controlador são dadas por:</w:t>
      </w:r>
    </w:p>
    <w:p w:rsidR="003F01DA" w:rsidRDefault="003F01DA" w:rsidP="003F01DA">
      <w:pPr>
        <w:rPr>
          <w:noProof/>
        </w:rPr>
      </w:pPr>
      <w:r>
        <w:rPr>
          <w:noProof/>
          <w:lang w:eastAsia="ja-JP"/>
        </w:rPr>
        <w:drawing>
          <wp:inline distT="0" distB="0" distL="0" distR="0">
            <wp:extent cx="4810125" cy="2197305"/>
            <wp:effectExtent l="19050" t="0" r="9525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51" cy="219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DA" w:rsidRDefault="003F01DA" w:rsidP="003F01DA">
      <w:pPr>
        <w:pStyle w:val="Default"/>
      </w:pPr>
    </w:p>
    <w:p w:rsidR="003F01DA" w:rsidRDefault="003F01DA" w:rsidP="003F01D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Trace os diagramas de bode e determine a margem de ganho e margem de fase </w:t>
      </w:r>
    </w:p>
    <w:p w:rsidR="003F01DA" w:rsidRDefault="003F01DA" w:rsidP="003F01DA">
      <w:pPr>
        <w:rPr>
          <w:noProof/>
        </w:rPr>
      </w:pPr>
    </w:p>
    <w:p w:rsidR="003F01DA" w:rsidRDefault="003F01DA" w:rsidP="003F01DA">
      <w:pPr>
        <w:rPr>
          <w:i/>
          <w:noProof/>
        </w:rPr>
      </w:pPr>
      <w:r w:rsidRPr="00415C7E">
        <w:rPr>
          <w:i/>
          <w:noProof/>
        </w:rPr>
        <w:t>Solução</w:t>
      </w:r>
    </w:p>
    <w:p w:rsidR="003F01DA" w:rsidRDefault="003F01DA" w:rsidP="003F01DA">
      <w:pPr>
        <w:rPr>
          <w:noProof/>
        </w:rPr>
      </w:pPr>
      <w:r>
        <w:rPr>
          <w:noProof/>
        </w:rPr>
        <w:t xml:space="preserve">A função </w:t>
      </w:r>
      <w:r w:rsidRPr="00415C7E">
        <w:rPr>
          <w:i/>
          <w:noProof/>
        </w:rPr>
        <w:t>bode</w:t>
      </w:r>
      <w:r>
        <w:rPr>
          <w:noProof/>
        </w:rPr>
        <w:t xml:space="preserve"> é usada no MATLAB para traçar os diagramas de Bode e pede como parâmetro uma variável SYS do sistema.</w:t>
      </w:r>
    </w:p>
    <w:p w:rsidR="003F01DA" w:rsidRDefault="003F01DA" w:rsidP="003F01DA">
      <w:pPr>
        <w:rPr>
          <w:noProof/>
        </w:rPr>
      </w:pPr>
      <w:r>
        <w:rPr>
          <w:noProof/>
          <w:lang w:eastAsia="ja-JP"/>
        </w:rPr>
        <w:drawing>
          <wp:inline distT="0" distB="0" distL="0" distR="0">
            <wp:extent cx="3695700" cy="1743075"/>
            <wp:effectExtent l="1905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DA" w:rsidRDefault="003F01DA" w:rsidP="003F01DA">
      <w:pPr>
        <w:jc w:val="center"/>
        <w:rPr>
          <w:noProof/>
        </w:rPr>
      </w:pPr>
      <w:r>
        <w:rPr>
          <w:noProof/>
        </w:rPr>
        <w:t>Figura 2.1 – Script MATLAB para encontrar os diagramas de Bode</w:t>
      </w:r>
    </w:p>
    <w:p w:rsidR="003F01DA" w:rsidRPr="00415C7E" w:rsidRDefault="003F01DA" w:rsidP="003F01DA">
      <w:pPr>
        <w:rPr>
          <w:noProof/>
        </w:rPr>
      </w:pPr>
      <w:r>
        <w:rPr>
          <w:noProof/>
        </w:rPr>
        <w:t xml:space="preserve">Assim, obtemos o seguinte gráfico: </w:t>
      </w:r>
    </w:p>
    <w:p w:rsidR="003F01DA" w:rsidRDefault="003F01DA" w:rsidP="003F01DA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4922581" cy="4324350"/>
            <wp:effectExtent l="1905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929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DA" w:rsidRDefault="003F01DA" w:rsidP="003F01DA">
      <w:pPr>
        <w:jc w:val="center"/>
        <w:rPr>
          <w:noProof/>
        </w:rPr>
      </w:pPr>
      <w:r>
        <w:rPr>
          <w:noProof/>
        </w:rPr>
        <w:t>Figura 2.2 – Diagramas de Bode</w:t>
      </w:r>
    </w:p>
    <w:p w:rsidR="003F01DA" w:rsidRDefault="003F01DA" w:rsidP="003F01DA"/>
    <w:p w:rsidR="003F01DA" w:rsidRDefault="003F01DA" w:rsidP="003F01DA">
      <w:r>
        <w:t>No digrama de fase encontramos o valor de cruzamento de 180 na freqüência de 2.65 rad/sec. Seguindo o valor de w no diagrama de magnitude, teremos a Marge de Ganho (MG):</w:t>
      </w:r>
    </w:p>
    <w:p w:rsidR="003F01DA" w:rsidRDefault="003F01DA" w:rsidP="003F01DA">
      <w:r>
        <w:t xml:space="preserve"> MG =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G(j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φ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 - (-45.7)</w:t>
      </w:r>
    </w:p>
    <w:tbl>
      <w:tblPr>
        <w:tblStyle w:val="TableGrid"/>
        <w:tblW w:w="0" w:type="auto"/>
        <w:tblLook w:val="04A0"/>
      </w:tblPr>
      <w:tblGrid>
        <w:gridCol w:w="1242"/>
      </w:tblGrid>
      <w:tr w:rsidR="003F01DA" w:rsidTr="005D5FA7">
        <w:tc>
          <w:tcPr>
            <w:tcW w:w="1242" w:type="dxa"/>
          </w:tcPr>
          <w:p w:rsidR="003F01DA" w:rsidRPr="00160E04" w:rsidRDefault="003F01DA" w:rsidP="005D5FA7">
            <w:r w:rsidRPr="00160E04">
              <w:t>M</w:t>
            </w:r>
            <w:r>
              <w:t>G</w:t>
            </w:r>
            <w:r w:rsidRPr="00160E04">
              <w:t xml:space="preserve"> = 45.7</w:t>
            </w:r>
          </w:p>
        </w:tc>
      </w:tr>
    </w:tbl>
    <w:p w:rsidR="003F01DA" w:rsidRDefault="003F01DA" w:rsidP="003F01DA"/>
    <w:p w:rsidR="003F01DA" w:rsidRDefault="003F01DA" w:rsidP="003F01DA">
      <w:r>
        <w:t xml:space="preserve">Porém não é possível encontrar no diagrama de magnitude o cruzamento de </w:t>
      </w:r>
      <m:oMath>
        <m:r>
          <w:rPr>
            <w:rFonts w:ascii="Cambria Math" w:hAnsi="Cambria Math"/>
          </w:rPr>
          <m:t>0 dB</m:t>
        </m:r>
      </m:oMath>
      <w:r>
        <w:t>, logo a Margem de Fase é infinita.</w:t>
      </w:r>
    </w:p>
    <w:tbl>
      <w:tblPr>
        <w:tblStyle w:val="TableGrid"/>
        <w:tblW w:w="0" w:type="auto"/>
        <w:tblLook w:val="04A0"/>
      </w:tblPr>
      <w:tblGrid>
        <w:gridCol w:w="1101"/>
      </w:tblGrid>
      <w:tr w:rsidR="003F01DA" w:rsidTr="005D5FA7">
        <w:tc>
          <w:tcPr>
            <w:tcW w:w="1101" w:type="dxa"/>
          </w:tcPr>
          <w:p w:rsidR="003F01DA" w:rsidRDefault="003F01DA" w:rsidP="005D5FA7">
            <w:r>
              <w:t xml:space="preserve">MF = </w:t>
            </w:r>
            <m:oMath>
              <m:r>
                <w:rPr>
                  <w:rFonts w:ascii="Cambria Math" w:hAnsi="Cambria Math"/>
                </w:rPr>
                <m:t>∞</m:t>
              </m:r>
            </m:oMath>
          </w:p>
        </w:tc>
      </w:tr>
    </w:tbl>
    <w:p w:rsidR="003F01DA" w:rsidRDefault="003F01DA" w:rsidP="003F01DA"/>
    <w:p w:rsidR="003F01DA" w:rsidRDefault="003F01DA" w:rsidP="003F01DA">
      <w:r>
        <w:t>Uma outra possibilidade para esta questão é simplesmente usar o comando margin.</w:t>
      </w:r>
    </w:p>
    <w:p w:rsidR="003F01DA" w:rsidRDefault="003F01DA" w:rsidP="003F01DA">
      <w:r>
        <w:rPr>
          <w:noProof/>
          <w:lang w:eastAsia="ja-JP"/>
        </w:rPr>
        <w:drawing>
          <wp:inline distT="0" distB="0" distL="0" distR="0">
            <wp:extent cx="2228850" cy="219075"/>
            <wp:effectExtent l="19050" t="0" r="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DA" w:rsidRDefault="003F01DA" w:rsidP="003F01DA">
      <w:r>
        <w:t>O gráfico a seguir é gerado:</w:t>
      </w:r>
    </w:p>
    <w:p w:rsidR="003F01DA" w:rsidRDefault="003F01DA" w:rsidP="003F01DA"/>
    <w:p w:rsidR="003F01DA" w:rsidRDefault="003F01DA" w:rsidP="003F01DA">
      <w:pPr>
        <w:jc w:val="center"/>
        <w:rPr>
          <w:noProof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009322" cy="4400550"/>
            <wp:effectExtent l="19050" t="0" r="828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676" cy="440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DA" w:rsidRDefault="003F01DA" w:rsidP="003F01DA">
      <w:pPr>
        <w:jc w:val="center"/>
        <w:rPr>
          <w:noProof/>
        </w:rPr>
      </w:pPr>
      <w:r>
        <w:rPr>
          <w:noProof/>
        </w:rPr>
        <w:t xml:space="preserve">Figura 2.3 – Diagramas de Bode com a Margem de Ganho </w:t>
      </w:r>
    </w:p>
    <w:p w:rsidR="003F01DA" w:rsidRDefault="003F01DA" w:rsidP="003F01DA"/>
    <w:p w:rsidR="003F01DA" w:rsidRDefault="003F01DA" w:rsidP="003F01DA">
      <w:pPr>
        <w:pStyle w:val="Default"/>
        <w:rPr>
          <w:sz w:val="23"/>
          <w:szCs w:val="23"/>
        </w:rPr>
      </w:pPr>
      <w:r>
        <w:t>b)</w:t>
      </w:r>
      <w:r w:rsidRPr="0096021D">
        <w:t xml:space="preserve"> </w:t>
      </w:r>
      <w:r>
        <w:rPr>
          <w:sz w:val="23"/>
          <w:szCs w:val="23"/>
        </w:rPr>
        <w:t xml:space="preserve">Trace o diagrama polar direto e determine a região de estabilidade em função do ganho de realimentação? </w:t>
      </w:r>
    </w:p>
    <w:p w:rsidR="003F01DA" w:rsidRDefault="003F01DA" w:rsidP="003F01DA">
      <w:pPr>
        <w:pStyle w:val="Default"/>
      </w:pPr>
    </w:p>
    <w:p w:rsidR="003F01DA" w:rsidRDefault="003F01DA" w:rsidP="003F01DA">
      <w:pPr>
        <w:rPr>
          <w:i/>
          <w:noProof/>
        </w:rPr>
      </w:pPr>
      <w:r w:rsidRPr="00415C7E">
        <w:rPr>
          <w:i/>
          <w:noProof/>
        </w:rPr>
        <w:t>Solução</w:t>
      </w:r>
    </w:p>
    <w:p w:rsidR="003F01DA" w:rsidRDefault="003F01DA" w:rsidP="003F01DA">
      <w:r>
        <w:t xml:space="preserve">Traçando o diagrama polar direto através do comando </w:t>
      </w:r>
      <w:r w:rsidRPr="00E02B6B">
        <w:rPr>
          <w:i/>
        </w:rPr>
        <w:t>nyquist</w:t>
      </w:r>
      <w:r>
        <w:t xml:space="preserve"> do MATLAB.</w:t>
      </w:r>
    </w:p>
    <w:p w:rsidR="003F01DA" w:rsidRDefault="003F01DA" w:rsidP="003F01DA">
      <w:r>
        <w:rPr>
          <w:noProof/>
          <w:lang w:eastAsia="ja-JP"/>
        </w:rPr>
        <w:drawing>
          <wp:inline distT="0" distB="0" distL="0" distR="0">
            <wp:extent cx="1390650" cy="200025"/>
            <wp:effectExtent l="19050" t="0" r="0" b="0"/>
            <wp:docPr id="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DA" w:rsidRPr="00E02B6B" w:rsidRDefault="003F01DA" w:rsidP="002A3DDA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4981575" cy="4376175"/>
            <wp:effectExtent l="19050" t="0" r="9525" b="0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27" cy="437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DA" w:rsidRDefault="003F01DA" w:rsidP="003F01DA">
      <w:pPr>
        <w:jc w:val="center"/>
        <w:rPr>
          <w:noProof/>
        </w:rPr>
      </w:pPr>
      <w:r>
        <w:t xml:space="preserve"> </w:t>
      </w:r>
      <w:r>
        <w:rPr>
          <w:noProof/>
        </w:rPr>
        <w:t xml:space="preserve">Figura 2.4 – Diagrama Polar Direto traçado através de </w:t>
      </w:r>
      <w:r w:rsidRPr="00E02B6B">
        <w:rPr>
          <w:i/>
          <w:noProof/>
        </w:rPr>
        <w:t>nyquist</w:t>
      </w:r>
      <w:r>
        <w:rPr>
          <w:i/>
          <w:noProof/>
        </w:rPr>
        <w:t>.</w:t>
      </w:r>
      <w:r>
        <w:rPr>
          <w:noProof/>
        </w:rPr>
        <w:t xml:space="preserve"> </w:t>
      </w:r>
    </w:p>
    <w:p w:rsidR="003F01DA" w:rsidRDefault="003F01DA" w:rsidP="003F01DA">
      <w:r>
        <w:t>O critério de estabilidade é verificado descobrindo o ganho neste ponto.</w:t>
      </w:r>
    </w:p>
    <w:p w:rsidR="003F01DA" w:rsidRDefault="003F01DA" w:rsidP="003F01DA">
      <m:oMathPara>
        <m:oMath>
          <m:r>
            <w:rPr>
              <w:rFonts w:ascii="Cambria Math" w:hAnsi="Cambria Math"/>
              <w:sz w:val="23"/>
              <w:szCs w:val="23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-0.00519</m:t>
              </m:r>
            </m:den>
          </m:f>
          <m:r>
            <w:rPr>
              <w:rFonts w:ascii="Cambria Math" w:hAnsi="Cambria Math"/>
              <w:sz w:val="23"/>
              <w:szCs w:val="23"/>
            </w:rPr>
            <m:t>=193</m:t>
          </m:r>
        </m:oMath>
      </m:oMathPara>
    </w:p>
    <w:p w:rsidR="003F01DA" w:rsidRDefault="003F01DA" w:rsidP="003F01DA">
      <w:r>
        <w:t xml:space="preserve">Logo, K é estável para </w:t>
      </w:r>
      <m:oMath>
        <m:r>
          <w:rPr>
            <w:rFonts w:ascii="Cambria Math" w:hAnsi="Cambria Math"/>
            <w:sz w:val="23"/>
            <w:szCs w:val="23"/>
          </w:rPr>
          <m:t>0&lt;K&lt;193</m:t>
        </m:r>
      </m:oMath>
      <w:r>
        <w:rPr>
          <w:sz w:val="23"/>
          <w:szCs w:val="23"/>
        </w:rPr>
        <w:t>.</w:t>
      </w:r>
    </w:p>
    <w:p w:rsidR="003F01DA" w:rsidRDefault="003F01DA" w:rsidP="003F01DA">
      <w:pPr>
        <w:pStyle w:val="Default"/>
        <w:ind w:left="720"/>
      </w:pPr>
    </w:p>
    <w:p w:rsidR="003F01DA" w:rsidRPr="00755116" w:rsidRDefault="003F01DA" w:rsidP="003F01DA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partir do diagrama de Bode estime a resposta do sistema para </w:t>
      </w:r>
      <m:oMath>
        <m:r>
          <w:rPr>
            <w:rFonts w:ascii="Cambria Math" w:hAnsi="Cambria Math"/>
            <w:sz w:val="23"/>
            <w:szCs w:val="23"/>
          </w:rPr>
          <m:t>u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t</m:t>
            </m:r>
          </m:e>
        </m:d>
        <m:r>
          <w:rPr>
            <w:rFonts w:ascii="Cambria Math" w:hAnsi="Cambria Math"/>
            <w:sz w:val="23"/>
            <w:szCs w:val="23"/>
          </w:rPr>
          <m:t>=sen(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ω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sz w:val="23"/>
            <w:szCs w:val="23"/>
          </w:rPr>
          <m:t>t)</m:t>
        </m:r>
      </m:oMath>
      <w:r>
        <w:rPr>
          <w:sz w:val="23"/>
          <w:szCs w:val="23"/>
        </w:rPr>
        <w:t xml:space="preserve"> para </w:t>
      </w:r>
      <w:r w:rsidRPr="00755116">
        <w:rPr>
          <w:sz w:val="23"/>
          <w:szCs w:val="23"/>
        </w:rPr>
        <w:t xml:space="preserve">uma freqüência específica a sua escolha. </w:t>
      </w:r>
      <w:r>
        <w:rPr>
          <w:sz w:val="23"/>
          <w:szCs w:val="23"/>
        </w:rPr>
        <w:t>Simule no simulink e compare os re</w:t>
      </w:r>
      <w:r w:rsidRPr="00755116">
        <w:rPr>
          <w:sz w:val="23"/>
          <w:szCs w:val="23"/>
        </w:rPr>
        <w:t xml:space="preserve">sultados. </w:t>
      </w:r>
    </w:p>
    <w:p w:rsidR="003F01DA" w:rsidRDefault="003F01DA" w:rsidP="003F01DA">
      <w:pPr>
        <w:rPr>
          <w:i/>
          <w:noProof/>
        </w:rPr>
      </w:pPr>
    </w:p>
    <w:p w:rsidR="003F01DA" w:rsidRDefault="003F01DA" w:rsidP="003F01DA">
      <w:pPr>
        <w:rPr>
          <w:i/>
          <w:noProof/>
        </w:rPr>
      </w:pPr>
      <w:r w:rsidRPr="00415C7E">
        <w:rPr>
          <w:i/>
          <w:noProof/>
        </w:rPr>
        <w:t>Solução</w:t>
      </w:r>
    </w:p>
    <w:p w:rsidR="003F01DA" w:rsidRDefault="003F01DA" w:rsidP="003F01DA">
      <w:pPr>
        <w:jc w:val="both"/>
      </w:pPr>
      <w:r>
        <w:t>Escolhemos a freqüência de 3 rad/sec. Então plotamos novamente o diagrama de Bode para encontrarmos seu valor de fase e magnitude.</w:t>
      </w:r>
    </w:p>
    <w:p w:rsidR="003F01DA" w:rsidRDefault="003F01DA" w:rsidP="003F01DA">
      <w:pPr>
        <w:jc w:val="both"/>
      </w:pPr>
      <w:r>
        <w:rPr>
          <w:noProof/>
          <w:lang w:eastAsia="ja-JP"/>
        </w:rPr>
        <w:lastRenderedPageBreak/>
        <w:drawing>
          <wp:inline distT="0" distB="0" distL="0" distR="0">
            <wp:extent cx="5067300" cy="4451482"/>
            <wp:effectExtent l="19050" t="0" r="0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978" cy="445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01DA" w:rsidRDefault="003F01DA" w:rsidP="003F01DA">
      <w:pPr>
        <w:jc w:val="center"/>
        <w:rPr>
          <w:noProof/>
        </w:rPr>
      </w:pPr>
      <w:r>
        <w:rPr>
          <w:noProof/>
        </w:rPr>
        <w:t>Figura 2.5 – Diagramas de Bode usados para encontrar valor do ganho mediante uma determinada freqüência.</w:t>
      </w:r>
    </w:p>
    <w:p w:rsidR="003F01DA" w:rsidRDefault="003F01DA" w:rsidP="003F01DA">
      <w:pPr>
        <w:jc w:val="both"/>
      </w:pPr>
      <w:r>
        <w:t xml:space="preserve">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G(jω)</m:t>
                </m:r>
              </m:e>
            </m:d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=20*log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G(jω)</m:t>
            </m:r>
          </m:e>
        </m:d>
      </m:oMath>
      <w:r>
        <w:t xml:space="preserve">, assim para </w:t>
      </w:r>
      <m:oMath>
        <m:r>
          <w:rPr>
            <w:rFonts w:ascii="Cambria Math" w:hAnsi="Cambria Math"/>
          </w:rPr>
          <m:t>ω=3</m:t>
        </m:r>
      </m:oMath>
      <w:r>
        <w:t>, temos:</w:t>
      </w:r>
    </w:p>
    <w:p w:rsidR="003F01DA" w:rsidRDefault="003F01DA" w:rsidP="003F01DA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-48=20*log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G(jω)</m:t>
              </m:r>
            </m:e>
          </m:d>
          <m:r>
            <w:rPr>
              <w:rFonts w:ascii="Cambria Math" w:hAnsi="Cambria Math"/>
            </w:rPr>
            <m:t>∴log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G(jω)</m:t>
              </m:r>
            </m:e>
          </m:d>
          <m:r>
            <w:rPr>
              <w:rFonts w:ascii="Cambria Math" w:hAnsi="Cambria Math"/>
            </w:rPr>
            <m:t>=-2.4</m:t>
          </m:r>
        </m:oMath>
      </m:oMathPara>
    </w:p>
    <w:p w:rsidR="003F01DA" w:rsidRDefault="00B458B5" w:rsidP="003F01DA">
      <w:pPr>
        <w:jc w:val="both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G(jω)</m:t>
              </m:r>
            </m:e>
          </m:d>
          <m:r>
            <w:rPr>
              <w:rFonts w:ascii="Cambria Math" w:hAnsi="Cambria Math"/>
            </w:rPr>
            <m:t>=0.003981071705535</m:t>
          </m:r>
        </m:oMath>
      </m:oMathPara>
    </w:p>
    <w:p w:rsidR="003F01DA" w:rsidRDefault="003F01DA" w:rsidP="003F01DA">
      <w:pPr>
        <w:jc w:val="both"/>
      </w:pPr>
      <w:r>
        <w:t xml:space="preserve">A relação saída-entrada, o ganho, é dado por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G(jω)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Y(jω)</m:t>
                </m:r>
              </m:num>
              <m:den>
                <m:r>
                  <w:rPr>
                    <w:rFonts w:ascii="Cambria Math" w:hAnsi="Cambria Math"/>
                  </w:rPr>
                  <m:t>U(jω)</m:t>
                </m:r>
              </m:den>
            </m:f>
          </m:e>
        </m:d>
      </m:oMath>
    </w:p>
    <w:p w:rsidR="003F01DA" w:rsidRDefault="003F01DA" w:rsidP="003F01DA">
      <w:r>
        <w:rPr>
          <w:sz w:val="23"/>
          <w:szCs w:val="23"/>
        </w:rPr>
        <w:t xml:space="preserve">Logo,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G(jω)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U(jω)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Y(jω)</m:t>
            </m:r>
          </m:e>
        </m:d>
      </m:oMath>
    </w:p>
    <w:p w:rsidR="003F01DA" w:rsidRDefault="003F01DA" w:rsidP="003F01DA">
      <w:pPr>
        <w:rPr>
          <w:sz w:val="23"/>
          <w:szCs w:val="23"/>
        </w:rPr>
      </w:pPr>
      <w:r>
        <w:t>A entrada é uma senóide de amplitude 2 e fase 0</w:t>
      </w:r>
    </w:p>
    <w:p w:rsidR="003F01DA" w:rsidRPr="007F2D66" w:rsidRDefault="00B458B5" w:rsidP="003F01DA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=0.00398107170553*2= 0.007962143411070=7.962143411070*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3F01DA" w:rsidRDefault="003F01DA" w:rsidP="003F01DA">
      <w:pPr>
        <w:rPr>
          <w:sz w:val="23"/>
          <w:szCs w:val="23"/>
        </w:rPr>
      </w:pPr>
      <w:r>
        <w:rPr>
          <w:sz w:val="23"/>
          <w:szCs w:val="23"/>
        </w:rPr>
        <w:t>Ou seja, o resultado deverá ser uma senóide de amplitude</w:t>
      </w:r>
      <m:oMath>
        <m:r>
          <w:rPr>
            <w:rFonts w:ascii="Cambria Math" w:hAnsi="Cambria Math"/>
            <w:sz w:val="23"/>
            <w:szCs w:val="23"/>
          </w:rPr>
          <m:t xml:space="preserve"> </m:t>
        </m:r>
        <m:r>
          <w:rPr>
            <w:rFonts w:ascii="Cambria Math" w:hAnsi="Cambria Math"/>
          </w:rPr>
          <m:t>7.962143411070*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.</w:t>
      </w:r>
    </w:p>
    <w:p w:rsidR="003F01DA" w:rsidRDefault="003F01DA" w:rsidP="003F01DA">
      <w:pPr>
        <w:jc w:val="both"/>
        <w:rPr>
          <w:sz w:val="23"/>
          <w:szCs w:val="23"/>
        </w:rPr>
      </w:pPr>
    </w:p>
    <w:p w:rsidR="003F01DA" w:rsidRDefault="003F01DA" w:rsidP="003F01DA">
      <w:pPr>
        <w:jc w:val="both"/>
        <w:rPr>
          <w:sz w:val="23"/>
          <w:szCs w:val="23"/>
        </w:rPr>
      </w:pPr>
      <w:r>
        <w:rPr>
          <w:sz w:val="23"/>
          <w:szCs w:val="23"/>
        </w:rPr>
        <w:t>No Simulink, o sistema pode ser modelado da seguinte forma:</w:t>
      </w:r>
    </w:p>
    <w:p w:rsidR="003F01DA" w:rsidRDefault="003F01DA" w:rsidP="003F01DA">
      <w:pPr>
        <w:jc w:val="both"/>
      </w:pPr>
      <w:r>
        <w:rPr>
          <w:noProof/>
          <w:lang w:eastAsia="ja-JP"/>
        </w:rPr>
        <w:drawing>
          <wp:inline distT="0" distB="0" distL="0" distR="0">
            <wp:extent cx="4286250" cy="1171575"/>
            <wp:effectExtent l="19050" t="0" r="0" b="0"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DA" w:rsidRDefault="003F01DA" w:rsidP="003F01DA">
      <w:pPr>
        <w:jc w:val="center"/>
        <w:rPr>
          <w:noProof/>
        </w:rPr>
      </w:pPr>
      <w:r>
        <w:rPr>
          <w:noProof/>
        </w:rPr>
        <w:t xml:space="preserve">Figura 2.6 – Planta do Sistema </w:t>
      </w:r>
    </w:p>
    <w:p w:rsidR="003F01DA" w:rsidRDefault="003F01DA" w:rsidP="003F01DA">
      <w:pPr>
        <w:jc w:val="both"/>
      </w:pPr>
    </w:p>
    <w:p w:rsidR="003F01DA" w:rsidRDefault="003F01DA" w:rsidP="002A3DDA">
      <w:pPr>
        <w:jc w:val="center"/>
      </w:pPr>
      <w:r>
        <w:rPr>
          <w:noProof/>
          <w:lang w:eastAsia="ja-JP"/>
        </w:rPr>
        <w:drawing>
          <wp:inline distT="0" distB="0" distL="0" distR="0">
            <wp:extent cx="3667125" cy="4796768"/>
            <wp:effectExtent l="19050" t="0" r="9525" b="0"/>
            <wp:docPr id="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79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DA" w:rsidRDefault="003F01DA" w:rsidP="003F01DA">
      <w:pPr>
        <w:jc w:val="center"/>
        <w:rPr>
          <w:noProof/>
        </w:rPr>
      </w:pPr>
      <w:r>
        <w:rPr>
          <w:noProof/>
        </w:rPr>
        <w:t>Figura 2.7 – Bloco Sine Wave</w:t>
      </w:r>
    </w:p>
    <w:p w:rsidR="003F01DA" w:rsidRDefault="003F01DA" w:rsidP="003F01DA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5400040" cy="3911244"/>
            <wp:effectExtent l="19050" t="0" r="0" b="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DA" w:rsidRDefault="003F01DA" w:rsidP="003F01DA">
      <w:pPr>
        <w:jc w:val="center"/>
        <w:rPr>
          <w:noProof/>
        </w:rPr>
      </w:pPr>
      <w:r>
        <w:rPr>
          <w:noProof/>
        </w:rPr>
        <w:t>Figura 2.8 – Saída do Sistema</w:t>
      </w:r>
    </w:p>
    <w:p w:rsidR="003F01DA" w:rsidRDefault="003F01DA" w:rsidP="003F01DA">
      <w:pPr>
        <w:jc w:val="center"/>
      </w:pPr>
    </w:p>
    <w:p w:rsidR="003F01DA" w:rsidRDefault="003F01DA" w:rsidP="003F01DA">
      <w:r w:rsidRPr="001D473C">
        <w:rPr>
          <w:b/>
        </w:rPr>
        <w:t>Resultado:</w:t>
      </w:r>
      <w:r>
        <w:t xml:space="preserve"> A saída do sistema é uma senóide de amplitude aproximadamente </w:t>
      </w:r>
      <m:oMath>
        <m:r>
          <w:rPr>
            <w:rFonts w:ascii="Cambria Math" w:hAnsi="Cambria Math"/>
          </w:rPr>
          <m:t>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, ou seja, é bem próxima do valor estimado teoricamente.</w:t>
      </w:r>
    </w:p>
    <w:p w:rsidR="00D12BCD" w:rsidRDefault="00D12BCD" w:rsidP="000E7CC4">
      <w:pPr>
        <w:tabs>
          <w:tab w:val="left" w:pos="2610"/>
        </w:tabs>
        <w:jc w:val="both"/>
        <w:rPr>
          <w:b/>
        </w:rPr>
      </w:pPr>
    </w:p>
    <w:p w:rsidR="00B37F37" w:rsidRDefault="00B37F37" w:rsidP="00B37F37">
      <w:r w:rsidRPr="006B2512">
        <w:rPr>
          <w:b/>
        </w:rPr>
        <w:t>Questao 3</w:t>
      </w:r>
      <w:r>
        <w:t xml:space="preserve"> - </w:t>
      </w:r>
      <w:r>
        <w:rPr>
          <w:sz w:val="23"/>
          <w:szCs w:val="23"/>
        </w:rPr>
        <w:t>Para</w:t>
      </w:r>
    </w:p>
    <w:p w:rsidR="00B37F37" w:rsidRDefault="00B37F37" w:rsidP="00B37F37">
      <w:r w:rsidRPr="00AF312B">
        <w:rPr>
          <w:position w:val="-30"/>
        </w:rPr>
        <w:object w:dxaOrig="2500" w:dyaOrig="680">
          <v:shape id="_x0000_i1031" type="#_x0000_t75" style="width:125.25pt;height:33.75pt" o:ole="">
            <v:imagedata r:id="rId49" o:title=""/>
          </v:shape>
          <o:OLEObject Type="Embed" ProgID="Equation.3" ShapeID="_x0000_i1031" DrawAspect="Content" ObjectID="_1290117568" r:id="rId50"/>
        </w:object>
      </w:r>
    </w:p>
    <w:p w:rsidR="00B37F37" w:rsidRDefault="00B37F37" w:rsidP="00B37F37"/>
    <w:p w:rsidR="00B37F37" w:rsidRPr="006B2512" w:rsidRDefault="00B37F37" w:rsidP="00B37F37">
      <w:pPr>
        <w:pStyle w:val="Default"/>
        <w:numPr>
          <w:ilvl w:val="0"/>
          <w:numId w:val="4"/>
        </w:numPr>
      </w:pPr>
      <w:r w:rsidRPr="006B2512">
        <w:rPr>
          <w:sz w:val="23"/>
          <w:szCs w:val="23"/>
        </w:rPr>
        <w:t xml:space="preserve">Trace os diagramas de bode e determine a margem de ganho e margem de fase </w:t>
      </w:r>
    </w:p>
    <w:p w:rsidR="00B37F37" w:rsidRDefault="00B37F37" w:rsidP="00B37F37">
      <w:pPr>
        <w:ind w:left="360"/>
      </w:pPr>
    </w:p>
    <w:p w:rsidR="00B37F37" w:rsidRDefault="00B37F37" w:rsidP="00B37F37">
      <w:pPr>
        <w:ind w:left="360"/>
      </w:pPr>
      <w:r>
        <w:t>Para gerar os gráficos pedidos foi usado o script MATLAB abaixo:</w:t>
      </w:r>
    </w:p>
    <w:p w:rsidR="00B37F37" w:rsidRDefault="00B37F37" w:rsidP="00B37F37">
      <w:pPr>
        <w:ind w:left="360"/>
      </w:pPr>
    </w:p>
    <w:p w:rsidR="00B37F37" w:rsidRDefault="00B37F37" w:rsidP="00B37F37">
      <w:pPr>
        <w:ind w:left="360"/>
      </w:pPr>
      <w:r>
        <w:rPr>
          <w:noProof/>
          <w:lang w:eastAsia="ja-JP"/>
        </w:rPr>
        <w:drawing>
          <wp:inline distT="0" distB="0" distL="0" distR="0">
            <wp:extent cx="2466975" cy="1838325"/>
            <wp:effectExtent l="19050" t="0" r="9525" b="0"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37" w:rsidRDefault="00B37F37" w:rsidP="00B37F37">
      <w:pPr>
        <w:ind w:left="360"/>
        <w:jc w:val="center"/>
      </w:pPr>
    </w:p>
    <w:p w:rsidR="00B37F37" w:rsidRDefault="00B37F37" w:rsidP="00B37F37">
      <w:r>
        <w:t xml:space="preserve">    Assim foram gerados os seguintes diagramas:</w:t>
      </w:r>
    </w:p>
    <w:p w:rsidR="00B37F37" w:rsidRDefault="00B37F37" w:rsidP="00B37F37"/>
    <w:p w:rsidR="00B37F37" w:rsidRDefault="00B37F37" w:rsidP="00B37F37">
      <w:pPr>
        <w:jc w:val="center"/>
      </w:pPr>
      <w:r>
        <w:rPr>
          <w:noProof/>
          <w:lang w:eastAsia="ja-JP"/>
        </w:rPr>
        <w:drawing>
          <wp:inline distT="0" distB="0" distL="0" distR="0">
            <wp:extent cx="4000500" cy="3371850"/>
            <wp:effectExtent l="19050" t="0" r="0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37" w:rsidRDefault="00B37F37" w:rsidP="00B37F37"/>
    <w:p w:rsidR="00B37F37" w:rsidRDefault="00B37F37" w:rsidP="00B37F37">
      <w:pPr>
        <w:jc w:val="center"/>
        <w:rPr>
          <w:noProof/>
        </w:rPr>
      </w:pPr>
      <w:r>
        <w:rPr>
          <w:noProof/>
        </w:rPr>
        <w:t xml:space="preserve">Figura 3.1 – </w:t>
      </w:r>
      <w:r>
        <w:t>Gráfico de Bode.</w:t>
      </w:r>
    </w:p>
    <w:p w:rsidR="00B37F37" w:rsidRDefault="00B37F37" w:rsidP="00B37F37">
      <w:pPr>
        <w:jc w:val="center"/>
      </w:pPr>
    </w:p>
    <w:p w:rsidR="00B37F37" w:rsidRDefault="00B37F37" w:rsidP="00B37F37">
      <w:pPr>
        <w:jc w:val="center"/>
      </w:pPr>
    </w:p>
    <w:p w:rsidR="00B37F37" w:rsidRDefault="00B37F37" w:rsidP="00B37F37">
      <w:pPr>
        <w:jc w:val="center"/>
      </w:pPr>
      <w:r>
        <w:rPr>
          <w:noProof/>
          <w:lang w:eastAsia="ja-JP"/>
        </w:rPr>
        <w:drawing>
          <wp:inline distT="0" distB="0" distL="0" distR="0">
            <wp:extent cx="4124325" cy="3181350"/>
            <wp:effectExtent l="19050" t="0" r="9525" b="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37" w:rsidRDefault="00B37F37" w:rsidP="00B37F37">
      <w:pPr>
        <w:jc w:val="center"/>
      </w:pPr>
    </w:p>
    <w:p w:rsidR="00B37F37" w:rsidRDefault="00B37F37" w:rsidP="00B37F37">
      <w:pPr>
        <w:jc w:val="center"/>
        <w:rPr>
          <w:noProof/>
        </w:rPr>
      </w:pPr>
      <w:r>
        <w:rPr>
          <w:noProof/>
        </w:rPr>
        <w:t xml:space="preserve">Figura 3.2 – </w:t>
      </w:r>
      <w:r>
        <w:t>Diagrama Polar Direto.</w:t>
      </w:r>
    </w:p>
    <w:p w:rsidR="00B37F37" w:rsidRDefault="00B37F37" w:rsidP="00B37F37">
      <w:pPr>
        <w:jc w:val="center"/>
      </w:pPr>
    </w:p>
    <w:p w:rsidR="00B37F37" w:rsidRDefault="00B37F37" w:rsidP="00B37F37">
      <w:r>
        <w:t xml:space="preserve">Pelo fato de o diagrama não envolver o ponto -1 +  </w:t>
      </w:r>
      <w:r w:rsidRPr="00CB4E37">
        <w:t>j</w:t>
      </w:r>
      <w:r>
        <w:t>0 no sentido anti-horário nenhuma vez, o sistema é instável.</w:t>
      </w:r>
    </w:p>
    <w:p w:rsidR="00B37F37" w:rsidRDefault="00B37F37" w:rsidP="00B37F37">
      <w:pPr>
        <w:jc w:val="center"/>
      </w:pPr>
    </w:p>
    <w:p w:rsidR="00B37F37" w:rsidRDefault="00B37F37" w:rsidP="00B37F37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400675" cy="4552950"/>
            <wp:effectExtent l="19050" t="0" r="9525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37" w:rsidRDefault="00B37F37" w:rsidP="00B37F37">
      <w:pPr>
        <w:jc w:val="center"/>
      </w:pPr>
      <w:r>
        <w:rPr>
          <w:noProof/>
        </w:rPr>
        <w:t>Figura 3.3 – Diagrama de Bode mostrando os pontos de Margem de Ganho</w:t>
      </w:r>
    </w:p>
    <w:p w:rsidR="00B37F37" w:rsidRDefault="00B37F37" w:rsidP="00B37F37">
      <w:pPr>
        <w:jc w:val="center"/>
      </w:pPr>
    </w:p>
    <w:p w:rsidR="00B37F37" w:rsidRDefault="00B37F37" w:rsidP="00B37F37">
      <w:pPr>
        <w:jc w:val="center"/>
      </w:pPr>
      <w:r>
        <w:t xml:space="preserve">Os diagramas acima mostram a Margem de Ganho = 59.3 dB e Margem de Fase = </w:t>
      </w:r>
      <m:oMath>
        <m:r>
          <w:rPr>
            <w:rFonts w:ascii="Cambria Math" w:hAnsi="Cambria Math"/>
          </w:rPr>
          <m:t>∞</m:t>
        </m:r>
      </m:oMath>
      <w:r>
        <w:t>.</w:t>
      </w:r>
    </w:p>
    <w:p w:rsidR="00B37F37" w:rsidRDefault="00B37F37" w:rsidP="00B37F37"/>
    <w:p w:rsidR="00B37F37" w:rsidRPr="00B37F37" w:rsidRDefault="00B37F37" w:rsidP="00B37F37">
      <w:pPr>
        <w:pStyle w:val="Default"/>
        <w:numPr>
          <w:ilvl w:val="0"/>
          <w:numId w:val="4"/>
        </w:numPr>
      </w:pPr>
      <w:r w:rsidRPr="00B37F37">
        <w:rPr>
          <w:sz w:val="23"/>
          <w:szCs w:val="23"/>
        </w:rPr>
        <w:t>Trace o diagrama polar direto e determine a regi</w:t>
      </w:r>
      <w:r>
        <w:rPr>
          <w:sz w:val="23"/>
          <w:szCs w:val="23"/>
        </w:rPr>
        <w:t>ão de estabilidade em função do ganho de realimentação</w:t>
      </w:r>
      <w:r w:rsidRPr="00B37F37">
        <w:rPr>
          <w:sz w:val="23"/>
          <w:szCs w:val="23"/>
        </w:rPr>
        <w:t xml:space="preserve">? </w:t>
      </w:r>
    </w:p>
    <w:p w:rsidR="00B37F37" w:rsidRDefault="00B37F37" w:rsidP="00B37F37">
      <w:pPr>
        <w:pStyle w:val="ListParagraph"/>
      </w:pPr>
    </w:p>
    <w:p w:rsidR="00B37F37" w:rsidRDefault="00B37F37" w:rsidP="00B37F37">
      <w:pPr>
        <w:pStyle w:val="ListParagraph"/>
      </w:pPr>
      <w:r>
        <w:t>As figuras 3.4 e 3.5 mostram os pontos encontrados e através deles pode-se encontrar os limites de estabilidade do sistema.</w:t>
      </w:r>
    </w:p>
    <w:p w:rsidR="00B37F37" w:rsidRDefault="00B37F37" w:rsidP="00B37F37">
      <w:pPr>
        <w:pStyle w:val="ListParagraph"/>
      </w:pPr>
    </w:p>
    <w:p w:rsidR="00B37F37" w:rsidRDefault="008E2B0F" w:rsidP="00B37F37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-8.6*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1627</m:t>
          </m:r>
        </m:oMath>
      </m:oMathPara>
    </w:p>
    <w:p w:rsidR="008E2B0F" w:rsidRDefault="008E2B0F" w:rsidP="008E2B0F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-0.0011</m:t>
              </m:r>
            </m:den>
          </m:f>
          <m:r>
            <w:rPr>
              <w:rFonts w:ascii="Cambria Math" w:hAnsi="Cambria Math"/>
            </w:rPr>
            <m:t>=9</m:t>
          </m:r>
          <m:r>
            <w:rPr>
              <w:rFonts w:ascii="Cambria Math" w:hAnsi="Cambria Math"/>
            </w:rPr>
            <m:t>09</m:t>
          </m:r>
        </m:oMath>
      </m:oMathPara>
    </w:p>
    <w:p w:rsidR="008E2B0F" w:rsidRDefault="008E2B0F" w:rsidP="00B37F37">
      <w:pPr>
        <w:pStyle w:val="ListParagraph"/>
      </w:pPr>
    </w:p>
    <w:p w:rsidR="008E2B0F" w:rsidRDefault="008E2B0F" w:rsidP="008E2B0F">
      <w:pPr>
        <w:rPr>
          <w:noProof/>
        </w:rPr>
      </w:pPr>
    </w:p>
    <w:p w:rsidR="008E2B0F" w:rsidRDefault="008E2B0F" w:rsidP="008E2B0F">
      <w:pPr>
        <w:jc w:val="center"/>
        <w:rPr>
          <w:noProof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4362450" cy="3837175"/>
            <wp:effectExtent l="19050" t="0" r="0" b="0"/>
            <wp:docPr id="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83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37" w:rsidRDefault="00B37F37" w:rsidP="008E2B0F">
      <w:pPr>
        <w:jc w:val="center"/>
        <w:rPr>
          <w:noProof/>
        </w:rPr>
      </w:pPr>
      <w:r>
        <w:rPr>
          <w:noProof/>
        </w:rPr>
        <w:t>Figura 3.4 – Diagrama de Nyquist para um dos limites de estabilidade do sistema</w:t>
      </w:r>
    </w:p>
    <w:p w:rsidR="008E2B0F" w:rsidRDefault="008E2B0F" w:rsidP="008E2B0F">
      <w:pPr>
        <w:jc w:val="center"/>
      </w:pPr>
    </w:p>
    <w:p w:rsidR="00B37F37" w:rsidRDefault="00B37F37" w:rsidP="00B37F37">
      <w:pPr>
        <w:jc w:val="center"/>
      </w:pPr>
      <w:r>
        <w:rPr>
          <w:noProof/>
          <w:lang w:eastAsia="ja-JP"/>
        </w:rPr>
        <w:drawing>
          <wp:inline distT="0" distB="0" distL="0" distR="0">
            <wp:extent cx="4286250" cy="375804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500" cy="376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37" w:rsidRDefault="00B37F37" w:rsidP="00B37F37">
      <w:pPr>
        <w:jc w:val="center"/>
      </w:pPr>
      <w:r>
        <w:rPr>
          <w:noProof/>
        </w:rPr>
        <w:t>Figura 3.5 – Diagrama de Nyquist para o segundo limite de estabilidade do sistema</w:t>
      </w:r>
    </w:p>
    <w:p w:rsidR="00B37F37" w:rsidRDefault="00B37F37" w:rsidP="00B37F37"/>
    <w:p w:rsidR="00B37F37" w:rsidRDefault="00B37F37" w:rsidP="00B37F37"/>
    <w:p w:rsidR="00B37F37" w:rsidRDefault="00B37F37" w:rsidP="00B37F37">
      <w:r>
        <w:t xml:space="preserve">Portanto para valores entre </w:t>
      </w:r>
      <m:oMath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09</m:t>
        </m:r>
      </m:oMath>
      <w:r>
        <w:t xml:space="preserve">&lt; k &lt;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1627</m:t>
        </m:r>
      </m:oMath>
      <w:r>
        <w:t xml:space="preserve"> o sistema é estável.</w:t>
      </w:r>
    </w:p>
    <w:p w:rsidR="00B37F37" w:rsidRDefault="00B37F37" w:rsidP="00B37F37"/>
    <w:p w:rsidR="00B37F37" w:rsidRDefault="00B37F37" w:rsidP="00B37F37">
      <w:r>
        <w:rPr>
          <w:noProof/>
          <w:lang w:eastAsia="ja-JP"/>
        </w:rPr>
        <w:drawing>
          <wp:inline distT="0" distB="0" distL="0" distR="0">
            <wp:extent cx="4724400" cy="1362075"/>
            <wp:effectExtent l="1905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B0F" w:rsidRDefault="008E2B0F" w:rsidP="00F46856">
      <w:pPr>
        <w:jc w:val="center"/>
      </w:pPr>
      <w:r>
        <w:rPr>
          <w:noProof/>
        </w:rPr>
        <w:t>Figura 3.</w:t>
      </w:r>
      <w:r w:rsidR="00F46856">
        <w:rPr>
          <w:noProof/>
        </w:rPr>
        <w:t>6</w:t>
      </w:r>
      <w:r>
        <w:rPr>
          <w:noProof/>
        </w:rPr>
        <w:t xml:space="preserve"> – Plan</w:t>
      </w:r>
      <w:r w:rsidR="00F46856">
        <w:rPr>
          <w:noProof/>
        </w:rPr>
        <w:t>ta com o ganho de realimentação</w:t>
      </w:r>
    </w:p>
    <w:p w:rsidR="00B37F37" w:rsidRDefault="00B37F37" w:rsidP="00B37F37">
      <w:r>
        <w:tab/>
      </w:r>
    </w:p>
    <w:p w:rsidR="00B37F37" w:rsidRPr="008E2B0F" w:rsidRDefault="00B37F37" w:rsidP="00B37F37">
      <w:pPr>
        <w:rPr>
          <w:i/>
        </w:rPr>
      </w:pPr>
      <w:r w:rsidRPr="008E2B0F">
        <w:rPr>
          <w:i/>
        </w:rPr>
        <w:t>Simulação</w:t>
      </w:r>
    </w:p>
    <w:p w:rsidR="00B37F37" w:rsidRDefault="00B37F37" w:rsidP="00B37F37"/>
    <w:p w:rsidR="00B37F37" w:rsidRDefault="00B37F37" w:rsidP="00B37F37">
      <w:r>
        <w:rPr>
          <w:noProof/>
          <w:lang w:eastAsia="ja-JP"/>
        </w:rPr>
        <w:drawing>
          <wp:inline distT="0" distB="0" distL="0" distR="0">
            <wp:extent cx="5391150" cy="4219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37" w:rsidRDefault="00B37F37" w:rsidP="00B37F37"/>
    <w:p w:rsidR="00B37F37" w:rsidRDefault="00F46856" w:rsidP="00B37F37">
      <w:pPr>
        <w:jc w:val="center"/>
      </w:pPr>
      <w:r>
        <w:rPr>
          <w:noProof/>
        </w:rPr>
        <w:t xml:space="preserve">Figura 3.7 – </w:t>
      </w:r>
      <w:r w:rsidR="00B37F37">
        <w:t>Para k dentro do limite de estabilidade para k = 10000.</w:t>
      </w:r>
    </w:p>
    <w:p w:rsidR="00B37F37" w:rsidRDefault="00B37F37" w:rsidP="00B37F37"/>
    <w:p w:rsidR="00B37F37" w:rsidRDefault="00B37F37" w:rsidP="00B37F37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4895850" cy="326101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6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37" w:rsidRDefault="00B37F37" w:rsidP="00B37F37">
      <w:pPr>
        <w:jc w:val="center"/>
      </w:pPr>
    </w:p>
    <w:p w:rsidR="00B37F37" w:rsidRDefault="00F46856" w:rsidP="00B37F37">
      <w:pPr>
        <w:jc w:val="center"/>
      </w:pPr>
      <w:r>
        <w:rPr>
          <w:noProof/>
        </w:rPr>
        <w:t xml:space="preserve">Figura 3.8 – </w:t>
      </w:r>
      <w:r w:rsidR="00B37F37">
        <w:t>Gráfico com k = 200</w:t>
      </w:r>
    </w:p>
    <w:p w:rsidR="00B37F37" w:rsidRDefault="00B37F37" w:rsidP="00B37F37">
      <w:pPr>
        <w:jc w:val="center"/>
      </w:pPr>
    </w:p>
    <w:p w:rsidR="00B37F37" w:rsidRDefault="008E2B0F" w:rsidP="00B37F37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010150" cy="3801865"/>
            <wp:effectExtent l="19050" t="0" r="0" b="0"/>
            <wp:docPr id="4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567" cy="380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56" w:rsidRDefault="00F46856" w:rsidP="00B37F37">
      <w:pPr>
        <w:jc w:val="center"/>
        <w:rPr>
          <w:noProof/>
        </w:rPr>
      </w:pPr>
    </w:p>
    <w:p w:rsidR="00B37F37" w:rsidRDefault="00F46856" w:rsidP="00B37F37">
      <w:pPr>
        <w:jc w:val="center"/>
      </w:pPr>
      <w:r>
        <w:rPr>
          <w:noProof/>
        </w:rPr>
        <w:t xml:space="preserve">Figura 3.9 – </w:t>
      </w:r>
      <w:r w:rsidR="00B37F37">
        <w:t>Gráfico para k = 11</w:t>
      </w:r>
      <w:r>
        <w:t>7</w:t>
      </w:r>
      <w:r w:rsidR="00B37F37">
        <w:t>00</w:t>
      </w:r>
    </w:p>
    <w:p w:rsidR="00D12BCD" w:rsidRPr="00392298" w:rsidRDefault="00D12BCD" w:rsidP="000E7CC4">
      <w:pPr>
        <w:tabs>
          <w:tab w:val="left" w:pos="2610"/>
        </w:tabs>
        <w:jc w:val="both"/>
        <w:rPr>
          <w:b/>
        </w:rPr>
      </w:pPr>
    </w:p>
    <w:sectPr w:rsidR="00D12BCD" w:rsidRPr="00392298" w:rsidSect="00470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B64" w:rsidRDefault="00D77B64" w:rsidP="00EE1FB9">
      <w:r>
        <w:separator/>
      </w:r>
    </w:p>
  </w:endnote>
  <w:endnote w:type="continuationSeparator" w:id="1">
    <w:p w:rsidR="00D77B64" w:rsidRDefault="00D77B64" w:rsidP="00EE1F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3E" w:rsidRPr="00F35696" w:rsidRDefault="003B549F" w:rsidP="00B17840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MANAUS,</w:t>
    </w:r>
    <w:r w:rsidR="00B37F37">
      <w:rPr>
        <w:rFonts w:ascii="Arial" w:hAnsi="Arial" w:cs="Arial"/>
        <w:sz w:val="16"/>
        <w:szCs w:val="16"/>
      </w:rPr>
      <w:t xml:space="preserve"> </w:t>
    </w:r>
    <w:r w:rsidR="00EE1FB9">
      <w:rPr>
        <w:rFonts w:ascii="Arial" w:hAnsi="Arial" w:cs="Arial"/>
        <w:sz w:val="16"/>
        <w:szCs w:val="16"/>
      </w:rPr>
      <w:t>DEZEMBRO</w:t>
    </w:r>
    <w:r>
      <w:rPr>
        <w:rFonts w:ascii="Arial" w:hAnsi="Arial" w:cs="Arial"/>
        <w:sz w:val="16"/>
        <w:szCs w:val="16"/>
      </w:rPr>
      <w:t xml:space="preserve"> 2008/01.</w:t>
    </w:r>
  </w:p>
  <w:p w:rsidR="0098633E" w:rsidRDefault="00D77B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B64" w:rsidRDefault="00D77B64" w:rsidP="00EE1FB9">
      <w:r>
        <w:separator/>
      </w:r>
    </w:p>
  </w:footnote>
  <w:footnote w:type="continuationSeparator" w:id="1">
    <w:p w:rsidR="00D77B64" w:rsidRDefault="00D77B64" w:rsidP="00EE1F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7559" w:type="dxa"/>
      <w:jc w:val="center"/>
      <w:tblBorders>
        <w:bottom w:val="single" w:sz="4" w:space="0" w:color="auto"/>
      </w:tblBorders>
      <w:tblLayout w:type="fixed"/>
      <w:tblLook w:val="01E0"/>
    </w:tblPr>
    <w:tblGrid>
      <w:gridCol w:w="1191"/>
      <w:gridCol w:w="6368"/>
    </w:tblGrid>
    <w:tr w:rsidR="0098633E" w:rsidRPr="006A31CE">
      <w:trPr>
        <w:trHeight w:val="1032"/>
        <w:jc w:val="center"/>
      </w:trPr>
      <w:tc>
        <w:tcPr>
          <w:tcW w:w="1191" w:type="dxa"/>
          <w:tcBorders>
            <w:bottom w:val="single" w:sz="4" w:space="0" w:color="auto"/>
          </w:tcBorders>
        </w:tcPr>
        <w:p w:rsidR="0098633E" w:rsidRDefault="002A3DDA">
          <w:pPr>
            <w:pStyle w:val="Header"/>
            <w:spacing w:before="240"/>
            <w:ind w:right="360"/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76" o:spid="_x0000_i1032" type="#_x0000_t75" alt="brasaocor" style="width:36pt;height:44.25pt;visibility:visible">
                <v:imagedata r:id="rId1" o:title=""/>
              </v:shape>
            </w:pict>
          </w:r>
        </w:p>
        <w:p w:rsidR="0098633E" w:rsidRDefault="00D77B64">
          <w:pPr>
            <w:pStyle w:val="Header"/>
          </w:pPr>
        </w:p>
      </w:tc>
      <w:tc>
        <w:tcPr>
          <w:tcW w:w="6368" w:type="dxa"/>
          <w:tcBorders>
            <w:bottom w:val="single" w:sz="4" w:space="0" w:color="auto"/>
          </w:tcBorders>
          <w:vAlign w:val="center"/>
        </w:tcPr>
        <w:p w:rsidR="0098633E" w:rsidRDefault="003B549F">
          <w:pPr>
            <w:pStyle w:val="Header"/>
            <w:spacing w:before="120" w:after="120"/>
            <w:jc w:val="center"/>
            <w:rPr>
              <w:rFonts w:ascii="Arial" w:hAnsi="Arial" w:cs="Arial"/>
              <w:b/>
              <w:bCs/>
              <w:caps/>
            </w:rPr>
          </w:pPr>
          <w:r>
            <w:rPr>
              <w:rFonts w:ascii="Arial" w:hAnsi="Arial" w:cs="Arial"/>
              <w:b/>
              <w:bCs/>
              <w:caps/>
            </w:rPr>
            <w:t>Universidade federal do AMAZONAS</w:t>
          </w:r>
        </w:p>
        <w:p w:rsidR="0098633E" w:rsidRDefault="003B549F">
          <w:pPr>
            <w:pStyle w:val="Header"/>
            <w:spacing w:before="120" w:after="120"/>
            <w:jc w:val="center"/>
            <w:rPr>
              <w:sz w:val="22"/>
              <w:szCs w:val="22"/>
            </w:rPr>
          </w:pPr>
          <w:r>
            <w:rPr>
              <w:rFonts w:ascii="Arial" w:hAnsi="Arial" w:cs="Arial"/>
              <w:b/>
              <w:bCs/>
              <w:caps/>
            </w:rPr>
            <w:t>faculdade de tecnologia</w:t>
          </w:r>
        </w:p>
      </w:tc>
    </w:tr>
  </w:tbl>
  <w:p w:rsidR="0098633E" w:rsidRDefault="00D77B64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7559" w:type="dxa"/>
      <w:jc w:val="center"/>
      <w:tblBorders>
        <w:bottom w:val="single" w:sz="4" w:space="0" w:color="auto"/>
      </w:tblBorders>
      <w:tblLayout w:type="fixed"/>
      <w:tblLook w:val="01E0"/>
    </w:tblPr>
    <w:tblGrid>
      <w:gridCol w:w="1191"/>
      <w:gridCol w:w="6368"/>
    </w:tblGrid>
    <w:tr w:rsidR="0098633E" w:rsidRPr="006A31CE">
      <w:trPr>
        <w:trHeight w:val="1032"/>
        <w:jc w:val="center"/>
      </w:trPr>
      <w:tc>
        <w:tcPr>
          <w:tcW w:w="1191" w:type="dxa"/>
          <w:tcBorders>
            <w:bottom w:val="single" w:sz="4" w:space="0" w:color="auto"/>
          </w:tcBorders>
        </w:tcPr>
        <w:p w:rsidR="0098633E" w:rsidRDefault="002A3DDA">
          <w:pPr>
            <w:pStyle w:val="Header"/>
            <w:spacing w:before="240"/>
            <w:ind w:right="360"/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77" o:spid="_x0000_i1033" type="#_x0000_t75" alt="brasaocor" style="width:36pt;height:44.25pt;visibility:visible">
                <v:imagedata r:id="rId1" o:title=""/>
              </v:shape>
            </w:pict>
          </w:r>
        </w:p>
        <w:p w:rsidR="0098633E" w:rsidRDefault="00D77B64">
          <w:pPr>
            <w:pStyle w:val="Header"/>
          </w:pPr>
        </w:p>
      </w:tc>
      <w:tc>
        <w:tcPr>
          <w:tcW w:w="6368" w:type="dxa"/>
          <w:tcBorders>
            <w:bottom w:val="single" w:sz="4" w:space="0" w:color="auto"/>
          </w:tcBorders>
          <w:vAlign w:val="center"/>
        </w:tcPr>
        <w:p w:rsidR="0098633E" w:rsidRDefault="003B549F">
          <w:pPr>
            <w:pStyle w:val="Header"/>
            <w:spacing w:before="120" w:after="120"/>
            <w:jc w:val="center"/>
            <w:rPr>
              <w:rFonts w:ascii="Arial" w:hAnsi="Arial" w:cs="Arial"/>
              <w:b/>
              <w:bCs/>
              <w:caps/>
            </w:rPr>
          </w:pPr>
          <w:r>
            <w:rPr>
              <w:rFonts w:ascii="Arial" w:hAnsi="Arial" w:cs="Arial"/>
              <w:b/>
              <w:bCs/>
              <w:caps/>
            </w:rPr>
            <w:t>Universidade federal do AMAZONAS</w:t>
          </w:r>
        </w:p>
        <w:p w:rsidR="0098633E" w:rsidRDefault="003B549F">
          <w:pPr>
            <w:pStyle w:val="Header"/>
            <w:spacing w:before="120" w:after="120"/>
            <w:jc w:val="center"/>
            <w:rPr>
              <w:sz w:val="22"/>
              <w:szCs w:val="22"/>
            </w:rPr>
          </w:pPr>
          <w:r>
            <w:rPr>
              <w:rFonts w:ascii="Arial" w:hAnsi="Arial" w:cs="Arial"/>
              <w:b/>
              <w:bCs/>
              <w:caps/>
            </w:rPr>
            <w:t>faculdade de tecnologia</w:t>
          </w:r>
        </w:p>
      </w:tc>
    </w:tr>
  </w:tbl>
  <w:p w:rsidR="0098633E" w:rsidRDefault="00D77B6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8C9"/>
    <w:multiLevelType w:val="hybridMultilevel"/>
    <w:tmpl w:val="F434229C"/>
    <w:lvl w:ilvl="0" w:tplc="F07ED910">
      <w:start w:val="3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BB42C8E"/>
    <w:multiLevelType w:val="hybridMultilevel"/>
    <w:tmpl w:val="17AA3FAC"/>
    <w:lvl w:ilvl="0" w:tplc="6E88B59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381C0BE2">
      <w:numFmt w:val="none"/>
      <w:lvlText w:val=""/>
      <w:lvlJc w:val="left"/>
      <w:pPr>
        <w:tabs>
          <w:tab w:val="num" w:pos="360"/>
        </w:tabs>
      </w:pPr>
    </w:lvl>
    <w:lvl w:ilvl="2" w:tplc="474E11F4">
      <w:numFmt w:val="none"/>
      <w:lvlText w:val=""/>
      <w:lvlJc w:val="left"/>
      <w:pPr>
        <w:tabs>
          <w:tab w:val="num" w:pos="360"/>
        </w:tabs>
      </w:pPr>
    </w:lvl>
    <w:lvl w:ilvl="3" w:tplc="12BAD6E0">
      <w:numFmt w:val="none"/>
      <w:lvlText w:val=""/>
      <w:lvlJc w:val="left"/>
      <w:pPr>
        <w:tabs>
          <w:tab w:val="num" w:pos="360"/>
        </w:tabs>
      </w:pPr>
    </w:lvl>
    <w:lvl w:ilvl="4" w:tplc="F498260E">
      <w:numFmt w:val="none"/>
      <w:lvlText w:val=""/>
      <w:lvlJc w:val="left"/>
      <w:pPr>
        <w:tabs>
          <w:tab w:val="num" w:pos="360"/>
        </w:tabs>
      </w:pPr>
    </w:lvl>
    <w:lvl w:ilvl="5" w:tplc="63D8F424">
      <w:numFmt w:val="none"/>
      <w:lvlText w:val=""/>
      <w:lvlJc w:val="left"/>
      <w:pPr>
        <w:tabs>
          <w:tab w:val="num" w:pos="360"/>
        </w:tabs>
      </w:pPr>
    </w:lvl>
    <w:lvl w:ilvl="6" w:tplc="CDC6AE18">
      <w:numFmt w:val="none"/>
      <w:lvlText w:val=""/>
      <w:lvlJc w:val="left"/>
      <w:pPr>
        <w:tabs>
          <w:tab w:val="num" w:pos="360"/>
        </w:tabs>
      </w:pPr>
    </w:lvl>
    <w:lvl w:ilvl="7" w:tplc="5B5C3F26">
      <w:numFmt w:val="none"/>
      <w:lvlText w:val=""/>
      <w:lvlJc w:val="left"/>
      <w:pPr>
        <w:tabs>
          <w:tab w:val="num" w:pos="360"/>
        </w:tabs>
      </w:pPr>
    </w:lvl>
    <w:lvl w:ilvl="8" w:tplc="1AFCA29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31D570C6"/>
    <w:multiLevelType w:val="hybridMultilevel"/>
    <w:tmpl w:val="C09A7AF8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E4826"/>
    <w:multiLevelType w:val="hybridMultilevel"/>
    <w:tmpl w:val="A29A6D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808F9"/>
    <w:rsid w:val="00060F4B"/>
    <w:rsid w:val="000A0323"/>
    <w:rsid w:val="000A0B89"/>
    <w:rsid w:val="000A2030"/>
    <w:rsid w:val="000E7CC4"/>
    <w:rsid w:val="0010185B"/>
    <w:rsid w:val="00121B46"/>
    <w:rsid w:val="00126B5C"/>
    <w:rsid w:val="001A4D7B"/>
    <w:rsid w:val="001C06B6"/>
    <w:rsid w:val="001D6E8E"/>
    <w:rsid w:val="001E0834"/>
    <w:rsid w:val="0023169C"/>
    <w:rsid w:val="00284875"/>
    <w:rsid w:val="002A3DDA"/>
    <w:rsid w:val="002B4A11"/>
    <w:rsid w:val="002C3288"/>
    <w:rsid w:val="00363B68"/>
    <w:rsid w:val="00365532"/>
    <w:rsid w:val="003675FA"/>
    <w:rsid w:val="00392298"/>
    <w:rsid w:val="003A4CD1"/>
    <w:rsid w:val="003B549F"/>
    <w:rsid w:val="003D6454"/>
    <w:rsid w:val="003F01DA"/>
    <w:rsid w:val="003F24CE"/>
    <w:rsid w:val="00403A84"/>
    <w:rsid w:val="00403ECB"/>
    <w:rsid w:val="0047041A"/>
    <w:rsid w:val="00497AF2"/>
    <w:rsid w:val="004E3DED"/>
    <w:rsid w:val="0050311D"/>
    <w:rsid w:val="00522CD1"/>
    <w:rsid w:val="00522D1E"/>
    <w:rsid w:val="00542ACA"/>
    <w:rsid w:val="00550B09"/>
    <w:rsid w:val="00561CBD"/>
    <w:rsid w:val="00573C84"/>
    <w:rsid w:val="005A6E5F"/>
    <w:rsid w:val="005D12C4"/>
    <w:rsid w:val="0061481F"/>
    <w:rsid w:val="00625A68"/>
    <w:rsid w:val="00637244"/>
    <w:rsid w:val="006808F9"/>
    <w:rsid w:val="006962AB"/>
    <w:rsid w:val="006B636D"/>
    <w:rsid w:val="006B6A5D"/>
    <w:rsid w:val="007179E0"/>
    <w:rsid w:val="007B4F49"/>
    <w:rsid w:val="00817AB0"/>
    <w:rsid w:val="008B4DC8"/>
    <w:rsid w:val="008E2B0F"/>
    <w:rsid w:val="009168E3"/>
    <w:rsid w:val="00923E58"/>
    <w:rsid w:val="009B3335"/>
    <w:rsid w:val="00A4323E"/>
    <w:rsid w:val="00A85175"/>
    <w:rsid w:val="00A87053"/>
    <w:rsid w:val="00B05B13"/>
    <w:rsid w:val="00B37F37"/>
    <w:rsid w:val="00B458B5"/>
    <w:rsid w:val="00B75946"/>
    <w:rsid w:val="00B80E98"/>
    <w:rsid w:val="00BD5B35"/>
    <w:rsid w:val="00C02129"/>
    <w:rsid w:val="00C06E5A"/>
    <w:rsid w:val="00CB08DF"/>
    <w:rsid w:val="00CB5F2F"/>
    <w:rsid w:val="00D12BCD"/>
    <w:rsid w:val="00D54F83"/>
    <w:rsid w:val="00D77B64"/>
    <w:rsid w:val="00DB0FB5"/>
    <w:rsid w:val="00DD07A7"/>
    <w:rsid w:val="00E37E91"/>
    <w:rsid w:val="00EA490A"/>
    <w:rsid w:val="00EE1FB9"/>
    <w:rsid w:val="00EF24CF"/>
    <w:rsid w:val="00EF5DEC"/>
    <w:rsid w:val="00F04329"/>
    <w:rsid w:val="00F2240E"/>
    <w:rsid w:val="00F32667"/>
    <w:rsid w:val="00F40F11"/>
    <w:rsid w:val="00F42EB8"/>
    <w:rsid w:val="00F46856"/>
    <w:rsid w:val="00F6574B"/>
    <w:rsid w:val="00FC685D"/>
    <w:rsid w:val="00FD6AA2"/>
    <w:rsid w:val="00FE2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04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EB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3F01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01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01DA"/>
    <w:rPr>
      <w:rFonts w:asciiTheme="minorHAnsi" w:eastAsiaTheme="minorEastAsia" w:hAnsiTheme="minorHAnsi" w:cstheme="minorBidi"/>
      <w:sz w:val="22"/>
      <w:szCs w:val="22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01DA"/>
    <w:rPr>
      <w:color w:val="808080"/>
    </w:rPr>
  </w:style>
  <w:style w:type="paragraph" w:styleId="Header">
    <w:name w:val="header"/>
    <w:basedOn w:val="Normal"/>
    <w:link w:val="HeaderChar"/>
    <w:uiPriority w:val="99"/>
    <w:rsid w:val="00F2240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4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2240E"/>
    <w:pPr>
      <w:tabs>
        <w:tab w:val="center" w:pos="4252"/>
        <w:tab w:val="right" w:pos="8504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2240E"/>
    <w:rPr>
      <w:rFonts w:ascii="Calibri" w:eastAsia="Calibri" w:hAnsi="Calibri" w:cs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37F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oleObject" Target="embeddings/oleObject5.bin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oleObject" Target="embeddings/oleObject7.bin"/><Relationship Id="rId55" Type="http://schemas.openxmlformats.org/officeDocument/2006/relationships/image" Target="media/image40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54" Type="http://schemas.openxmlformats.org/officeDocument/2006/relationships/image" Target="media/image39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wmf"/><Relationship Id="rId57" Type="http://schemas.openxmlformats.org/officeDocument/2006/relationships/image" Target="media/image42.png"/><Relationship Id="rId61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1.png"/><Relationship Id="rId8" Type="http://schemas.openxmlformats.org/officeDocument/2006/relationships/footer" Target="footer1.xml"/><Relationship Id="rId51" Type="http://schemas.openxmlformats.org/officeDocument/2006/relationships/image" Target="media/image36.png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emf"/><Relationship Id="rId46" Type="http://schemas.openxmlformats.org/officeDocument/2006/relationships/image" Target="media/image32.png"/><Relationship Id="rId59" Type="http://schemas.openxmlformats.org/officeDocument/2006/relationships/image" Target="media/image4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30</Pages>
  <Words>1165</Words>
  <Characters>6293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UFAM</Company>
  <LinksUpToDate>false</LinksUpToDate>
  <CharactersWithSpaces>7444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Adriano</cp:lastModifiedBy>
  <cp:revision>24</cp:revision>
  <dcterms:created xsi:type="dcterms:W3CDTF">2008-12-06T17:24:00Z</dcterms:created>
  <dcterms:modified xsi:type="dcterms:W3CDTF">2008-12-07T05:13:00Z</dcterms:modified>
</cp:coreProperties>
</file>