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95577B" w:rsidRDefault="00617D71" w:rsidP="0095577B">
      <w:pPr>
        <w:pStyle w:val="Ttulo1"/>
        <w:jc w:val="center"/>
        <w:rPr>
          <w:color w:val="auto"/>
          <w:sz w:val="48"/>
        </w:rPr>
      </w:pPr>
      <w:r>
        <w:rPr>
          <w:color w:val="auto"/>
          <w:sz w:val="48"/>
        </w:rPr>
        <w:t>Especificação de Caso de Uso</w:t>
      </w:r>
      <w:r>
        <w:rPr>
          <w:color w:val="auto"/>
          <w:sz w:val="48"/>
        </w:rPr>
        <w:br/>
        <w:t>Inserir</w:t>
      </w:r>
      <w:r w:rsidR="00B571D5">
        <w:rPr>
          <w:color w:val="auto"/>
          <w:sz w:val="48"/>
        </w:rPr>
        <w:t xml:space="preserve"> </w:t>
      </w:r>
      <w:r w:rsidR="000B5CE2">
        <w:rPr>
          <w:color w:val="auto"/>
          <w:sz w:val="48"/>
        </w:rPr>
        <w:t xml:space="preserve">Cadastro de </w:t>
      </w:r>
      <w:r w:rsidR="00B571D5">
        <w:rPr>
          <w:color w:val="auto"/>
          <w:sz w:val="48"/>
        </w:rPr>
        <w:t>Aluno</w:t>
      </w:r>
    </w:p>
    <w:p w:rsidR="0095577B" w:rsidRDefault="0095577B">
      <w:pPr>
        <w:spacing w:after="200" w:line="276" w:lineRule="auto"/>
      </w:pPr>
      <w:r>
        <w:br w:type="page"/>
      </w:r>
    </w:p>
    <w:p w:rsidR="0095577B" w:rsidRPr="000B5CE2" w:rsidRDefault="0095577B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lastRenderedPageBreak/>
        <w:t>DESCRIÇÃO</w:t>
      </w:r>
    </w:p>
    <w:p w:rsidR="0095577B" w:rsidRDefault="0095577B" w:rsidP="0095577B">
      <w:pPr>
        <w:rPr>
          <w:b/>
          <w:sz w:val="24"/>
          <w:szCs w:val="24"/>
        </w:rPr>
      </w:pPr>
    </w:p>
    <w:p w:rsidR="00821059" w:rsidRPr="00821059" w:rsidRDefault="00821059" w:rsidP="00821059">
      <w:pPr>
        <w:spacing w:line="360" w:lineRule="auto"/>
        <w:ind w:firstLine="709"/>
        <w:jc w:val="both"/>
      </w:pPr>
      <w:r>
        <w:t xml:space="preserve">O caso de uso Manter Cadastro de Aluno abrange a capacidade do sistema – SIGAR – de </w:t>
      </w:r>
      <w:r w:rsidR="00617D71">
        <w:t>prover a funcionalidade</w:t>
      </w:r>
      <w:r>
        <w:t xml:space="preserve"> de </w:t>
      </w:r>
      <w:r w:rsidR="00617D71">
        <w:t>inserir cadastros de alunos no sistema.</w:t>
      </w:r>
    </w:p>
    <w:p w:rsidR="00821059" w:rsidRDefault="00821059" w:rsidP="0095577B">
      <w:pPr>
        <w:rPr>
          <w:b/>
          <w:sz w:val="24"/>
          <w:szCs w:val="24"/>
        </w:rPr>
      </w:pPr>
    </w:p>
    <w:p w:rsidR="0095577B" w:rsidRPr="000B5CE2" w:rsidRDefault="0095577B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ATOR</w:t>
      </w:r>
    </w:p>
    <w:p w:rsidR="0095577B" w:rsidRDefault="0095577B" w:rsidP="0095577B">
      <w:pPr>
        <w:rPr>
          <w:b/>
          <w:sz w:val="24"/>
          <w:szCs w:val="24"/>
        </w:rPr>
      </w:pPr>
    </w:p>
    <w:p w:rsidR="00821059" w:rsidRPr="00821059" w:rsidRDefault="00821059" w:rsidP="00821059">
      <w:pPr>
        <w:spacing w:line="360" w:lineRule="auto"/>
        <w:ind w:firstLine="709"/>
        <w:jc w:val="both"/>
      </w:pPr>
      <w:r>
        <w:t xml:space="preserve">As informações dos alunos serão </w:t>
      </w:r>
      <w:r w:rsidR="00BB39F4">
        <w:t>inseridas</w:t>
      </w:r>
      <w:r>
        <w:t xml:space="preserve"> no sistema pela se</w:t>
      </w:r>
      <w:r w:rsidR="00CF3D48">
        <w:t>c</w:t>
      </w:r>
      <w:r>
        <w:t>ret</w:t>
      </w:r>
      <w:r w:rsidR="00E85BD4">
        <w:t>ária</w:t>
      </w:r>
      <w:r>
        <w:t xml:space="preserve">. </w:t>
      </w:r>
    </w:p>
    <w:p w:rsidR="00821059" w:rsidRDefault="00821059" w:rsidP="0095577B">
      <w:pPr>
        <w:rPr>
          <w:b/>
          <w:sz w:val="24"/>
          <w:szCs w:val="24"/>
        </w:rPr>
      </w:pPr>
    </w:p>
    <w:p w:rsidR="0095577B" w:rsidRPr="000B5CE2" w:rsidRDefault="0095577B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FLUXO DE EVENTOS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Fluxo Básico</w:t>
      </w:r>
    </w:p>
    <w:p w:rsidR="000B5CE2" w:rsidRDefault="000B5CE2" w:rsidP="0095577B">
      <w:pPr>
        <w:rPr>
          <w:b/>
          <w:sz w:val="24"/>
          <w:szCs w:val="24"/>
        </w:rPr>
      </w:pPr>
    </w:p>
    <w:p w:rsidR="00821059" w:rsidRDefault="00821059" w:rsidP="008252C0">
      <w:pPr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Inserção de Cadastro de Aluno</w:t>
      </w:r>
    </w:p>
    <w:p w:rsidR="008611A2" w:rsidRDefault="008611A2" w:rsidP="0095577B">
      <w:pPr>
        <w:rPr>
          <w:i/>
          <w:sz w:val="24"/>
          <w:szCs w:val="24"/>
        </w:rPr>
      </w:pPr>
    </w:p>
    <w:p w:rsidR="008611A2" w:rsidRDefault="008611A2" w:rsidP="0087698B">
      <w:pPr>
        <w:pStyle w:val="PargrafodaLista"/>
        <w:numPr>
          <w:ilvl w:val="0"/>
          <w:numId w:val="6"/>
        </w:numPr>
        <w:spacing w:line="360" w:lineRule="auto"/>
        <w:ind w:firstLine="0"/>
        <w:rPr>
          <w:szCs w:val="20"/>
        </w:rPr>
      </w:pPr>
      <w:r>
        <w:rPr>
          <w:szCs w:val="20"/>
        </w:rPr>
        <w:t>O caso de uso se inicia</w:t>
      </w:r>
      <w:r w:rsidR="004D5FBB">
        <w:rPr>
          <w:szCs w:val="20"/>
        </w:rPr>
        <w:t xml:space="preserve"> quando a secretária acessa a funcionalidade de cadastro de alunos na tela inicial do sistema.</w:t>
      </w:r>
    </w:p>
    <w:p w:rsidR="004D5FBB" w:rsidRDefault="006E1321" w:rsidP="0087698B">
      <w:pPr>
        <w:pStyle w:val="PargrafodaLista"/>
        <w:numPr>
          <w:ilvl w:val="0"/>
          <w:numId w:val="6"/>
        </w:numPr>
        <w:spacing w:line="360" w:lineRule="auto"/>
        <w:ind w:firstLine="0"/>
        <w:jc w:val="both"/>
        <w:rPr>
          <w:szCs w:val="20"/>
        </w:rPr>
      </w:pPr>
      <w:r>
        <w:rPr>
          <w:szCs w:val="20"/>
        </w:rPr>
        <w:t>É</w:t>
      </w:r>
      <w:r w:rsidR="004D5FBB" w:rsidRPr="006E1321">
        <w:rPr>
          <w:szCs w:val="20"/>
        </w:rPr>
        <w:t xml:space="preserve"> disponibilizado um formulário para a inserção das informações do aluno, contendo os campos</w:t>
      </w:r>
      <w:r w:rsidRPr="006E1321">
        <w:rPr>
          <w:szCs w:val="20"/>
        </w:rPr>
        <w:t xml:space="preserve"> de informações do aluno</w:t>
      </w:r>
      <w:r w:rsidR="004D5FBB" w:rsidRPr="006E1321">
        <w:rPr>
          <w:szCs w:val="20"/>
        </w:rPr>
        <w:t>:</w:t>
      </w:r>
      <w:r w:rsidRPr="006E1321">
        <w:rPr>
          <w:szCs w:val="20"/>
        </w:rPr>
        <w:t xml:space="preserve"> nome, sexo, data de nascimento, </w:t>
      </w:r>
      <w:proofErr w:type="spellStart"/>
      <w:r w:rsidRPr="006E1321">
        <w:rPr>
          <w:szCs w:val="20"/>
        </w:rPr>
        <w:t>email</w:t>
      </w:r>
      <w:proofErr w:type="spellEnd"/>
      <w:r w:rsidRPr="006E1321">
        <w:rPr>
          <w:szCs w:val="20"/>
        </w:rPr>
        <w:t>, telefone residencial, telefone celular, ano escolar, escola, logradouro</w:t>
      </w:r>
      <w:r w:rsidR="00A505DF">
        <w:rPr>
          <w:szCs w:val="20"/>
        </w:rPr>
        <w:t>,</w:t>
      </w:r>
      <w:r w:rsidRPr="006E1321">
        <w:rPr>
          <w:szCs w:val="20"/>
        </w:rPr>
        <w:t xml:space="preserve"> número, complemento</w:t>
      </w:r>
      <w:r w:rsidR="00A505DF">
        <w:rPr>
          <w:szCs w:val="20"/>
        </w:rPr>
        <w:t>, bairro, cidade, UF,</w:t>
      </w:r>
      <w:r w:rsidRPr="006E1321">
        <w:rPr>
          <w:szCs w:val="20"/>
        </w:rPr>
        <w:t xml:space="preserve"> CEP e referência.</w:t>
      </w:r>
    </w:p>
    <w:p w:rsidR="00A505DF" w:rsidRDefault="00A505DF" w:rsidP="0087698B">
      <w:pPr>
        <w:spacing w:line="360" w:lineRule="auto"/>
        <w:ind w:left="709" w:firstLine="709"/>
        <w:jc w:val="both"/>
        <w:rPr>
          <w:szCs w:val="20"/>
        </w:rPr>
      </w:pPr>
      <w:r>
        <w:rPr>
          <w:szCs w:val="20"/>
        </w:rPr>
        <w:t>Os campos</w:t>
      </w:r>
      <w:r>
        <w:rPr>
          <w:szCs w:val="20"/>
        </w:rPr>
        <w:t>: data de nascimento,</w:t>
      </w:r>
      <w:r>
        <w:rPr>
          <w:szCs w:val="20"/>
        </w:rPr>
        <w:t xml:space="preserve"> </w:t>
      </w:r>
      <w:r>
        <w:rPr>
          <w:szCs w:val="20"/>
        </w:rPr>
        <w:t>complemento, referência e CEP não são obrigatórios.</w:t>
      </w:r>
    </w:p>
    <w:p w:rsidR="006E1321" w:rsidRDefault="006E1321" w:rsidP="0087698B">
      <w:pPr>
        <w:spacing w:line="360" w:lineRule="auto"/>
        <w:ind w:left="709" w:firstLine="709"/>
        <w:jc w:val="both"/>
        <w:rPr>
          <w:szCs w:val="20"/>
        </w:rPr>
      </w:pPr>
      <w:r w:rsidRPr="00A505DF">
        <w:rPr>
          <w:szCs w:val="20"/>
        </w:rPr>
        <w:t>E as seguintes informações dos responsáveis: nome</w:t>
      </w:r>
      <w:proofErr w:type="gramStart"/>
      <w:r w:rsidRPr="00A505DF">
        <w:rPr>
          <w:szCs w:val="20"/>
        </w:rPr>
        <w:t>, data</w:t>
      </w:r>
      <w:proofErr w:type="gramEnd"/>
      <w:r w:rsidRPr="00A505DF">
        <w:rPr>
          <w:szCs w:val="20"/>
        </w:rPr>
        <w:t xml:space="preserve"> de nascimento, sexo, parentesco, CPF, </w:t>
      </w:r>
      <w:proofErr w:type="spellStart"/>
      <w:r w:rsidRPr="00A505DF">
        <w:rPr>
          <w:szCs w:val="20"/>
        </w:rPr>
        <w:t>email</w:t>
      </w:r>
      <w:proofErr w:type="spellEnd"/>
      <w:r w:rsidRPr="00A505DF">
        <w:rPr>
          <w:szCs w:val="20"/>
        </w:rPr>
        <w:t>, telefone residencial, telefone celular, telefone trabalho</w:t>
      </w:r>
      <w:r w:rsidR="008252C0">
        <w:rPr>
          <w:szCs w:val="20"/>
        </w:rPr>
        <w:t>.</w:t>
      </w:r>
    </w:p>
    <w:p w:rsidR="00A505DF" w:rsidRDefault="00A505DF" w:rsidP="0087698B">
      <w:pPr>
        <w:spacing w:line="360" w:lineRule="auto"/>
        <w:ind w:left="709" w:firstLine="709"/>
        <w:jc w:val="both"/>
        <w:rPr>
          <w:szCs w:val="20"/>
        </w:rPr>
      </w:pPr>
      <w:r>
        <w:rPr>
          <w:szCs w:val="20"/>
        </w:rPr>
        <w:t>Os campos</w:t>
      </w:r>
      <w:r>
        <w:rPr>
          <w:szCs w:val="20"/>
        </w:rPr>
        <w:t>: data de nascimento, parentesco, telefone trabalho</w:t>
      </w:r>
      <w:r w:rsidR="008252C0">
        <w:rPr>
          <w:szCs w:val="20"/>
        </w:rPr>
        <w:t xml:space="preserve"> e</w:t>
      </w:r>
      <w:r>
        <w:rPr>
          <w:szCs w:val="20"/>
        </w:rPr>
        <w:t xml:space="preserve"> telefone celular</w:t>
      </w:r>
      <w:r>
        <w:rPr>
          <w:szCs w:val="20"/>
        </w:rPr>
        <w:t xml:space="preserve"> não são obrigatórios</w:t>
      </w:r>
      <w:r w:rsidR="00EC1450">
        <w:rPr>
          <w:szCs w:val="20"/>
        </w:rPr>
        <w:t>.</w:t>
      </w:r>
    </w:p>
    <w:p w:rsidR="004D5FBB" w:rsidRDefault="006E1321" w:rsidP="0087698B">
      <w:pPr>
        <w:pStyle w:val="PargrafodaLista"/>
        <w:numPr>
          <w:ilvl w:val="0"/>
          <w:numId w:val="6"/>
        </w:numPr>
        <w:spacing w:line="360" w:lineRule="auto"/>
        <w:ind w:firstLine="0"/>
        <w:jc w:val="both"/>
        <w:rPr>
          <w:szCs w:val="20"/>
        </w:rPr>
      </w:pPr>
      <w:r>
        <w:rPr>
          <w:szCs w:val="20"/>
        </w:rPr>
        <w:t xml:space="preserve">Após a inserção </w:t>
      </w:r>
      <w:r w:rsidR="007967B9">
        <w:rPr>
          <w:szCs w:val="20"/>
        </w:rPr>
        <w:t>das informações</w:t>
      </w:r>
      <w:r w:rsidR="00EC1450">
        <w:rPr>
          <w:szCs w:val="20"/>
        </w:rPr>
        <w:t xml:space="preserve"> pela secretária</w:t>
      </w:r>
      <w:r w:rsidR="007967B9">
        <w:rPr>
          <w:szCs w:val="20"/>
        </w:rPr>
        <w:t>, para se efetuar o cadastro</w:t>
      </w:r>
      <w:r w:rsidR="00A505DF">
        <w:rPr>
          <w:szCs w:val="20"/>
        </w:rPr>
        <w:t xml:space="preserve"> do aluno</w:t>
      </w:r>
      <w:r w:rsidR="007967B9">
        <w:rPr>
          <w:szCs w:val="20"/>
        </w:rPr>
        <w:t xml:space="preserve"> no banco de dados, deve ser </w:t>
      </w:r>
      <w:r w:rsidR="00A505DF">
        <w:rPr>
          <w:szCs w:val="20"/>
        </w:rPr>
        <w:t>realizada a validação das seguintes informações</w:t>
      </w:r>
      <w:r w:rsidR="007967B9">
        <w:rPr>
          <w:szCs w:val="20"/>
        </w:rPr>
        <w:t>:</w:t>
      </w:r>
      <w:r>
        <w:rPr>
          <w:szCs w:val="20"/>
        </w:rPr>
        <w:t xml:space="preserve"> CPF</w:t>
      </w:r>
      <w:r w:rsidR="007967B9">
        <w:rPr>
          <w:szCs w:val="20"/>
        </w:rPr>
        <w:t xml:space="preserve">, CEP, telefone residencial (do aluno e do responsável), telefone celular </w:t>
      </w:r>
      <w:r w:rsidR="007967B9">
        <w:rPr>
          <w:szCs w:val="20"/>
        </w:rPr>
        <w:t>(do aluno e do responsável),</w:t>
      </w:r>
      <w:r w:rsidR="007967B9">
        <w:rPr>
          <w:szCs w:val="20"/>
        </w:rPr>
        <w:t xml:space="preserve"> telefone trabalho, </w:t>
      </w:r>
      <w:proofErr w:type="spellStart"/>
      <w:r w:rsidR="007967B9">
        <w:rPr>
          <w:szCs w:val="20"/>
        </w:rPr>
        <w:t>email</w:t>
      </w:r>
      <w:proofErr w:type="spellEnd"/>
      <w:r w:rsidR="007967B9">
        <w:rPr>
          <w:szCs w:val="20"/>
        </w:rPr>
        <w:t xml:space="preserve"> </w:t>
      </w:r>
      <w:r w:rsidR="007967B9">
        <w:rPr>
          <w:szCs w:val="20"/>
        </w:rPr>
        <w:t>(do aluno e do responsável),</w:t>
      </w:r>
      <w:r w:rsidR="007967B9">
        <w:rPr>
          <w:szCs w:val="20"/>
        </w:rPr>
        <w:t xml:space="preserve"> data de nascimento </w:t>
      </w:r>
      <w:r w:rsidR="007967B9">
        <w:rPr>
          <w:szCs w:val="20"/>
        </w:rPr>
        <w:t>(do aluno e do responsável)</w:t>
      </w:r>
      <w:r w:rsidR="00A505DF">
        <w:rPr>
          <w:szCs w:val="20"/>
        </w:rPr>
        <w:t xml:space="preserve">. </w:t>
      </w:r>
    </w:p>
    <w:p w:rsidR="00EC1450" w:rsidRPr="008611A2" w:rsidRDefault="00EC1450" w:rsidP="0087698B">
      <w:pPr>
        <w:pStyle w:val="PargrafodaLista"/>
        <w:numPr>
          <w:ilvl w:val="0"/>
          <w:numId w:val="6"/>
        </w:numPr>
        <w:spacing w:line="360" w:lineRule="auto"/>
        <w:ind w:firstLine="0"/>
        <w:jc w:val="both"/>
        <w:rPr>
          <w:szCs w:val="20"/>
        </w:rPr>
      </w:pPr>
      <w:r>
        <w:rPr>
          <w:szCs w:val="20"/>
        </w:rPr>
        <w:t xml:space="preserve">O cadastro do aluno é efetuado e </w:t>
      </w:r>
      <w:r w:rsidR="00655557">
        <w:rPr>
          <w:szCs w:val="20"/>
        </w:rPr>
        <w:t>persistido</w:t>
      </w:r>
      <w:r>
        <w:rPr>
          <w:szCs w:val="20"/>
        </w:rPr>
        <w:t xml:space="preserve"> no banco de dados.</w:t>
      </w:r>
    </w:p>
    <w:p w:rsidR="00821059" w:rsidRDefault="00821059" w:rsidP="0095577B">
      <w:pPr>
        <w:rPr>
          <w:b/>
          <w:sz w:val="24"/>
          <w:szCs w:val="24"/>
        </w:rPr>
      </w:pPr>
    </w:p>
    <w:p w:rsidR="000B5CE2" w:rsidRDefault="000B5CE2" w:rsidP="000B5CE2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proofErr w:type="gramStart"/>
      <w:r w:rsidRPr="000B5CE2">
        <w:rPr>
          <w:b/>
          <w:sz w:val="24"/>
          <w:szCs w:val="24"/>
        </w:rPr>
        <w:t>Fluxo Alternativos</w:t>
      </w:r>
      <w:proofErr w:type="gramEnd"/>
    </w:p>
    <w:p w:rsidR="0087698B" w:rsidRDefault="0087698B" w:rsidP="0087698B">
      <w:pPr>
        <w:pStyle w:val="PargrafodaLista"/>
        <w:ind w:left="792"/>
        <w:rPr>
          <w:b/>
          <w:sz w:val="24"/>
          <w:szCs w:val="24"/>
        </w:rPr>
      </w:pPr>
    </w:p>
    <w:p w:rsidR="008252C0" w:rsidRDefault="008252C0" w:rsidP="008252C0">
      <w:pPr>
        <w:pStyle w:val="Pargrafoda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Fluxo alternativo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8252C0" w:rsidRDefault="008252C0" w:rsidP="008252C0">
      <w:pPr>
        <w:ind w:left="708"/>
        <w:rPr>
          <w:b/>
          <w:sz w:val="24"/>
          <w:szCs w:val="24"/>
        </w:rPr>
      </w:pPr>
    </w:p>
    <w:p w:rsidR="008252C0" w:rsidRDefault="0087698B" w:rsidP="008252C0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Responsável com endereço diferente do aluno</w:t>
      </w:r>
    </w:p>
    <w:p w:rsidR="0087698B" w:rsidRDefault="0087698B" w:rsidP="008252C0">
      <w:pPr>
        <w:ind w:left="708"/>
        <w:rPr>
          <w:i/>
          <w:sz w:val="24"/>
          <w:szCs w:val="24"/>
        </w:rPr>
      </w:pPr>
    </w:p>
    <w:p w:rsidR="0087698B" w:rsidRDefault="0087698B" w:rsidP="0087698B">
      <w:pPr>
        <w:pStyle w:val="PargrafodaLista"/>
        <w:numPr>
          <w:ilvl w:val="0"/>
          <w:numId w:val="8"/>
        </w:numPr>
        <w:spacing w:line="360" w:lineRule="auto"/>
        <w:ind w:firstLine="0"/>
        <w:jc w:val="both"/>
        <w:rPr>
          <w:szCs w:val="20"/>
        </w:rPr>
      </w:pPr>
      <w:r>
        <w:rPr>
          <w:szCs w:val="20"/>
        </w:rPr>
        <w:t xml:space="preserve">No caso do responsável residir em um endereço diferente do aluno o formulário deve apresentar os seguintes campos para o responsável: </w:t>
      </w:r>
      <w:r w:rsidRPr="006E1321">
        <w:rPr>
          <w:szCs w:val="20"/>
        </w:rPr>
        <w:t>logradouro</w:t>
      </w:r>
      <w:r>
        <w:rPr>
          <w:szCs w:val="20"/>
        </w:rPr>
        <w:t>,</w:t>
      </w:r>
      <w:r w:rsidRPr="006E1321">
        <w:rPr>
          <w:szCs w:val="20"/>
        </w:rPr>
        <w:t xml:space="preserve"> número, complemento</w:t>
      </w:r>
      <w:r>
        <w:rPr>
          <w:szCs w:val="20"/>
        </w:rPr>
        <w:t>, bairro, cidade, UF,</w:t>
      </w:r>
      <w:r w:rsidRPr="006E1321">
        <w:rPr>
          <w:szCs w:val="20"/>
        </w:rPr>
        <w:t xml:space="preserve"> CEP e referência</w:t>
      </w:r>
      <w:r>
        <w:rPr>
          <w:szCs w:val="20"/>
        </w:rPr>
        <w:t>.</w:t>
      </w:r>
    </w:p>
    <w:p w:rsidR="0087698B" w:rsidRPr="0087698B" w:rsidRDefault="0087698B" w:rsidP="0087698B">
      <w:pPr>
        <w:spacing w:line="360" w:lineRule="auto"/>
        <w:ind w:left="709" w:firstLine="709"/>
        <w:jc w:val="both"/>
        <w:rPr>
          <w:szCs w:val="20"/>
        </w:rPr>
      </w:pPr>
      <w:r>
        <w:rPr>
          <w:szCs w:val="20"/>
        </w:rPr>
        <w:t xml:space="preserve">Os campos: data de nascimento, complemento, referência e CEP não são </w:t>
      </w:r>
      <w:proofErr w:type="gramStart"/>
      <w:r>
        <w:rPr>
          <w:szCs w:val="20"/>
        </w:rPr>
        <w:t>obrigatórios</w:t>
      </w:r>
      <w:proofErr w:type="gramEnd"/>
    </w:p>
    <w:p w:rsidR="0087698B" w:rsidRPr="0087698B" w:rsidRDefault="0087698B" w:rsidP="0087698B">
      <w:pPr>
        <w:pStyle w:val="PargrafodaLista"/>
        <w:spacing w:line="360" w:lineRule="auto"/>
        <w:jc w:val="both"/>
        <w:rPr>
          <w:szCs w:val="20"/>
        </w:rPr>
      </w:pPr>
    </w:p>
    <w:p w:rsidR="008252C0" w:rsidRPr="008252C0" w:rsidRDefault="008252C0" w:rsidP="008252C0">
      <w:pPr>
        <w:ind w:left="708"/>
        <w:rPr>
          <w:b/>
          <w:sz w:val="24"/>
          <w:szCs w:val="24"/>
        </w:rPr>
      </w:pPr>
    </w:p>
    <w:p w:rsidR="008252C0" w:rsidRDefault="008252C0" w:rsidP="008252C0">
      <w:pPr>
        <w:pStyle w:val="Pargrafoda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</w:t>
      </w:r>
      <w:r w:rsidR="0087698B">
        <w:rPr>
          <w:b/>
          <w:sz w:val="24"/>
          <w:szCs w:val="24"/>
        </w:rPr>
        <w:t xml:space="preserve">luxo alternativo </w:t>
      </w:r>
      <w:proofErr w:type="gramStart"/>
      <w:r w:rsidR="0087698B">
        <w:rPr>
          <w:b/>
          <w:sz w:val="24"/>
          <w:szCs w:val="24"/>
        </w:rPr>
        <w:t>2</w:t>
      </w:r>
      <w:proofErr w:type="gramEnd"/>
    </w:p>
    <w:p w:rsidR="0087698B" w:rsidRDefault="0087698B" w:rsidP="0087698B">
      <w:pPr>
        <w:ind w:left="708"/>
        <w:rPr>
          <w:b/>
          <w:sz w:val="24"/>
          <w:szCs w:val="24"/>
        </w:rPr>
      </w:pPr>
    </w:p>
    <w:p w:rsidR="0087698B" w:rsidRDefault="0087698B" w:rsidP="0087698B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Erro na validação de informações</w:t>
      </w:r>
    </w:p>
    <w:p w:rsidR="0087698B" w:rsidRDefault="0087698B" w:rsidP="0087698B">
      <w:pPr>
        <w:ind w:left="708"/>
        <w:rPr>
          <w:i/>
          <w:sz w:val="24"/>
          <w:szCs w:val="24"/>
        </w:rPr>
      </w:pPr>
    </w:p>
    <w:p w:rsidR="0087698B" w:rsidRPr="008611A2" w:rsidRDefault="0087698B" w:rsidP="00655557">
      <w:pPr>
        <w:pStyle w:val="PargrafodaLista"/>
        <w:numPr>
          <w:ilvl w:val="0"/>
          <w:numId w:val="9"/>
        </w:numPr>
        <w:spacing w:line="360" w:lineRule="auto"/>
        <w:ind w:firstLine="0"/>
        <w:jc w:val="both"/>
        <w:rPr>
          <w:szCs w:val="20"/>
        </w:rPr>
      </w:pPr>
      <w:r>
        <w:rPr>
          <w:szCs w:val="20"/>
        </w:rPr>
        <w:t>No caso de alguma informação inserida conter</w:t>
      </w:r>
      <w:proofErr w:type="gramStart"/>
      <w:r w:rsidR="00655557">
        <w:rPr>
          <w:szCs w:val="20"/>
        </w:rPr>
        <w:t xml:space="preserve"> </w:t>
      </w:r>
      <w:r>
        <w:rPr>
          <w:szCs w:val="20"/>
        </w:rPr>
        <w:t xml:space="preserve"> </w:t>
      </w:r>
      <w:proofErr w:type="gramEnd"/>
      <w:r>
        <w:rPr>
          <w:szCs w:val="20"/>
        </w:rPr>
        <w:t>erro</w:t>
      </w:r>
      <w:r w:rsidR="00655557">
        <w:rPr>
          <w:szCs w:val="20"/>
        </w:rPr>
        <w:t>s</w:t>
      </w:r>
      <w:r>
        <w:rPr>
          <w:szCs w:val="20"/>
        </w:rPr>
        <w:t>, o campo que contém erro fica indicado após a tentativa de inserção</w:t>
      </w:r>
      <w:r w:rsidR="00655557">
        <w:rPr>
          <w:szCs w:val="20"/>
        </w:rPr>
        <w:t xml:space="preserve"> do cadastro</w:t>
      </w:r>
      <w:r>
        <w:rPr>
          <w:szCs w:val="20"/>
        </w:rPr>
        <w:t xml:space="preserve"> para sua devida correção no formulário.</w:t>
      </w:r>
    </w:p>
    <w:p w:rsidR="0087698B" w:rsidRPr="0087698B" w:rsidRDefault="0087698B" w:rsidP="00655557">
      <w:pPr>
        <w:rPr>
          <w:b/>
          <w:sz w:val="24"/>
          <w:szCs w:val="24"/>
        </w:rPr>
      </w:pPr>
    </w:p>
    <w:p w:rsidR="0087698B" w:rsidRPr="000B5CE2" w:rsidRDefault="0087698B" w:rsidP="0087698B">
      <w:pPr>
        <w:pStyle w:val="Pargrafoda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655557">
        <w:rPr>
          <w:b/>
          <w:sz w:val="24"/>
          <w:szCs w:val="24"/>
        </w:rPr>
        <w:t xml:space="preserve">luxo alternativo </w:t>
      </w:r>
      <w:proofErr w:type="gramStart"/>
      <w:r w:rsidR="00BB39F4">
        <w:rPr>
          <w:b/>
          <w:sz w:val="24"/>
          <w:szCs w:val="24"/>
        </w:rPr>
        <w:t>3</w:t>
      </w:r>
      <w:proofErr w:type="gramEnd"/>
    </w:p>
    <w:p w:rsidR="0087698B" w:rsidRDefault="0087698B" w:rsidP="00655557">
      <w:pPr>
        <w:ind w:left="720"/>
        <w:rPr>
          <w:b/>
          <w:sz w:val="24"/>
          <w:szCs w:val="24"/>
        </w:rPr>
      </w:pPr>
    </w:p>
    <w:p w:rsidR="00655557" w:rsidRDefault="00BB39F4" w:rsidP="0065555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Cancelar cadastro</w:t>
      </w:r>
    </w:p>
    <w:p w:rsidR="00655557" w:rsidRDefault="00655557" w:rsidP="00655557">
      <w:pPr>
        <w:ind w:left="708"/>
        <w:rPr>
          <w:i/>
          <w:sz w:val="24"/>
          <w:szCs w:val="24"/>
        </w:rPr>
      </w:pPr>
    </w:p>
    <w:p w:rsidR="00655557" w:rsidRPr="008611A2" w:rsidRDefault="00BB39F4" w:rsidP="00655557">
      <w:pPr>
        <w:pStyle w:val="PargrafodaLista"/>
        <w:numPr>
          <w:ilvl w:val="0"/>
          <w:numId w:val="11"/>
        </w:numPr>
        <w:spacing w:line="360" w:lineRule="auto"/>
        <w:ind w:firstLine="0"/>
        <w:jc w:val="both"/>
        <w:rPr>
          <w:szCs w:val="20"/>
        </w:rPr>
      </w:pPr>
      <w:r>
        <w:rPr>
          <w:szCs w:val="20"/>
        </w:rPr>
        <w:t>A qualquer momento durante a inserção das informações, o cadastro do aluno pode ser cancelado, precedido de uma mensagem de confirmação.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655557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PRÉ-CONDIÇÕES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655557" w:rsidRDefault="00655557" w:rsidP="00655557">
      <w:pPr>
        <w:ind w:left="357" w:firstLine="709"/>
        <w:rPr>
          <w:szCs w:val="20"/>
        </w:rPr>
      </w:pPr>
      <w:r w:rsidRPr="00655557">
        <w:rPr>
          <w:szCs w:val="20"/>
        </w:rPr>
        <w:t>Não existe nenhuma condição prévia do sistema</w:t>
      </w:r>
      <w:r w:rsidR="00BB39F4">
        <w:rPr>
          <w:szCs w:val="20"/>
        </w:rPr>
        <w:t xml:space="preserve"> para a execução desse caso de uso</w:t>
      </w:r>
      <w:bookmarkStart w:id="0" w:name="_GoBack"/>
      <w:bookmarkEnd w:id="0"/>
      <w:r w:rsidRPr="00655557">
        <w:rPr>
          <w:szCs w:val="20"/>
        </w:rPr>
        <w:t>.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PÓS</w:t>
      </w:r>
      <w:r w:rsidR="00655557">
        <w:rPr>
          <w:b/>
          <w:sz w:val="24"/>
          <w:szCs w:val="24"/>
        </w:rPr>
        <w:t>-</w:t>
      </w:r>
      <w:r w:rsidRPr="000B5CE2">
        <w:rPr>
          <w:b/>
          <w:sz w:val="24"/>
          <w:szCs w:val="24"/>
        </w:rPr>
        <w:t>CONDIÇÕES</w:t>
      </w:r>
    </w:p>
    <w:p w:rsidR="000B5CE2" w:rsidRDefault="000B5CE2" w:rsidP="0095577B">
      <w:pPr>
        <w:rPr>
          <w:b/>
          <w:sz w:val="24"/>
          <w:szCs w:val="24"/>
        </w:rPr>
      </w:pPr>
    </w:p>
    <w:p w:rsidR="000B5CE2" w:rsidRDefault="000B5CE2" w:rsidP="000B5CE2">
      <w:pPr>
        <w:pStyle w:val="PargrafodaLista"/>
        <w:numPr>
          <w:ilvl w:val="1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Condicao Posterior 1</w:t>
      </w:r>
    </w:p>
    <w:p w:rsidR="008611A2" w:rsidRDefault="008611A2" w:rsidP="008611A2">
      <w:pPr>
        <w:ind w:left="360"/>
        <w:rPr>
          <w:b/>
          <w:sz w:val="24"/>
          <w:szCs w:val="24"/>
        </w:rPr>
      </w:pPr>
    </w:p>
    <w:p w:rsidR="008611A2" w:rsidRPr="008611A2" w:rsidRDefault="008611A2" w:rsidP="00BB39F4">
      <w:pPr>
        <w:spacing w:line="360" w:lineRule="auto"/>
        <w:ind w:left="357" w:firstLine="709"/>
        <w:jc w:val="both"/>
        <w:rPr>
          <w:szCs w:val="20"/>
        </w:rPr>
      </w:pPr>
      <w:r>
        <w:rPr>
          <w:szCs w:val="20"/>
        </w:rPr>
        <w:t xml:space="preserve">Depois </w:t>
      </w:r>
      <w:r w:rsidR="00A34E5D">
        <w:rPr>
          <w:szCs w:val="20"/>
        </w:rPr>
        <w:t>do cadastro do aluno o sistema deve confirmar o cadastro do aluno, persistir as informações do aluno no banco de dados e disponibilizar o acesso das informações adicionadas. Permitindo a secretária a adicionar outro aluno em seguida.</w:t>
      </w:r>
    </w:p>
    <w:p w:rsidR="000B5CE2" w:rsidRDefault="000B5CE2" w:rsidP="000B5CE2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PONTOS DE EXTENSÃO</w:t>
      </w:r>
    </w:p>
    <w:p w:rsidR="000B5CE2" w:rsidRDefault="000B5CE2" w:rsidP="000B5CE2">
      <w:pPr>
        <w:rPr>
          <w:b/>
          <w:sz w:val="24"/>
          <w:szCs w:val="24"/>
        </w:rPr>
      </w:pPr>
    </w:p>
    <w:p w:rsidR="00821059" w:rsidRPr="00821059" w:rsidRDefault="00821059" w:rsidP="00821059">
      <w:pPr>
        <w:spacing w:line="360" w:lineRule="auto"/>
        <w:ind w:firstLine="709"/>
        <w:jc w:val="both"/>
        <w:rPr>
          <w:szCs w:val="20"/>
        </w:rPr>
      </w:pPr>
      <w:r>
        <w:rPr>
          <w:szCs w:val="20"/>
        </w:rPr>
        <w:t>O caso de u</w:t>
      </w:r>
      <w:r w:rsidR="008252C0">
        <w:rPr>
          <w:szCs w:val="20"/>
        </w:rPr>
        <w:t xml:space="preserve">so não possui </w:t>
      </w:r>
      <w:proofErr w:type="gramStart"/>
      <w:r w:rsidR="008252C0">
        <w:rPr>
          <w:szCs w:val="20"/>
        </w:rPr>
        <w:t>ponto de extensão optativos nem obrigatórios</w:t>
      </w:r>
      <w:proofErr w:type="gramEnd"/>
      <w:r w:rsidR="008252C0">
        <w:rPr>
          <w:szCs w:val="20"/>
        </w:rPr>
        <w:t>.</w:t>
      </w:r>
    </w:p>
    <w:p w:rsidR="00821059" w:rsidRDefault="00821059" w:rsidP="000B5CE2">
      <w:pPr>
        <w:rPr>
          <w:b/>
          <w:sz w:val="24"/>
          <w:szCs w:val="24"/>
        </w:rPr>
      </w:pPr>
    </w:p>
    <w:p w:rsidR="000B5CE2" w:rsidRPr="000B5CE2" w:rsidRDefault="000B5CE2" w:rsidP="000B5CE2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 w:rsidRPr="000B5CE2">
        <w:rPr>
          <w:b/>
          <w:sz w:val="24"/>
          <w:szCs w:val="24"/>
        </w:rPr>
        <w:t>OBSERVAÇÕES</w:t>
      </w:r>
    </w:p>
    <w:p w:rsidR="000B5CE2" w:rsidRDefault="000B5CE2" w:rsidP="0095577B">
      <w:pPr>
        <w:rPr>
          <w:b/>
          <w:sz w:val="24"/>
          <w:szCs w:val="24"/>
        </w:rPr>
      </w:pPr>
    </w:p>
    <w:p w:rsidR="00BB39F4" w:rsidRPr="00BB39F4" w:rsidRDefault="00BB39F4" w:rsidP="00BB39F4">
      <w:pPr>
        <w:ind w:firstLine="709"/>
        <w:rPr>
          <w:szCs w:val="20"/>
        </w:rPr>
      </w:pPr>
      <w:r>
        <w:rPr>
          <w:szCs w:val="20"/>
        </w:rPr>
        <w:t>Sem observações.</w:t>
      </w:r>
    </w:p>
    <w:sectPr w:rsidR="00BB39F4" w:rsidRPr="00BB39F4" w:rsidSect="005237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228" w:right="1109" w:bottom="113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9A" w:rsidRDefault="00C0549A" w:rsidP="005E1593">
      <w:r>
        <w:separator/>
      </w:r>
    </w:p>
  </w:endnote>
  <w:endnote w:type="continuationSeparator" w:id="0">
    <w:p w:rsidR="00C0549A" w:rsidRDefault="00C0549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57492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35F3" w:rsidRDefault="00C0549A" w:rsidP="00261A8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E70" w:rsidRPr="007D2E70" w:rsidRDefault="008D1EAB" w:rsidP="007D2E70">
    <w:pPr>
      <w:pStyle w:val="Rodap"/>
      <w:jc w:val="right"/>
      <w:rPr>
        <w:rFonts w:ascii="Georgia" w:hAnsi="Georgia"/>
        <w:szCs w:val="20"/>
      </w:rPr>
    </w:pP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PAGE</w:instrText>
    </w:r>
    <w:r w:rsidRPr="007D2E70">
      <w:rPr>
        <w:rFonts w:ascii="Georgia" w:hAnsi="Georgia"/>
        <w:bCs/>
        <w:szCs w:val="20"/>
      </w:rPr>
      <w:fldChar w:fldCharType="separate"/>
    </w:r>
    <w:r w:rsidR="00BB39F4">
      <w:rPr>
        <w:rFonts w:ascii="Georgia" w:hAnsi="Georgia"/>
        <w:bCs/>
        <w:noProof/>
        <w:szCs w:val="20"/>
      </w:rPr>
      <w:t>3</w:t>
    </w:r>
    <w:r w:rsidRPr="007D2E70">
      <w:rPr>
        <w:rFonts w:ascii="Georgia" w:hAnsi="Georgia"/>
        <w:bCs/>
        <w:szCs w:val="20"/>
      </w:rPr>
      <w:fldChar w:fldCharType="end"/>
    </w:r>
    <w:r w:rsidRPr="007D2E70">
      <w:rPr>
        <w:rFonts w:ascii="Georgia" w:hAnsi="Georgia"/>
        <w:szCs w:val="20"/>
      </w:rPr>
      <w:t xml:space="preserve"> / </w:t>
    </w: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NUMPAGES</w:instrText>
    </w:r>
    <w:r w:rsidRPr="007D2E70">
      <w:rPr>
        <w:rFonts w:ascii="Georgia" w:hAnsi="Georgia"/>
        <w:bCs/>
        <w:szCs w:val="20"/>
      </w:rPr>
      <w:fldChar w:fldCharType="separate"/>
    </w:r>
    <w:r w:rsidR="00BB39F4">
      <w:rPr>
        <w:rFonts w:ascii="Georgia" w:hAnsi="Georgia"/>
        <w:bCs/>
        <w:noProof/>
        <w:szCs w:val="20"/>
      </w:rPr>
      <w:t>3</w:t>
    </w:r>
    <w:r w:rsidRPr="007D2E70">
      <w:rPr>
        <w:rFonts w:ascii="Georgia" w:hAnsi="Georgia"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9A" w:rsidRDefault="00C0549A" w:rsidP="005E1593">
      <w:r>
        <w:separator/>
      </w:r>
    </w:p>
  </w:footnote>
  <w:footnote w:type="continuationSeparator" w:id="0">
    <w:p w:rsidR="00C0549A" w:rsidRDefault="00C0549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FC10B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35F3" w:rsidRDefault="00C0549A" w:rsidP="0015602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3F" w:rsidRDefault="008D1EAB" w:rsidP="0081493F">
    <w:pPr>
      <w:pStyle w:val="Cabealho"/>
    </w:pPr>
    <w:r>
      <w:rPr>
        <w:i/>
        <w:noProof/>
        <w:color w:val="17365D"/>
        <w:lang w:eastAsia="pt-BR"/>
      </w:rPr>
      <w:tab/>
    </w:r>
    <w:r w:rsidR="005237AD">
      <w:rPr>
        <w:noProof/>
        <w:lang w:eastAsia="pt-BR"/>
      </w:rPr>
      <w:drawing>
        <wp:anchor distT="0" distB="0" distL="114935" distR="114935" simplePos="0" relativeHeight="251665408" behindDoc="0" locked="0" layoutInCell="1" allowOverlap="1" wp14:anchorId="1FDA1537" wp14:editId="0C6CAA23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7AD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FC7BB4F" wp14:editId="6C69A12F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493F" w:rsidRDefault="00C0549A" w:rsidP="0081493F">
    <w:pPr>
      <w:pStyle w:val="Cabealho"/>
    </w:pPr>
  </w:p>
  <w:p w:rsidR="0081493F" w:rsidRPr="00164332" w:rsidRDefault="00C0549A" w:rsidP="00770DF2">
    <w:pPr>
      <w:pStyle w:val="Cabealho"/>
      <w:pBdr>
        <w:bottom w:val="single" w:sz="4" w:space="0" w:color="auto"/>
      </w:pBdr>
    </w:pPr>
  </w:p>
  <w:p w:rsidR="00FC17C7" w:rsidRDefault="00C0549A" w:rsidP="0081493F">
    <w:pPr>
      <w:pStyle w:val="Cabealho"/>
      <w:tabs>
        <w:tab w:val="clear" w:pos="8504"/>
        <w:tab w:val="left" w:pos="4252"/>
      </w:tabs>
      <w:ind w:right="360"/>
      <w:rPr>
        <w:i/>
        <w:noProof/>
        <w:color w:val="17365D"/>
        <w:lang w:eastAsia="pt-BR"/>
      </w:rPr>
    </w:pPr>
  </w:p>
  <w:p w:rsidR="00FC17C7" w:rsidRPr="00C2152F" w:rsidRDefault="00C0549A" w:rsidP="00AF17CA">
    <w:pPr>
      <w:pStyle w:val="Cabealho"/>
      <w:ind w:right="360"/>
      <w:rPr>
        <w:rFonts w:ascii="Georgia" w:hAnsi="Georgia"/>
        <w:i/>
        <w:color w:val="17365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95C" w:rsidRPr="005804E1" w:rsidRDefault="005237AD" w:rsidP="00007DDF">
    <w:pPr>
      <w:pStyle w:val="Cabealho"/>
      <w:rPr>
        <w:rFonts w:ascii="Georgia" w:hAnsi="Georgia"/>
      </w:rPr>
    </w:pPr>
    <w:r>
      <w:rPr>
        <w:rFonts w:ascii="Georgia" w:hAnsi="Georgia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597FF6" wp14:editId="238ECBD2">
              <wp:simplePos x="0" y="0"/>
              <wp:positionH relativeFrom="column">
                <wp:posOffset>4942840</wp:posOffset>
              </wp:positionH>
              <wp:positionV relativeFrom="paragraph">
                <wp:posOffset>8890</wp:posOffset>
              </wp:positionV>
              <wp:extent cx="977900" cy="293370"/>
              <wp:effectExtent l="0" t="0" r="0" b="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5804E1" w:rsidRPr="005804E1" w:rsidRDefault="008D1EAB" w:rsidP="005804E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5804E1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0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8" o:spid="_x0000_s1026" style="position:absolute;margin-left:389.2pt;margin-top:.7pt;width:7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" fillcolor="window" stroked="f" strokeweight="2pt">
              <v:path arrowok="t"/>
              <v:textbox>
                <w:txbxContent>
                  <w:p w:rsidR="005804E1" w:rsidRPr="005804E1" w:rsidRDefault="008D1EAB" w:rsidP="005804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</w:rPr>
                    </w:pPr>
                    <w:r w:rsidRPr="005804E1">
                      <w:rPr>
                        <w:rFonts w:ascii="Georgia" w:hAnsi="Georgia" w:cs="Times New Roman"/>
                        <w:color w:val="000000"/>
                        <w:kern w:val="24"/>
                        <w:sz w:val="20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>
      <w:rPr>
        <w:rFonts w:ascii="Georgia" w:hAnsi="Georgia"/>
        <w:noProof/>
        <w:lang w:eastAsia="pt-B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2E0DC2" wp14:editId="59D2967B">
              <wp:simplePos x="0" y="0"/>
              <wp:positionH relativeFrom="column">
                <wp:posOffset>5920740</wp:posOffset>
              </wp:positionH>
              <wp:positionV relativeFrom="paragraph">
                <wp:posOffset>27940</wp:posOffset>
              </wp:positionV>
              <wp:extent cx="226060" cy="189230"/>
              <wp:effectExtent l="5715" t="8890" r="63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6060" cy="189230"/>
                        <a:chOff x="0" y="0"/>
                        <a:chExt cx="533400" cy="381000"/>
                      </a:xfrm>
                    </wpg:grpSpPr>
                    <wps:wsp>
                      <wps:cNvPr id="6" name="Retângulo de cantos arredondados 2">
                        <a:hlinkClick r:id="rId1"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oundRect">
                          <a:avLst>
                            <a:gd name="adj" fmla="val 6060"/>
                          </a:avLst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C0549A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Triângulo isósceles 3"/>
                      <wps:cNvSpPr>
                        <a:spLocks noChangeArrowheads="1"/>
                      </wps:cNvSpPr>
                      <wps:spPr bwMode="auto">
                        <a:xfrm rot="5400000">
                          <a:off x="192024" y="112776"/>
                          <a:ext cx="225552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C0549A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7" style="position:absolute;margin-left:466.2pt;margin-top:2.2pt;width:17.8pt;height:14.9pt;z-index:251662336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">
              <v:roundrect id="Retângulo de cantos arredondados 2" o:spid="_x0000_s1028" href="http://www.inovagp.com/" style="position:absolute;width:5334;height:3810;visibility:visible;mso-wrap-style:square;v-text-anchor:middle" arcsize="3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BGMIA&#10;AADaAAAADwAAAGRycy9kb3ducmV2LnhtbESPQYvCMBSE7wv+h/AEb2uqYFeqUURQBPWwKoK3Z/Ns&#10;i81LaaLWf28EweMwM98w42ljSnGn2hWWFfS6EQji1OqCMwWH/eJ3CMJ5ZI2lZVLwJAfTSetnjIm2&#10;D/6n+85nIkDYJagg975KpHRpTgZd11bEwbvY2qAPss6krvER4KaU/SiKpcGCw0KOFc1zSq+7m1Gw&#10;OV/TdX9r6TBYHI9/y7iys9tJqU67mY1AeGr8N/xpr7SCGN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EYwgAAANoAAAAPAAAAAAAAAAAAAAAAAJgCAABkcnMvZG93&#10;bnJldi54bWxQSwUGAAAAAAQABAD1AAAAhwMAAAAA&#10;" o:button="t" fillcolor="#376092" stroked="f">
                <v:fill o:detectmouseclick="t"/>
                <v:shadow on="t" color="black" opacity="24903f" origin=",.5" offset="0,.55556mm"/>
                <v:textbox>
                  <w:txbxContent>
                    <w:p w:rsidR="005804E1" w:rsidRDefault="00C0549A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29" type="#_x0000_t5" style="position:absolute;left:1920;top:1128;width:2255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64sIA&#10;AADaAAAADwAAAGRycy9kb3ducmV2LnhtbESPwWrDMBBE74X8g9hCLiGWm0PbuFFCCA3k2sTNeWNt&#10;bVNrZSTZVv6+KhR6HGbmDbPZRdOJkZxvLSt4ynIQxJXVLdcKystx+QrCB2SNnWVScCcPu+3sYYOF&#10;thN/0HgOtUgQ9gUqaELoCyl91ZBBn9meOHlf1hkMSbpaaodTgptOrvL8WRpsOS002NOhoer7PBgF&#10;Y35hv1iHWL67RWc/b6t9HK5KzR/j/g1EoBj+w3/tk1bwAr9X0g2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vriwgAAANoAAAAPAAAAAAAAAAAAAAAAAJgCAABkcnMvZG93&#10;bnJldi54bWxQSwUGAAAAAAQABAD1AAAAhwMAAAAA&#10;" stroked="f" strokeweight="2pt">
                <v:textbox>
                  <w:txbxContent>
                    <w:p w:rsidR="005804E1" w:rsidRDefault="00C0549A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Georgia" w:hAnsi="Georgia"/>
        <w:noProof/>
        <w:lang w:eastAsia="pt-BR"/>
      </w:rPr>
      <w:drawing>
        <wp:inline distT="0" distB="0" distL="0" distR="0" wp14:anchorId="7EE3BFB3" wp14:editId="023E4020">
          <wp:extent cx="266700" cy="2603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837" b="68034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0"/>
    <w:multiLevelType w:val="hybridMultilevel"/>
    <w:tmpl w:val="16FA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8114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AE0174"/>
    <w:multiLevelType w:val="hybridMultilevel"/>
    <w:tmpl w:val="00924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F48FB"/>
    <w:multiLevelType w:val="hybridMultilevel"/>
    <w:tmpl w:val="00924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B0EC7"/>
    <w:multiLevelType w:val="hybridMultilevel"/>
    <w:tmpl w:val="00924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314E2"/>
    <w:multiLevelType w:val="hybridMultilevel"/>
    <w:tmpl w:val="00924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62B8"/>
    <w:multiLevelType w:val="hybridMultilevel"/>
    <w:tmpl w:val="00924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E9167DE"/>
    <w:multiLevelType w:val="hybridMultilevel"/>
    <w:tmpl w:val="15304CA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64FA6"/>
    <w:rsid w:val="00071FDC"/>
    <w:rsid w:val="000B5CE2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226EF"/>
    <w:rsid w:val="00331443"/>
    <w:rsid w:val="00341B09"/>
    <w:rsid w:val="0034544C"/>
    <w:rsid w:val="003614A4"/>
    <w:rsid w:val="00373CE7"/>
    <w:rsid w:val="003A0568"/>
    <w:rsid w:val="003A6C64"/>
    <w:rsid w:val="003D377B"/>
    <w:rsid w:val="00417F85"/>
    <w:rsid w:val="0042609D"/>
    <w:rsid w:val="004425B1"/>
    <w:rsid w:val="00462217"/>
    <w:rsid w:val="004A16CF"/>
    <w:rsid w:val="004B088F"/>
    <w:rsid w:val="004B2855"/>
    <w:rsid w:val="004B60F1"/>
    <w:rsid w:val="004D5FBB"/>
    <w:rsid w:val="004E5130"/>
    <w:rsid w:val="005165BF"/>
    <w:rsid w:val="005237AD"/>
    <w:rsid w:val="0054604A"/>
    <w:rsid w:val="0055540E"/>
    <w:rsid w:val="005943C2"/>
    <w:rsid w:val="005C1072"/>
    <w:rsid w:val="005E1593"/>
    <w:rsid w:val="005F487B"/>
    <w:rsid w:val="00602A40"/>
    <w:rsid w:val="00617D71"/>
    <w:rsid w:val="006419CA"/>
    <w:rsid w:val="006420E8"/>
    <w:rsid w:val="00643B57"/>
    <w:rsid w:val="00655557"/>
    <w:rsid w:val="00663704"/>
    <w:rsid w:val="006952C2"/>
    <w:rsid w:val="006A233C"/>
    <w:rsid w:val="006B13FC"/>
    <w:rsid w:val="006E1321"/>
    <w:rsid w:val="00743E89"/>
    <w:rsid w:val="00746E77"/>
    <w:rsid w:val="00751744"/>
    <w:rsid w:val="00753A28"/>
    <w:rsid w:val="00756811"/>
    <w:rsid w:val="007967B9"/>
    <w:rsid w:val="007A054B"/>
    <w:rsid w:val="007C2D5A"/>
    <w:rsid w:val="007D5316"/>
    <w:rsid w:val="00802332"/>
    <w:rsid w:val="0080758F"/>
    <w:rsid w:val="00812016"/>
    <w:rsid w:val="00820DA5"/>
    <w:rsid w:val="00821059"/>
    <w:rsid w:val="008252C0"/>
    <w:rsid w:val="00842903"/>
    <w:rsid w:val="008611A2"/>
    <w:rsid w:val="008675C6"/>
    <w:rsid w:val="00871E89"/>
    <w:rsid w:val="0087698B"/>
    <w:rsid w:val="008843C9"/>
    <w:rsid w:val="008A161F"/>
    <w:rsid w:val="008D1EAB"/>
    <w:rsid w:val="0090753C"/>
    <w:rsid w:val="00930C23"/>
    <w:rsid w:val="0095577B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34E5D"/>
    <w:rsid w:val="00A505DF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571D5"/>
    <w:rsid w:val="00B7082F"/>
    <w:rsid w:val="00BB39F4"/>
    <w:rsid w:val="00C023C6"/>
    <w:rsid w:val="00C0414B"/>
    <w:rsid w:val="00C0549A"/>
    <w:rsid w:val="00C30675"/>
    <w:rsid w:val="00C52528"/>
    <w:rsid w:val="00C93648"/>
    <w:rsid w:val="00C94EAE"/>
    <w:rsid w:val="00C96CF6"/>
    <w:rsid w:val="00CA0341"/>
    <w:rsid w:val="00CC10B7"/>
    <w:rsid w:val="00CE2B3B"/>
    <w:rsid w:val="00CF3D48"/>
    <w:rsid w:val="00CF7788"/>
    <w:rsid w:val="00D37957"/>
    <w:rsid w:val="00D477B4"/>
    <w:rsid w:val="00D90B92"/>
    <w:rsid w:val="00DC10A8"/>
    <w:rsid w:val="00DE3FFA"/>
    <w:rsid w:val="00DF4B8B"/>
    <w:rsid w:val="00E02A2E"/>
    <w:rsid w:val="00E070BA"/>
    <w:rsid w:val="00E1746E"/>
    <w:rsid w:val="00E344B3"/>
    <w:rsid w:val="00E34C15"/>
    <w:rsid w:val="00E60353"/>
    <w:rsid w:val="00E77394"/>
    <w:rsid w:val="00E85BD4"/>
    <w:rsid w:val="00EC1450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merodepgina">
    <w:name w:val="page number"/>
    <w:basedOn w:val="Fontepargpadro"/>
    <w:rsid w:val="0052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merodepgina">
    <w:name w:val="page number"/>
    <w:basedOn w:val="Fontepargpadro"/>
    <w:rsid w:val="0052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inovag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00C5B-BAA8-4B50-9A8F-63C763B9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781</TotalTime>
  <Pages>3</Pages>
  <Words>443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PMO Escritório de Projetos</Company>
  <LinksUpToDate>false</LinksUpToDate>
  <CharactersWithSpaces>2835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Wagner Santos</cp:lastModifiedBy>
  <cp:revision>15</cp:revision>
  <dcterms:created xsi:type="dcterms:W3CDTF">2012-12-21T00:45:00Z</dcterms:created>
  <dcterms:modified xsi:type="dcterms:W3CDTF">2013-01-10T09:07:00Z</dcterms:modified>
</cp:coreProperties>
</file>