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</w:p>
    <w:p>
      <w:r>
        <w:rPr>
          <w:rFonts w:hint="eastAsia"/>
        </w:rPr>
        <w:drawing>
          <wp:inline distT="0" distB="0" distL="0" distR="0">
            <wp:extent cx="5274310" cy="2721610"/>
            <wp:effectExtent l="0" t="0" r="2540" b="2540"/>
            <wp:docPr id="21068135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13574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836545"/>
            <wp:effectExtent l="0" t="0" r="2540" b="1905"/>
            <wp:docPr id="19748407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40737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A9"/>
    <w:rsid w:val="000A46A9"/>
    <w:rsid w:val="00C37A16"/>
    <w:rsid w:val="00D05777"/>
    <w:rsid w:val="3EFF9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</Words>
  <Characters>7</Characters>
  <Lines>1</Lines>
  <Paragraphs>1</Paragraphs>
  <TotalTime>2</TotalTime>
  <ScaleCrop>false</ScaleCrop>
  <LinksUpToDate>false</LinksUpToDate>
  <CharactersWithSpaces>7</CharactersWithSpaces>
  <Application>WPS Office WWO_wpscloud_20240126182319-534a0df1c3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2024-02-29T20:28:00Z</dcterms:created>
  <dc:creator>思琦 杨</dc:creator>
  <cp:lastModifiedBy>思琦 杨</cp:lastModifiedBy>
  <dcterms:modified xsi:type="dcterms:W3CDTF">2024-02-29T22:44:18Z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