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C1F12" w14:textId="77777777" w:rsidR="00076874" w:rsidRPr="00076874" w:rsidRDefault="00076874" w:rsidP="00076874">
      <w:pPr>
        <w:spacing w:after="0" w:line="240" w:lineRule="auto"/>
        <w:contextualSpacing/>
        <w:rPr>
          <w:rFonts w:ascii="Arial" w:eastAsiaTheme="majorEastAsia" w:hAnsi="Arial" w:cs="Arial"/>
          <w:spacing w:val="-10"/>
          <w:kern w:val="28"/>
          <w:sz w:val="56"/>
          <w:szCs w:val="56"/>
        </w:rPr>
      </w:pPr>
      <w:r w:rsidRPr="00076874">
        <w:rPr>
          <w:rFonts w:ascii="Arial" w:eastAsiaTheme="majorEastAsia" w:hAnsi="Arial" w:cs="Arial"/>
          <w:spacing w:val="-10"/>
          <w:kern w:val="28"/>
          <w:sz w:val="56"/>
          <w:szCs w:val="56"/>
        </w:rPr>
        <w:t xml:space="preserve">Dynamics 365 Attachment Mover User Manual </w:t>
      </w:r>
    </w:p>
    <w:p w14:paraId="0D20DF57" w14:textId="77777777" w:rsidR="00076874" w:rsidRPr="00076874" w:rsidRDefault="00076874" w:rsidP="00076874">
      <w:pPr>
        <w:spacing w:after="160" w:line="259" w:lineRule="auto"/>
        <w:rPr>
          <w:rFonts w:ascii="Arial" w:eastAsiaTheme="minorHAnsi" w:hAnsi="Arial" w:cs="Arial"/>
          <w:sz w:val="22"/>
          <w:szCs w:val="22"/>
        </w:rPr>
      </w:pPr>
    </w:p>
    <w:sdt>
      <w:sdtPr>
        <w:rPr>
          <w:rFonts w:ascii="Arial" w:eastAsiaTheme="minorHAnsi" w:hAnsi="Arial" w:cs="Arial"/>
          <w:sz w:val="22"/>
          <w:szCs w:val="22"/>
        </w:rPr>
        <w:id w:val="1141930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24D25D" w14:textId="77777777" w:rsidR="00076874" w:rsidRPr="00076874" w:rsidRDefault="00076874" w:rsidP="00076874">
          <w:pPr>
            <w:keepNext/>
            <w:keepLines/>
            <w:spacing w:before="240" w:after="0" w:line="259" w:lineRule="auto"/>
            <w:rPr>
              <w:rFonts w:ascii="Arial" w:eastAsiaTheme="majorEastAsia" w:hAnsi="Arial" w:cs="Arial"/>
              <w:color w:val="2F5496" w:themeColor="accent1" w:themeShade="BF"/>
              <w:sz w:val="32"/>
              <w:szCs w:val="32"/>
              <w:lang w:val="en-US"/>
            </w:rPr>
          </w:pPr>
          <w:r w:rsidRPr="00076874">
            <w:rPr>
              <w:rFonts w:ascii="Arial" w:eastAsiaTheme="majorEastAsia" w:hAnsi="Arial" w:cs="Arial"/>
              <w:color w:val="2F5496" w:themeColor="accent1" w:themeShade="BF"/>
              <w:sz w:val="32"/>
              <w:szCs w:val="32"/>
              <w:lang w:val="en-US"/>
            </w:rPr>
            <w:t>Contents</w:t>
          </w:r>
        </w:p>
        <w:p w14:paraId="3CA717BF" w14:textId="77777777" w:rsidR="00076874" w:rsidRPr="00076874" w:rsidRDefault="00076874" w:rsidP="00076874">
          <w:pPr>
            <w:spacing w:after="160" w:line="259" w:lineRule="auto"/>
            <w:rPr>
              <w:rFonts w:eastAsiaTheme="minorHAnsi"/>
              <w:sz w:val="22"/>
              <w:szCs w:val="22"/>
              <w:lang w:val="en-US"/>
            </w:rPr>
          </w:pPr>
        </w:p>
        <w:p w14:paraId="7117FCAE" w14:textId="14F433DE" w:rsidR="006014A0" w:rsidRDefault="00076874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 w:rsidRPr="00076874">
            <w:rPr>
              <w:rFonts w:ascii="Arial" w:eastAsiaTheme="minorHAnsi" w:hAnsi="Arial" w:cs="Arial"/>
              <w:sz w:val="22"/>
              <w:szCs w:val="22"/>
            </w:rPr>
            <w:fldChar w:fldCharType="begin"/>
          </w:r>
          <w:r w:rsidRPr="00076874">
            <w:rPr>
              <w:rFonts w:ascii="Arial" w:eastAsiaTheme="minorHAnsi" w:hAnsi="Arial" w:cs="Arial"/>
              <w:sz w:val="22"/>
              <w:szCs w:val="22"/>
            </w:rPr>
            <w:instrText xml:space="preserve"> TOC \o "1-3" \h \z \u </w:instrText>
          </w:r>
          <w:r w:rsidRPr="00076874">
            <w:rPr>
              <w:rFonts w:ascii="Arial" w:eastAsiaTheme="minorHAnsi" w:hAnsi="Arial" w:cs="Arial"/>
              <w:sz w:val="22"/>
              <w:szCs w:val="22"/>
            </w:rPr>
            <w:fldChar w:fldCharType="separate"/>
          </w:r>
          <w:hyperlink w:anchor="_Toc90657299" w:history="1">
            <w:r w:rsidR="006014A0" w:rsidRPr="00C14BAB">
              <w:rPr>
                <w:rStyle w:val="Hyperlink"/>
                <w:rFonts w:ascii="Arial" w:hAnsi="Arial" w:cs="Arial"/>
                <w:noProof/>
              </w:rPr>
              <w:t>1.</w:t>
            </w:r>
            <w:r w:rsidR="006014A0">
              <w:rPr>
                <w:noProof/>
              </w:rPr>
              <w:tab/>
            </w:r>
            <w:r w:rsidR="006014A0" w:rsidRPr="00C14BAB">
              <w:rPr>
                <w:rStyle w:val="Hyperlink"/>
                <w:rFonts w:ascii="Arial" w:hAnsi="Arial" w:cs="Arial"/>
                <w:noProof/>
              </w:rPr>
              <w:t>Purpose</w:t>
            </w:r>
            <w:r w:rsidR="006014A0">
              <w:rPr>
                <w:noProof/>
                <w:webHidden/>
              </w:rPr>
              <w:tab/>
            </w:r>
            <w:r w:rsidR="006014A0">
              <w:rPr>
                <w:noProof/>
                <w:webHidden/>
              </w:rPr>
              <w:fldChar w:fldCharType="begin"/>
            </w:r>
            <w:r w:rsidR="006014A0">
              <w:rPr>
                <w:noProof/>
                <w:webHidden/>
              </w:rPr>
              <w:instrText xml:space="preserve"> PAGEREF _Toc90657299 \h </w:instrText>
            </w:r>
            <w:r w:rsidR="006014A0">
              <w:rPr>
                <w:noProof/>
                <w:webHidden/>
              </w:rPr>
            </w:r>
            <w:r w:rsidR="006014A0">
              <w:rPr>
                <w:noProof/>
                <w:webHidden/>
              </w:rPr>
              <w:fldChar w:fldCharType="separate"/>
            </w:r>
            <w:r w:rsidR="00175924">
              <w:rPr>
                <w:noProof/>
                <w:webHidden/>
              </w:rPr>
              <w:t>2</w:t>
            </w:r>
            <w:r w:rsidR="006014A0">
              <w:rPr>
                <w:noProof/>
                <w:webHidden/>
              </w:rPr>
              <w:fldChar w:fldCharType="end"/>
            </w:r>
          </w:hyperlink>
        </w:p>
        <w:p w14:paraId="4045A5B5" w14:textId="1711CAA5" w:rsidR="006014A0" w:rsidRDefault="00F2662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657300" w:history="1">
            <w:r w:rsidR="006014A0" w:rsidRPr="00C14BAB">
              <w:rPr>
                <w:rStyle w:val="Hyperlink"/>
                <w:rFonts w:ascii="Arial" w:hAnsi="Arial" w:cs="Arial"/>
                <w:noProof/>
              </w:rPr>
              <w:t>2.</w:t>
            </w:r>
            <w:r w:rsidR="006014A0">
              <w:rPr>
                <w:noProof/>
              </w:rPr>
              <w:tab/>
            </w:r>
            <w:r w:rsidR="006014A0" w:rsidRPr="00C14BAB">
              <w:rPr>
                <w:rStyle w:val="Hyperlink"/>
                <w:rFonts w:ascii="Arial" w:hAnsi="Arial" w:cs="Arial"/>
                <w:noProof/>
              </w:rPr>
              <w:t>System Requirements</w:t>
            </w:r>
            <w:r w:rsidR="006014A0">
              <w:rPr>
                <w:noProof/>
                <w:webHidden/>
              </w:rPr>
              <w:tab/>
            </w:r>
            <w:r w:rsidR="006014A0">
              <w:rPr>
                <w:noProof/>
                <w:webHidden/>
              </w:rPr>
              <w:fldChar w:fldCharType="begin"/>
            </w:r>
            <w:r w:rsidR="006014A0">
              <w:rPr>
                <w:noProof/>
                <w:webHidden/>
              </w:rPr>
              <w:instrText xml:space="preserve"> PAGEREF _Toc90657300 \h </w:instrText>
            </w:r>
            <w:r w:rsidR="006014A0">
              <w:rPr>
                <w:noProof/>
                <w:webHidden/>
              </w:rPr>
            </w:r>
            <w:r w:rsidR="006014A0">
              <w:rPr>
                <w:noProof/>
                <w:webHidden/>
              </w:rPr>
              <w:fldChar w:fldCharType="separate"/>
            </w:r>
            <w:r w:rsidR="00175924">
              <w:rPr>
                <w:noProof/>
                <w:webHidden/>
              </w:rPr>
              <w:t>2</w:t>
            </w:r>
            <w:r w:rsidR="006014A0">
              <w:rPr>
                <w:noProof/>
                <w:webHidden/>
              </w:rPr>
              <w:fldChar w:fldCharType="end"/>
            </w:r>
          </w:hyperlink>
        </w:p>
        <w:p w14:paraId="4AF2EC64" w14:textId="7E5B66BE" w:rsidR="006014A0" w:rsidRDefault="00F2662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657301" w:history="1">
            <w:r w:rsidR="006014A0" w:rsidRPr="00C14BAB">
              <w:rPr>
                <w:rStyle w:val="Hyperlink"/>
                <w:rFonts w:ascii="Arial" w:hAnsi="Arial" w:cs="Arial"/>
                <w:noProof/>
              </w:rPr>
              <w:t>3.</w:t>
            </w:r>
            <w:r w:rsidR="006014A0">
              <w:rPr>
                <w:noProof/>
              </w:rPr>
              <w:tab/>
            </w:r>
            <w:r w:rsidR="006014A0" w:rsidRPr="00C14BAB">
              <w:rPr>
                <w:rStyle w:val="Hyperlink"/>
                <w:rFonts w:ascii="Arial" w:hAnsi="Arial" w:cs="Arial"/>
                <w:noProof/>
              </w:rPr>
              <w:t>Approaches</w:t>
            </w:r>
            <w:r w:rsidR="006014A0">
              <w:rPr>
                <w:noProof/>
                <w:webHidden/>
              </w:rPr>
              <w:tab/>
            </w:r>
            <w:r w:rsidR="006014A0">
              <w:rPr>
                <w:noProof/>
                <w:webHidden/>
              </w:rPr>
              <w:fldChar w:fldCharType="begin"/>
            </w:r>
            <w:r w:rsidR="006014A0">
              <w:rPr>
                <w:noProof/>
                <w:webHidden/>
              </w:rPr>
              <w:instrText xml:space="preserve"> PAGEREF _Toc90657301 \h </w:instrText>
            </w:r>
            <w:r w:rsidR="006014A0">
              <w:rPr>
                <w:noProof/>
                <w:webHidden/>
              </w:rPr>
            </w:r>
            <w:r w:rsidR="006014A0">
              <w:rPr>
                <w:noProof/>
                <w:webHidden/>
              </w:rPr>
              <w:fldChar w:fldCharType="separate"/>
            </w:r>
            <w:r w:rsidR="00175924">
              <w:rPr>
                <w:noProof/>
                <w:webHidden/>
              </w:rPr>
              <w:t>2</w:t>
            </w:r>
            <w:r w:rsidR="006014A0">
              <w:rPr>
                <w:noProof/>
                <w:webHidden/>
              </w:rPr>
              <w:fldChar w:fldCharType="end"/>
            </w:r>
          </w:hyperlink>
        </w:p>
        <w:p w14:paraId="646397C9" w14:textId="69CEDD98" w:rsidR="006014A0" w:rsidRDefault="00F2662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657302" w:history="1">
            <w:r w:rsidR="006014A0" w:rsidRPr="00C14BAB">
              <w:rPr>
                <w:rStyle w:val="Hyperlink"/>
                <w:rFonts w:ascii="Arial" w:hAnsi="Arial" w:cs="Arial"/>
                <w:noProof/>
              </w:rPr>
              <w:t>4.</w:t>
            </w:r>
            <w:r w:rsidR="006014A0">
              <w:rPr>
                <w:noProof/>
              </w:rPr>
              <w:tab/>
            </w:r>
            <w:r w:rsidR="006014A0" w:rsidRPr="00C14BAB">
              <w:rPr>
                <w:rStyle w:val="Hyperlink"/>
                <w:rFonts w:ascii="Arial" w:hAnsi="Arial" w:cs="Arial"/>
                <w:noProof/>
              </w:rPr>
              <w:t>Azure Blob Approach:</w:t>
            </w:r>
            <w:r w:rsidR="006014A0">
              <w:rPr>
                <w:noProof/>
                <w:webHidden/>
              </w:rPr>
              <w:tab/>
            </w:r>
            <w:r w:rsidR="006014A0">
              <w:rPr>
                <w:noProof/>
                <w:webHidden/>
              </w:rPr>
              <w:fldChar w:fldCharType="begin"/>
            </w:r>
            <w:r w:rsidR="006014A0">
              <w:rPr>
                <w:noProof/>
                <w:webHidden/>
              </w:rPr>
              <w:instrText xml:space="preserve"> PAGEREF _Toc90657302 \h </w:instrText>
            </w:r>
            <w:r w:rsidR="006014A0">
              <w:rPr>
                <w:noProof/>
                <w:webHidden/>
              </w:rPr>
            </w:r>
            <w:r w:rsidR="006014A0">
              <w:rPr>
                <w:noProof/>
                <w:webHidden/>
              </w:rPr>
              <w:fldChar w:fldCharType="separate"/>
            </w:r>
            <w:r w:rsidR="00175924">
              <w:rPr>
                <w:noProof/>
                <w:webHidden/>
              </w:rPr>
              <w:t>3</w:t>
            </w:r>
            <w:r w:rsidR="006014A0">
              <w:rPr>
                <w:noProof/>
                <w:webHidden/>
              </w:rPr>
              <w:fldChar w:fldCharType="end"/>
            </w:r>
          </w:hyperlink>
        </w:p>
        <w:p w14:paraId="5BC2E398" w14:textId="721060E2" w:rsidR="006014A0" w:rsidRDefault="00F26629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90657303" w:history="1">
            <w:r w:rsidR="006014A0" w:rsidRPr="00C14BAB">
              <w:rPr>
                <w:rStyle w:val="Hyperlink"/>
                <w:rFonts w:ascii="Arial" w:eastAsiaTheme="majorEastAsia" w:hAnsi="Arial" w:cs="Arial"/>
                <w:noProof/>
              </w:rPr>
              <w:t>5.</w:t>
            </w:r>
            <w:r w:rsidR="006014A0">
              <w:rPr>
                <w:noProof/>
              </w:rPr>
              <w:tab/>
            </w:r>
            <w:r w:rsidR="006014A0" w:rsidRPr="00C14BAB">
              <w:rPr>
                <w:rStyle w:val="Hyperlink"/>
                <w:rFonts w:ascii="Arial" w:eastAsiaTheme="majorEastAsia" w:hAnsi="Arial" w:cs="Arial"/>
                <w:noProof/>
              </w:rPr>
              <w:t>Intermediate Staging Entity Approach:</w:t>
            </w:r>
            <w:r w:rsidR="006014A0">
              <w:rPr>
                <w:noProof/>
                <w:webHidden/>
              </w:rPr>
              <w:tab/>
            </w:r>
            <w:r w:rsidR="006014A0">
              <w:rPr>
                <w:noProof/>
                <w:webHidden/>
              </w:rPr>
              <w:fldChar w:fldCharType="begin"/>
            </w:r>
            <w:r w:rsidR="006014A0">
              <w:rPr>
                <w:noProof/>
                <w:webHidden/>
              </w:rPr>
              <w:instrText xml:space="preserve"> PAGEREF _Toc90657303 \h </w:instrText>
            </w:r>
            <w:r w:rsidR="006014A0">
              <w:rPr>
                <w:noProof/>
                <w:webHidden/>
              </w:rPr>
            </w:r>
            <w:r w:rsidR="006014A0">
              <w:rPr>
                <w:noProof/>
                <w:webHidden/>
              </w:rPr>
              <w:fldChar w:fldCharType="separate"/>
            </w:r>
            <w:r w:rsidR="00175924">
              <w:rPr>
                <w:noProof/>
                <w:webHidden/>
              </w:rPr>
              <w:t>6</w:t>
            </w:r>
            <w:r w:rsidR="006014A0">
              <w:rPr>
                <w:noProof/>
                <w:webHidden/>
              </w:rPr>
              <w:fldChar w:fldCharType="end"/>
            </w:r>
          </w:hyperlink>
        </w:p>
        <w:p w14:paraId="5EA2156F" w14:textId="7D8F9058" w:rsidR="006014A0" w:rsidRPr="00175924" w:rsidRDefault="00175924">
          <w:pPr>
            <w:pStyle w:val="TOC1"/>
            <w:tabs>
              <w:tab w:val="right" w:leader="dot" w:pos="9016"/>
            </w:tabs>
            <w:rPr>
              <w:noProof/>
            </w:rPr>
          </w:pPr>
          <w:r w:rsidRPr="00F26629">
            <w:rPr>
              <w:rFonts w:ascii="Arial" w:hAnsi="Arial" w:cs="Arial"/>
              <w:noProof/>
            </w:rPr>
            <w:t>6,</w:t>
          </w:r>
          <w:r>
            <w:rPr>
              <w:rStyle w:val="Hyperlink"/>
              <w:noProof/>
            </w:rPr>
            <w:t xml:space="preserve">    </w:t>
          </w:r>
        </w:p>
        <w:p w14:paraId="688C664D" w14:textId="41445698" w:rsidR="00076874" w:rsidRDefault="00076874" w:rsidP="00076874">
          <w:pPr>
            <w:ind w:left="360" w:hanging="360"/>
            <w:rPr>
              <w:rFonts w:ascii="Arial" w:eastAsiaTheme="minorHAnsi" w:hAnsi="Arial" w:cs="Arial"/>
              <w:b/>
              <w:bCs/>
              <w:noProof/>
              <w:sz w:val="22"/>
              <w:szCs w:val="22"/>
            </w:rPr>
          </w:pPr>
          <w:r w:rsidRPr="00076874">
            <w:rPr>
              <w:rFonts w:ascii="Arial" w:eastAsiaTheme="minorHAnsi" w:hAnsi="Arial" w:cs="Arial"/>
              <w:b/>
              <w:bCs/>
              <w:noProof/>
              <w:sz w:val="22"/>
              <w:szCs w:val="22"/>
            </w:rPr>
            <w:fldChar w:fldCharType="end"/>
          </w:r>
          <w:r w:rsidRPr="00076874">
            <w:rPr>
              <w:rFonts w:ascii="Arial" w:eastAsiaTheme="minorHAnsi" w:hAnsi="Arial" w:cs="Arial"/>
              <w:b/>
              <w:bCs/>
              <w:noProof/>
              <w:sz w:val="22"/>
              <w:szCs w:val="22"/>
            </w:rPr>
            <w:tab/>
          </w:r>
          <w:r w:rsidRPr="00076874">
            <w:rPr>
              <w:rFonts w:ascii="Arial" w:eastAsiaTheme="minorHAnsi" w:hAnsi="Arial" w:cs="Arial"/>
              <w:b/>
              <w:bCs/>
              <w:noProof/>
              <w:sz w:val="22"/>
              <w:szCs w:val="22"/>
            </w:rPr>
            <w:tab/>
          </w:r>
        </w:p>
      </w:sdtContent>
    </w:sdt>
    <w:p w14:paraId="7776F18F" w14:textId="3F383799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6AB9CB8F" w14:textId="74C32B20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7E5A6654" w14:textId="6D14A085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4B5EFFD5" w14:textId="16896F6A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3183F19A" w14:textId="2DD86E59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630E1828" w14:textId="2EC1AFD7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5783A7DE" w14:textId="70CBC48A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543FDA9E" w14:textId="30B2BC3C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53EC25A8" w14:textId="256D9266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779609E6" w14:textId="5206BB42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674AB2CF" w14:textId="37BA9541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0BFCA13A" w14:textId="75C1F3E7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2CB6C9D9" w14:textId="7B6A5714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399BA4E2" w14:textId="39738B03" w:rsidR="00076874" w:rsidRDefault="00076874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20A8BA8C" w14:textId="04095924" w:rsidR="005D5975" w:rsidRDefault="005D5975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75AD6A1B" w14:textId="7C7AE60B" w:rsidR="005D5975" w:rsidRDefault="005D5975" w:rsidP="00076874">
      <w:pPr>
        <w:ind w:left="360" w:hanging="360"/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33D9ACD3" w14:textId="77777777" w:rsidR="005D5975" w:rsidRDefault="005D5975" w:rsidP="00F26629">
      <w:pPr>
        <w:rPr>
          <w:rFonts w:ascii="Arial" w:eastAsiaTheme="minorHAnsi" w:hAnsi="Arial" w:cs="Arial"/>
          <w:b/>
          <w:bCs/>
          <w:noProof/>
          <w:sz w:val="22"/>
          <w:szCs w:val="22"/>
        </w:rPr>
      </w:pPr>
    </w:p>
    <w:p w14:paraId="1BF2767E" w14:textId="244885B7" w:rsidR="00D720FF" w:rsidRPr="005D5975" w:rsidRDefault="00D720FF" w:rsidP="005D5975">
      <w:pPr>
        <w:pStyle w:val="Heading1"/>
        <w:numPr>
          <w:ilvl w:val="0"/>
          <w:numId w:val="3"/>
        </w:numPr>
        <w:rPr>
          <w:rFonts w:ascii="Arial" w:hAnsi="Arial" w:cs="Arial"/>
        </w:rPr>
      </w:pPr>
      <w:bookmarkStart w:id="0" w:name="_Toc90657299"/>
      <w:r w:rsidRPr="005D5975">
        <w:rPr>
          <w:rFonts w:ascii="Arial" w:hAnsi="Arial" w:cs="Arial"/>
        </w:rPr>
        <w:lastRenderedPageBreak/>
        <w:t>Purpose</w:t>
      </w:r>
      <w:bookmarkEnd w:id="0"/>
      <w:r w:rsidRPr="005D5975">
        <w:rPr>
          <w:rFonts w:ascii="Arial" w:hAnsi="Arial" w:cs="Arial"/>
        </w:rPr>
        <w:t xml:space="preserve"> </w:t>
      </w:r>
    </w:p>
    <w:p w14:paraId="3FB88F0D" w14:textId="5A551CA3" w:rsidR="00D720FF" w:rsidRDefault="00D720FF" w:rsidP="00D720FF">
      <w:pPr>
        <w:rPr>
          <w:rFonts w:ascii="Arial" w:hAnsi="Arial" w:cs="Arial"/>
          <w:sz w:val="28"/>
          <w:szCs w:val="28"/>
        </w:rPr>
      </w:pPr>
      <w:r w:rsidRPr="004A0AB4">
        <w:rPr>
          <w:rFonts w:ascii="Arial" w:hAnsi="Arial" w:cs="Arial"/>
          <w:sz w:val="28"/>
          <w:szCs w:val="28"/>
        </w:rPr>
        <w:t xml:space="preserve">Dynamics 365 “Attachment Migrator” is a tool that helps migrates files from local folder to Dynamics 365 (CE) as notes attachment </w:t>
      </w:r>
      <w:r w:rsidR="00A91EF1">
        <w:rPr>
          <w:rFonts w:ascii="Arial" w:hAnsi="Arial" w:cs="Arial"/>
          <w:sz w:val="28"/>
          <w:szCs w:val="28"/>
        </w:rPr>
        <w:t>using 3 approaches that are:</w:t>
      </w:r>
    </w:p>
    <w:p w14:paraId="0E3891ED" w14:textId="3D7EA122" w:rsidR="00A91EF1" w:rsidRDefault="00A91EF1" w:rsidP="00A91EF1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Azureblob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Storage :</w:t>
      </w:r>
      <w:proofErr w:type="gramEnd"/>
      <w:r w:rsidR="00535D6B">
        <w:rPr>
          <w:rFonts w:ascii="Arial" w:hAnsi="Arial" w:cs="Arial"/>
          <w:sz w:val="28"/>
          <w:szCs w:val="28"/>
        </w:rPr>
        <w:t xml:space="preserve"> Local</w:t>
      </w:r>
      <w:r>
        <w:rPr>
          <w:rFonts w:ascii="Arial" w:hAnsi="Arial" w:cs="Arial"/>
          <w:sz w:val="28"/>
          <w:szCs w:val="28"/>
        </w:rPr>
        <w:t xml:space="preserve"> </w:t>
      </w:r>
      <w:r w:rsidR="00535D6B">
        <w:rPr>
          <w:rFonts w:ascii="Arial" w:hAnsi="Arial" w:cs="Arial"/>
          <w:sz w:val="28"/>
          <w:szCs w:val="28"/>
        </w:rPr>
        <w:t>f</w:t>
      </w:r>
      <w:r>
        <w:rPr>
          <w:rFonts w:ascii="Arial" w:hAnsi="Arial" w:cs="Arial"/>
          <w:sz w:val="28"/>
          <w:szCs w:val="28"/>
        </w:rPr>
        <w:t>iles will be moved to Azure blob from where using Power Automate flow it will be moved to Dynamics</w:t>
      </w:r>
    </w:p>
    <w:p w14:paraId="5052701F" w14:textId="74DEECB0" w:rsidR="00A91EF1" w:rsidRDefault="00250399" w:rsidP="00A91EF1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Staging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Entity</w:t>
      </w:r>
      <w:r w:rsidR="00A91EF1">
        <w:rPr>
          <w:rFonts w:ascii="Arial" w:hAnsi="Arial" w:cs="Arial"/>
          <w:sz w:val="28"/>
          <w:szCs w:val="28"/>
        </w:rPr>
        <w:t>:</w:t>
      </w:r>
      <w:r w:rsidR="0052625A">
        <w:rPr>
          <w:rFonts w:ascii="Arial" w:hAnsi="Arial" w:cs="Arial"/>
          <w:sz w:val="28"/>
          <w:szCs w:val="28"/>
        </w:rPr>
        <w:t>Local</w:t>
      </w:r>
      <w:proofErr w:type="spellEnd"/>
      <w:proofErr w:type="gramEnd"/>
      <w:r w:rsidR="00A91EF1">
        <w:rPr>
          <w:rFonts w:ascii="Arial" w:hAnsi="Arial" w:cs="Arial"/>
          <w:sz w:val="28"/>
          <w:szCs w:val="28"/>
        </w:rPr>
        <w:t xml:space="preserve"> </w:t>
      </w:r>
      <w:r w:rsidR="0052625A">
        <w:rPr>
          <w:rFonts w:ascii="Arial" w:hAnsi="Arial" w:cs="Arial"/>
          <w:sz w:val="28"/>
          <w:szCs w:val="28"/>
        </w:rPr>
        <w:t>f</w:t>
      </w:r>
      <w:r w:rsidR="00A91EF1">
        <w:rPr>
          <w:rFonts w:ascii="Arial" w:hAnsi="Arial" w:cs="Arial"/>
          <w:sz w:val="28"/>
          <w:szCs w:val="28"/>
        </w:rPr>
        <w:t>iles will be moved to a staging entity in CRM from where using Power Automate Flow it will be moved to Dynamics entity.</w:t>
      </w:r>
    </w:p>
    <w:p w14:paraId="4C5534B2" w14:textId="20E6F9F0" w:rsidR="00A91EF1" w:rsidRPr="00A91EF1" w:rsidRDefault="00250399" w:rsidP="00A91EF1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Sharepoint</w:t>
      </w:r>
      <w:proofErr w:type="spellEnd"/>
      <w:r w:rsidR="00A91EF1">
        <w:rPr>
          <w:rFonts w:ascii="Arial" w:hAnsi="Arial" w:cs="Arial"/>
          <w:sz w:val="28"/>
          <w:szCs w:val="28"/>
        </w:rPr>
        <w:t xml:space="preserve">: </w:t>
      </w:r>
      <w:r w:rsidR="0052625A">
        <w:rPr>
          <w:rFonts w:ascii="Arial" w:hAnsi="Arial" w:cs="Arial"/>
          <w:sz w:val="28"/>
          <w:szCs w:val="28"/>
        </w:rPr>
        <w:t>Local f</w:t>
      </w:r>
      <w:r w:rsidR="00A91EF1">
        <w:rPr>
          <w:rFonts w:ascii="Arial" w:hAnsi="Arial" w:cs="Arial"/>
          <w:sz w:val="28"/>
          <w:szCs w:val="28"/>
        </w:rPr>
        <w:t xml:space="preserve">iles will be moved to a folder in </w:t>
      </w:r>
      <w:proofErr w:type="spellStart"/>
      <w:r w:rsidR="00A91EF1">
        <w:rPr>
          <w:rFonts w:ascii="Arial" w:hAnsi="Arial" w:cs="Arial"/>
          <w:sz w:val="28"/>
          <w:szCs w:val="28"/>
        </w:rPr>
        <w:t>Sharepoint</w:t>
      </w:r>
      <w:proofErr w:type="spellEnd"/>
      <w:r w:rsidR="00A91EF1">
        <w:rPr>
          <w:rFonts w:ascii="Arial" w:hAnsi="Arial" w:cs="Arial"/>
          <w:sz w:val="28"/>
          <w:szCs w:val="28"/>
        </w:rPr>
        <w:t xml:space="preserve"> from where using Power Automate workflow it will be moved to Dynamics.</w:t>
      </w:r>
    </w:p>
    <w:p w14:paraId="2654B6F2" w14:textId="77777777" w:rsidR="00D720FF" w:rsidRPr="004A0AB4" w:rsidRDefault="00D720FF" w:rsidP="00D720FF">
      <w:pPr>
        <w:pStyle w:val="Heading1"/>
        <w:numPr>
          <w:ilvl w:val="0"/>
          <w:numId w:val="3"/>
        </w:numPr>
        <w:rPr>
          <w:rFonts w:ascii="Arial" w:hAnsi="Arial" w:cs="Arial"/>
        </w:rPr>
      </w:pPr>
      <w:bookmarkStart w:id="1" w:name="_Toc90657300"/>
      <w:r w:rsidRPr="004A0AB4">
        <w:rPr>
          <w:rFonts w:ascii="Arial" w:hAnsi="Arial" w:cs="Arial"/>
        </w:rPr>
        <w:t>System Requirements</w:t>
      </w:r>
      <w:bookmarkEnd w:id="1"/>
    </w:p>
    <w:p w14:paraId="1AFB37DC" w14:textId="336BF974" w:rsidR="00D720FF" w:rsidRPr="00DD7CE6" w:rsidRDefault="00D720FF" w:rsidP="00D720FF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A0AB4">
        <w:rPr>
          <w:rFonts w:ascii="Arial" w:hAnsi="Arial" w:cs="Arial"/>
          <w:sz w:val="28"/>
          <w:szCs w:val="28"/>
        </w:rPr>
        <w:t>The</w:t>
      </w:r>
      <w:r w:rsidR="0052625A">
        <w:rPr>
          <w:rFonts w:ascii="Arial" w:hAnsi="Arial" w:cs="Arial"/>
          <w:sz w:val="28"/>
          <w:szCs w:val="28"/>
        </w:rPr>
        <w:t xml:space="preserve"> local</w:t>
      </w:r>
      <w:r w:rsidRPr="004A0AB4">
        <w:rPr>
          <w:rFonts w:ascii="Arial" w:hAnsi="Arial" w:cs="Arial"/>
          <w:sz w:val="28"/>
          <w:szCs w:val="28"/>
        </w:rPr>
        <w:t xml:space="preserve"> f</w:t>
      </w:r>
      <w:r>
        <w:rPr>
          <w:rFonts w:ascii="Arial" w:hAnsi="Arial" w:cs="Arial"/>
          <w:sz w:val="28"/>
          <w:szCs w:val="28"/>
        </w:rPr>
        <w:t>older</w:t>
      </w:r>
      <w:r w:rsidRPr="004A0AB4">
        <w:rPr>
          <w:rFonts w:ascii="Arial" w:hAnsi="Arial" w:cs="Arial"/>
          <w:sz w:val="28"/>
          <w:szCs w:val="28"/>
        </w:rPr>
        <w:t xml:space="preserve"> should </w:t>
      </w:r>
      <w:r>
        <w:rPr>
          <w:rFonts w:ascii="Arial" w:hAnsi="Arial" w:cs="Arial"/>
          <w:sz w:val="28"/>
          <w:szCs w:val="28"/>
        </w:rPr>
        <w:t>contain</w:t>
      </w:r>
      <w:r w:rsidRPr="004A0AB4">
        <w:rPr>
          <w:rFonts w:ascii="Arial" w:hAnsi="Arial" w:cs="Arial"/>
          <w:sz w:val="28"/>
          <w:szCs w:val="28"/>
        </w:rPr>
        <w:t xml:space="preserve"> a</w:t>
      </w:r>
      <w:r w:rsidR="0052625A">
        <w:rPr>
          <w:rFonts w:ascii="Arial" w:hAnsi="Arial" w:cs="Arial"/>
          <w:sz w:val="28"/>
          <w:szCs w:val="28"/>
        </w:rPr>
        <w:t xml:space="preserve"> single</w:t>
      </w:r>
      <w:r w:rsidRPr="004A0AB4">
        <w:rPr>
          <w:rFonts w:ascii="Arial" w:hAnsi="Arial" w:cs="Arial"/>
          <w:sz w:val="28"/>
          <w:szCs w:val="28"/>
        </w:rPr>
        <w:t xml:space="preserve"> json </w:t>
      </w:r>
      <w:r>
        <w:rPr>
          <w:rFonts w:ascii="Arial" w:hAnsi="Arial" w:cs="Arial"/>
          <w:sz w:val="28"/>
          <w:szCs w:val="28"/>
        </w:rPr>
        <w:t xml:space="preserve">file </w:t>
      </w:r>
      <w:r w:rsidRPr="004A0AB4">
        <w:rPr>
          <w:rFonts w:ascii="Arial" w:hAnsi="Arial" w:cs="Arial"/>
          <w:sz w:val="28"/>
          <w:szCs w:val="28"/>
        </w:rPr>
        <w:t>which has the metadata</w:t>
      </w:r>
      <w:r w:rsidRPr="004A0AB4">
        <w:rPr>
          <w:rFonts w:ascii="Arial" w:hAnsi="Arial" w:cs="Arial"/>
          <w:color w:val="FF0000"/>
          <w:sz w:val="28"/>
          <w:szCs w:val="28"/>
        </w:rPr>
        <w:t xml:space="preserve"> </w:t>
      </w:r>
      <w:r w:rsidRPr="004A0AB4">
        <w:rPr>
          <w:rFonts w:ascii="Arial" w:hAnsi="Arial" w:cs="Arial"/>
          <w:sz w:val="28"/>
          <w:szCs w:val="28"/>
        </w:rPr>
        <w:t>containing the entity logical name</w:t>
      </w:r>
      <w:r>
        <w:rPr>
          <w:rFonts w:ascii="Arial" w:hAnsi="Arial" w:cs="Arial"/>
          <w:sz w:val="28"/>
          <w:szCs w:val="28"/>
        </w:rPr>
        <w:t>s</w:t>
      </w:r>
      <w:r w:rsidR="00345B8F">
        <w:rPr>
          <w:rFonts w:ascii="Arial" w:hAnsi="Arial" w:cs="Arial"/>
          <w:sz w:val="28"/>
          <w:szCs w:val="28"/>
        </w:rPr>
        <w:t xml:space="preserve">, </w:t>
      </w:r>
      <w:r w:rsidRPr="004A0AB4">
        <w:rPr>
          <w:rFonts w:ascii="Arial" w:hAnsi="Arial" w:cs="Arial"/>
          <w:sz w:val="28"/>
          <w:szCs w:val="28"/>
        </w:rPr>
        <w:t xml:space="preserve">unique identifier of </w:t>
      </w:r>
      <w:r>
        <w:rPr>
          <w:rFonts w:ascii="Arial" w:hAnsi="Arial" w:cs="Arial"/>
          <w:sz w:val="28"/>
          <w:szCs w:val="28"/>
        </w:rPr>
        <w:t>all the</w:t>
      </w:r>
      <w:r w:rsidRPr="004A0AB4">
        <w:rPr>
          <w:rFonts w:ascii="Arial" w:hAnsi="Arial" w:cs="Arial"/>
          <w:sz w:val="28"/>
          <w:szCs w:val="28"/>
        </w:rPr>
        <w:t xml:space="preserve"> record</w:t>
      </w:r>
      <w:r>
        <w:rPr>
          <w:rFonts w:ascii="Arial" w:hAnsi="Arial" w:cs="Arial"/>
          <w:sz w:val="28"/>
          <w:szCs w:val="28"/>
        </w:rPr>
        <w:t xml:space="preserve">s </w:t>
      </w:r>
      <w:r w:rsidRPr="004A0AB4">
        <w:rPr>
          <w:rFonts w:ascii="Arial" w:hAnsi="Arial" w:cs="Arial"/>
          <w:sz w:val="28"/>
          <w:szCs w:val="28"/>
        </w:rPr>
        <w:t>(technically called as GUID)</w:t>
      </w:r>
      <w:r w:rsidR="00345B8F">
        <w:rPr>
          <w:rFonts w:ascii="Arial" w:hAnsi="Arial" w:cs="Arial"/>
          <w:sz w:val="28"/>
          <w:szCs w:val="28"/>
        </w:rPr>
        <w:t xml:space="preserve">, file name, </w:t>
      </w:r>
      <w:proofErr w:type="spellStart"/>
      <w:r w:rsidR="00250399">
        <w:rPr>
          <w:rFonts w:ascii="Arial" w:hAnsi="Arial" w:cs="Arial"/>
          <w:sz w:val="28"/>
          <w:szCs w:val="28"/>
        </w:rPr>
        <w:t>is</w:t>
      </w:r>
      <w:r w:rsidR="0052625A">
        <w:rPr>
          <w:rFonts w:ascii="Arial" w:hAnsi="Arial" w:cs="Arial"/>
          <w:sz w:val="28"/>
          <w:szCs w:val="28"/>
        </w:rPr>
        <w:t>a</w:t>
      </w:r>
      <w:r w:rsidR="00345B8F">
        <w:rPr>
          <w:rFonts w:ascii="Arial" w:hAnsi="Arial" w:cs="Arial"/>
          <w:sz w:val="28"/>
          <w:szCs w:val="28"/>
        </w:rPr>
        <w:t>nnotation</w:t>
      </w:r>
      <w:proofErr w:type="spellEnd"/>
      <w:r w:rsidR="00345B8F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="00345B8F">
        <w:rPr>
          <w:rFonts w:ascii="Arial" w:hAnsi="Arial" w:cs="Arial"/>
          <w:sz w:val="28"/>
          <w:szCs w:val="28"/>
        </w:rPr>
        <w:t>filefield</w:t>
      </w:r>
      <w:proofErr w:type="spellEnd"/>
      <w:r w:rsidR="00345B8F">
        <w:rPr>
          <w:rFonts w:ascii="Arial" w:hAnsi="Arial" w:cs="Arial"/>
          <w:sz w:val="28"/>
          <w:szCs w:val="28"/>
        </w:rPr>
        <w:t xml:space="preserve"> name.</w:t>
      </w:r>
    </w:p>
    <w:p w14:paraId="329AB383" w14:textId="4B8BB0EC" w:rsidR="00D720FF" w:rsidRDefault="00D720FF" w:rsidP="00D720FF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documents will be uploaded based on the </w:t>
      </w:r>
      <w:proofErr w:type="spellStart"/>
      <w:r w:rsidR="0052625A">
        <w:rPr>
          <w:rFonts w:ascii="Arial" w:hAnsi="Arial" w:cs="Arial"/>
          <w:sz w:val="28"/>
          <w:szCs w:val="28"/>
        </w:rPr>
        <w:t>isa</w:t>
      </w:r>
      <w:r>
        <w:rPr>
          <w:rFonts w:ascii="Arial" w:hAnsi="Arial" w:cs="Arial"/>
          <w:sz w:val="28"/>
          <w:szCs w:val="28"/>
        </w:rPr>
        <w:t>nnotation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field:-</w:t>
      </w:r>
      <w:proofErr w:type="gramEnd"/>
    </w:p>
    <w:p w14:paraId="73E57217" w14:textId="514DAC4E" w:rsidR="00D720FF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a. if the condition is “</w:t>
      </w:r>
      <w:r w:rsidR="007D1630" w:rsidRPr="007D1630">
        <w:rPr>
          <w:rFonts w:ascii="Arial" w:hAnsi="Arial" w:cs="Arial"/>
          <w:b/>
          <w:bCs/>
          <w:sz w:val="28"/>
          <w:szCs w:val="28"/>
        </w:rPr>
        <w:t>T</w:t>
      </w:r>
      <w:r w:rsidRPr="007D1630">
        <w:rPr>
          <w:rFonts w:ascii="Arial" w:hAnsi="Arial" w:cs="Arial"/>
          <w:b/>
          <w:bCs/>
          <w:sz w:val="28"/>
          <w:szCs w:val="28"/>
        </w:rPr>
        <w:t>rue</w:t>
      </w:r>
      <w:r>
        <w:rPr>
          <w:rFonts w:ascii="Arial" w:hAnsi="Arial" w:cs="Arial"/>
          <w:sz w:val="28"/>
          <w:szCs w:val="28"/>
        </w:rPr>
        <w:t>”, the file will be uploaded</w:t>
      </w:r>
      <w:r w:rsidR="007D1630">
        <w:rPr>
          <w:rFonts w:ascii="Arial" w:hAnsi="Arial" w:cs="Arial"/>
          <w:sz w:val="28"/>
          <w:szCs w:val="28"/>
        </w:rPr>
        <w:t xml:space="preserve"> to the CRM entity.</w:t>
      </w:r>
    </w:p>
    <w:p w14:paraId="4456E3D3" w14:textId="2EBA9B6F" w:rsidR="00D720FF" w:rsidRPr="00632779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b. if the condition is “</w:t>
      </w:r>
      <w:r w:rsidR="007D1630" w:rsidRPr="007D1630">
        <w:rPr>
          <w:rFonts w:ascii="Arial" w:hAnsi="Arial" w:cs="Arial"/>
          <w:b/>
          <w:bCs/>
          <w:sz w:val="28"/>
          <w:szCs w:val="28"/>
        </w:rPr>
        <w:t>F</w:t>
      </w:r>
      <w:r w:rsidRPr="007D1630">
        <w:rPr>
          <w:rFonts w:ascii="Arial" w:hAnsi="Arial" w:cs="Arial"/>
          <w:b/>
          <w:bCs/>
          <w:sz w:val="28"/>
          <w:szCs w:val="28"/>
        </w:rPr>
        <w:t>alse</w:t>
      </w:r>
      <w:r>
        <w:rPr>
          <w:rFonts w:ascii="Arial" w:hAnsi="Arial" w:cs="Arial"/>
          <w:sz w:val="28"/>
          <w:szCs w:val="28"/>
        </w:rPr>
        <w:t>”,</w:t>
      </w:r>
      <w:r w:rsidR="007D1630">
        <w:rPr>
          <w:rFonts w:ascii="Arial" w:hAnsi="Arial" w:cs="Arial"/>
          <w:sz w:val="28"/>
          <w:szCs w:val="28"/>
        </w:rPr>
        <w:t xml:space="preserve"> the content of the documents will be stored in the </w:t>
      </w:r>
      <w:proofErr w:type="spellStart"/>
      <w:r w:rsidR="007D1630">
        <w:rPr>
          <w:rFonts w:ascii="Arial" w:hAnsi="Arial" w:cs="Arial"/>
          <w:sz w:val="28"/>
          <w:szCs w:val="28"/>
        </w:rPr>
        <w:t>filefield</w:t>
      </w:r>
      <w:proofErr w:type="spellEnd"/>
      <w:r w:rsidR="0052625A">
        <w:rPr>
          <w:rFonts w:ascii="Arial" w:hAnsi="Arial" w:cs="Arial"/>
          <w:sz w:val="28"/>
          <w:szCs w:val="28"/>
        </w:rPr>
        <w:t xml:space="preserve"> name </w:t>
      </w:r>
      <w:proofErr w:type="gramStart"/>
      <w:r w:rsidR="0052625A">
        <w:rPr>
          <w:rFonts w:ascii="Arial" w:hAnsi="Arial" w:cs="Arial"/>
          <w:sz w:val="28"/>
          <w:szCs w:val="28"/>
        </w:rPr>
        <w:t>i.e.</w:t>
      </w:r>
      <w:proofErr w:type="gramEnd"/>
      <w:r w:rsidR="0052625A">
        <w:rPr>
          <w:rFonts w:ascii="Arial" w:hAnsi="Arial" w:cs="Arial"/>
          <w:sz w:val="28"/>
          <w:szCs w:val="28"/>
        </w:rPr>
        <w:t xml:space="preserve"> specified in the metadata</w:t>
      </w:r>
      <w:r w:rsidR="00E92E82">
        <w:rPr>
          <w:rFonts w:ascii="Arial" w:hAnsi="Arial" w:cs="Arial"/>
          <w:sz w:val="28"/>
          <w:szCs w:val="28"/>
        </w:rPr>
        <w:t xml:space="preserve"> </w:t>
      </w:r>
      <w:r w:rsidR="00DF2979">
        <w:rPr>
          <w:rFonts w:ascii="Arial" w:hAnsi="Arial" w:cs="Arial"/>
          <w:sz w:val="28"/>
          <w:szCs w:val="28"/>
        </w:rPr>
        <w:t>to the record</w:t>
      </w:r>
      <w:r w:rsidR="00E92E82">
        <w:rPr>
          <w:rFonts w:ascii="Arial" w:hAnsi="Arial" w:cs="Arial"/>
          <w:sz w:val="28"/>
          <w:szCs w:val="28"/>
        </w:rPr>
        <w:t xml:space="preserve"> an entity</w:t>
      </w:r>
      <w:r w:rsidR="007D1630">
        <w:rPr>
          <w:rFonts w:ascii="Arial" w:hAnsi="Arial" w:cs="Arial"/>
          <w:sz w:val="28"/>
          <w:szCs w:val="28"/>
        </w:rPr>
        <w:t>.</w:t>
      </w:r>
    </w:p>
    <w:p w14:paraId="546EFF13" w14:textId="77777777" w:rsidR="00D720FF" w:rsidRPr="004A0AB4" w:rsidRDefault="00D720FF" w:rsidP="00D720FF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A0AB4">
        <w:rPr>
          <w:rFonts w:ascii="Arial" w:hAnsi="Arial" w:cs="Arial"/>
          <w:sz w:val="28"/>
          <w:szCs w:val="28"/>
        </w:rPr>
        <w:t>The user should have an active storage account in their Azure subscription.</w:t>
      </w:r>
    </w:p>
    <w:p w14:paraId="413C6B8C" w14:textId="77777777" w:rsidR="00D720FF" w:rsidRPr="004A0AB4" w:rsidRDefault="00D720FF" w:rsidP="00D720FF">
      <w:pPr>
        <w:pStyle w:val="Heading1"/>
        <w:numPr>
          <w:ilvl w:val="0"/>
          <w:numId w:val="3"/>
        </w:numPr>
        <w:rPr>
          <w:rFonts w:ascii="Arial" w:hAnsi="Arial" w:cs="Arial"/>
        </w:rPr>
      </w:pPr>
      <w:bookmarkStart w:id="2" w:name="_Toc90657301"/>
      <w:r w:rsidRPr="004A0AB4">
        <w:rPr>
          <w:rFonts w:ascii="Arial" w:hAnsi="Arial" w:cs="Arial"/>
        </w:rPr>
        <w:t>Approaches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6866"/>
      </w:tblGrid>
      <w:tr w:rsidR="00D720FF" w:rsidRPr="004A0AB4" w14:paraId="12B08352" w14:textId="77777777" w:rsidTr="00CB3DD1">
        <w:tc>
          <w:tcPr>
            <w:tcW w:w="2376" w:type="dxa"/>
          </w:tcPr>
          <w:p w14:paraId="45F6A610" w14:textId="77777777" w:rsidR="00D720FF" w:rsidRPr="004A0AB4" w:rsidRDefault="00D720FF" w:rsidP="00CB3DD1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A0AB4">
              <w:rPr>
                <w:rFonts w:ascii="Arial" w:hAnsi="Arial" w:cs="Arial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6866" w:type="dxa"/>
          </w:tcPr>
          <w:p w14:paraId="224D833D" w14:textId="77777777" w:rsidR="00D720FF" w:rsidRPr="004A0AB4" w:rsidRDefault="00D720FF" w:rsidP="00CB3DD1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A0AB4">
              <w:rPr>
                <w:rFonts w:ascii="Arial" w:hAnsi="Arial" w:cs="Arial"/>
                <w:b/>
                <w:bCs/>
                <w:sz w:val="28"/>
                <w:szCs w:val="28"/>
              </w:rPr>
              <w:t>Brief Internals</w:t>
            </w:r>
          </w:p>
        </w:tc>
      </w:tr>
      <w:tr w:rsidR="00D720FF" w:rsidRPr="004A0AB4" w14:paraId="722A689D" w14:textId="77777777" w:rsidTr="00CB3DD1">
        <w:tc>
          <w:tcPr>
            <w:tcW w:w="2376" w:type="dxa"/>
          </w:tcPr>
          <w:p w14:paraId="18AA9132" w14:textId="77777777" w:rsidR="00D720FF" w:rsidRPr="004A0AB4" w:rsidRDefault="00D720FF" w:rsidP="00CB3DD1">
            <w:pPr>
              <w:rPr>
                <w:rFonts w:ascii="Arial" w:hAnsi="Arial" w:cs="Arial"/>
                <w:sz w:val="28"/>
                <w:szCs w:val="28"/>
              </w:rPr>
            </w:pPr>
            <w:r w:rsidRPr="004A0AB4">
              <w:rPr>
                <w:rFonts w:ascii="Arial" w:hAnsi="Arial" w:cs="Arial"/>
                <w:sz w:val="28"/>
                <w:szCs w:val="28"/>
              </w:rPr>
              <w:t>Azure Blob</w:t>
            </w:r>
          </w:p>
        </w:tc>
        <w:tc>
          <w:tcPr>
            <w:tcW w:w="6866" w:type="dxa"/>
          </w:tcPr>
          <w:p w14:paraId="6290EBAD" w14:textId="6C114361" w:rsidR="00D720FF" w:rsidRPr="004A0AB4" w:rsidRDefault="00D720FF" w:rsidP="00CB3DD1">
            <w:pPr>
              <w:rPr>
                <w:rFonts w:ascii="Arial" w:hAnsi="Arial" w:cs="Arial"/>
                <w:sz w:val="28"/>
                <w:szCs w:val="28"/>
              </w:rPr>
            </w:pPr>
            <w:r w:rsidRPr="004A0AB4">
              <w:rPr>
                <w:rFonts w:ascii="Arial" w:hAnsi="Arial" w:cs="Arial"/>
                <w:sz w:val="28"/>
                <w:szCs w:val="28"/>
              </w:rPr>
              <w:t xml:space="preserve">We are uploading a file from the local folder to a storage account in Azure </w:t>
            </w:r>
            <w:r w:rsidR="004658CB">
              <w:rPr>
                <w:rFonts w:ascii="Arial" w:hAnsi="Arial" w:cs="Arial"/>
                <w:sz w:val="28"/>
                <w:szCs w:val="28"/>
              </w:rPr>
              <w:t xml:space="preserve">container </w:t>
            </w:r>
            <w:r w:rsidRPr="004A0AB4">
              <w:rPr>
                <w:rFonts w:ascii="Arial" w:hAnsi="Arial" w:cs="Arial"/>
                <w:sz w:val="28"/>
                <w:szCs w:val="28"/>
              </w:rPr>
              <w:t>using</w:t>
            </w:r>
            <w:r w:rsidR="009C3331">
              <w:rPr>
                <w:rFonts w:ascii="Arial" w:hAnsi="Arial" w:cs="Arial"/>
                <w:sz w:val="28"/>
                <w:szCs w:val="28"/>
              </w:rPr>
              <w:t xml:space="preserve"> desktop tool for the console application (command prompt)</w:t>
            </w:r>
            <w:r w:rsidRPr="004A0AB4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6CAE34BF" w14:textId="7A2EC742" w:rsidR="00D720FF" w:rsidRPr="004A0AB4" w:rsidRDefault="00D720FF" w:rsidP="00CB3DD1">
            <w:pPr>
              <w:rPr>
                <w:rFonts w:ascii="Arial" w:hAnsi="Arial" w:cs="Arial"/>
                <w:sz w:val="28"/>
                <w:szCs w:val="28"/>
              </w:rPr>
            </w:pPr>
            <w:r w:rsidRPr="004A0AB4">
              <w:rPr>
                <w:rFonts w:ascii="Arial" w:hAnsi="Arial" w:cs="Arial"/>
                <w:sz w:val="28"/>
                <w:szCs w:val="28"/>
              </w:rPr>
              <w:t>After files are moved to the azure storage account, the power automate flow will be triggered which will transfer files from azure</w:t>
            </w:r>
            <w:r w:rsidR="00401DEB">
              <w:rPr>
                <w:rFonts w:ascii="Arial" w:hAnsi="Arial" w:cs="Arial"/>
                <w:sz w:val="28"/>
                <w:szCs w:val="28"/>
              </w:rPr>
              <w:t xml:space="preserve"> storage container</w:t>
            </w:r>
            <w:r w:rsidRPr="004A0AB4">
              <w:rPr>
                <w:rFonts w:ascii="Arial" w:hAnsi="Arial" w:cs="Arial"/>
                <w:sz w:val="28"/>
                <w:szCs w:val="28"/>
              </w:rPr>
              <w:t xml:space="preserve"> to</w:t>
            </w:r>
            <w:r w:rsidR="00401DEB">
              <w:rPr>
                <w:rFonts w:ascii="Arial" w:hAnsi="Arial" w:cs="Arial"/>
                <w:sz w:val="28"/>
                <w:szCs w:val="28"/>
              </w:rPr>
              <w:t xml:space="preserve"> the specific record of the</w:t>
            </w:r>
            <w:r w:rsidRPr="004A0AB4">
              <w:rPr>
                <w:rFonts w:ascii="Arial" w:hAnsi="Arial" w:cs="Arial"/>
                <w:sz w:val="28"/>
                <w:szCs w:val="28"/>
              </w:rPr>
              <w:t xml:space="preserve"> entities in Dynamics 365 (CE)</w:t>
            </w:r>
            <w:r w:rsidR="00CD4E76">
              <w:rPr>
                <w:rFonts w:ascii="Arial" w:hAnsi="Arial" w:cs="Arial"/>
                <w:sz w:val="28"/>
                <w:szCs w:val="28"/>
              </w:rPr>
              <w:t xml:space="preserve"> based on the </w:t>
            </w:r>
            <w:proofErr w:type="spellStart"/>
            <w:r w:rsidR="00CD4E76">
              <w:rPr>
                <w:rFonts w:ascii="Arial" w:hAnsi="Arial" w:cs="Arial"/>
                <w:sz w:val="28"/>
                <w:szCs w:val="28"/>
              </w:rPr>
              <w:t>isannotation</w:t>
            </w:r>
            <w:proofErr w:type="spellEnd"/>
            <w:r w:rsidR="00CD4E76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gramStart"/>
            <w:r w:rsidR="00CD4E76">
              <w:rPr>
                <w:rFonts w:ascii="Arial" w:hAnsi="Arial" w:cs="Arial"/>
                <w:sz w:val="28"/>
                <w:szCs w:val="28"/>
              </w:rPr>
              <w:t>value(</w:t>
            </w:r>
            <w:proofErr w:type="gramEnd"/>
            <w:r w:rsidR="00CD4E76">
              <w:rPr>
                <w:rFonts w:ascii="Arial" w:hAnsi="Arial" w:cs="Arial"/>
                <w:sz w:val="28"/>
                <w:szCs w:val="28"/>
              </w:rPr>
              <w:t>True/False)</w:t>
            </w:r>
            <w:r w:rsidRPr="004A0AB4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D720FF" w:rsidRPr="004A0AB4" w14:paraId="491BBD0D" w14:textId="77777777" w:rsidTr="00CB3DD1">
        <w:tc>
          <w:tcPr>
            <w:tcW w:w="2376" w:type="dxa"/>
          </w:tcPr>
          <w:p w14:paraId="5FFC3828" w14:textId="77777777" w:rsidR="00D720FF" w:rsidRPr="004A0AB4" w:rsidRDefault="00D720FF" w:rsidP="00CB3DD1">
            <w:pPr>
              <w:rPr>
                <w:rFonts w:ascii="Arial" w:hAnsi="Arial" w:cs="Arial"/>
                <w:sz w:val="28"/>
                <w:szCs w:val="28"/>
              </w:rPr>
            </w:pPr>
            <w:r w:rsidRPr="004A0AB4">
              <w:rPr>
                <w:rFonts w:ascii="Arial" w:hAnsi="Arial" w:cs="Arial"/>
                <w:sz w:val="28"/>
                <w:szCs w:val="28"/>
              </w:rPr>
              <w:t>Intermediate Staging Entity</w:t>
            </w:r>
          </w:p>
        </w:tc>
        <w:tc>
          <w:tcPr>
            <w:tcW w:w="6866" w:type="dxa"/>
          </w:tcPr>
          <w:p w14:paraId="75BF5B3A" w14:textId="7A9EFC72" w:rsidR="00953008" w:rsidRPr="004A0AB4" w:rsidRDefault="00A91179" w:rsidP="00A91179">
            <w:pPr>
              <w:rPr>
                <w:rFonts w:ascii="Arial" w:hAnsi="Arial" w:cs="Arial"/>
                <w:sz w:val="28"/>
                <w:szCs w:val="28"/>
              </w:rPr>
            </w:pPr>
            <w:r w:rsidRPr="00A91179">
              <w:rPr>
                <w:rFonts w:ascii="Arial" w:hAnsi="Arial" w:cs="Arial"/>
                <w:sz w:val="28"/>
                <w:szCs w:val="28"/>
              </w:rPr>
              <w:t xml:space="preserve">In this approach, we are moving files from local folder to the staging </w:t>
            </w:r>
            <w:proofErr w:type="gramStart"/>
            <w:r w:rsidRPr="00A91179">
              <w:rPr>
                <w:rFonts w:ascii="Arial" w:hAnsi="Arial" w:cs="Arial"/>
                <w:sz w:val="28"/>
                <w:szCs w:val="28"/>
              </w:rPr>
              <w:t>entity</w:t>
            </w:r>
            <w:r w:rsidR="00327DDB">
              <w:rPr>
                <w:rFonts w:ascii="Arial" w:hAnsi="Arial" w:cs="Arial"/>
                <w:sz w:val="28"/>
                <w:szCs w:val="28"/>
              </w:rPr>
              <w:t>(</w:t>
            </w:r>
            <w:proofErr w:type="gramEnd"/>
            <w:r w:rsidR="00327DDB">
              <w:rPr>
                <w:rFonts w:ascii="Arial" w:hAnsi="Arial" w:cs="Arial"/>
                <w:sz w:val="28"/>
                <w:szCs w:val="28"/>
              </w:rPr>
              <w:t>Document Attachments)</w:t>
            </w:r>
            <w:r w:rsidRPr="00A91179">
              <w:rPr>
                <w:rFonts w:ascii="Arial" w:hAnsi="Arial" w:cs="Arial"/>
                <w:sz w:val="28"/>
                <w:szCs w:val="28"/>
              </w:rPr>
              <w:t xml:space="preserve"> in </w:t>
            </w:r>
            <w:r>
              <w:rPr>
                <w:rFonts w:ascii="Arial" w:hAnsi="Arial" w:cs="Arial"/>
                <w:sz w:val="28"/>
                <w:szCs w:val="28"/>
              </w:rPr>
              <w:t>D</w:t>
            </w:r>
            <w:r w:rsidRPr="00A91179">
              <w:rPr>
                <w:rFonts w:ascii="Arial" w:hAnsi="Arial" w:cs="Arial"/>
                <w:sz w:val="28"/>
                <w:szCs w:val="28"/>
              </w:rPr>
              <w:t>ynamics 365(CE) as records</w:t>
            </w:r>
            <w:r>
              <w:rPr>
                <w:rFonts w:ascii="Arial" w:hAnsi="Arial" w:cs="Arial"/>
                <w:sz w:val="28"/>
                <w:szCs w:val="28"/>
              </w:rPr>
              <w:t xml:space="preserve"> using the desktop</w:t>
            </w:r>
            <w:r w:rsidR="00327DDB">
              <w:rPr>
                <w:rFonts w:ascii="Arial" w:hAnsi="Arial" w:cs="Arial"/>
                <w:sz w:val="28"/>
                <w:szCs w:val="28"/>
              </w:rPr>
              <w:t xml:space="preserve"> tool</w:t>
            </w:r>
            <w:r w:rsidR="00401DEB">
              <w:rPr>
                <w:rFonts w:ascii="Arial" w:hAnsi="Arial" w:cs="Arial"/>
                <w:sz w:val="28"/>
                <w:szCs w:val="28"/>
              </w:rPr>
              <w:t xml:space="preserve"> for console application</w:t>
            </w:r>
            <w:r w:rsidR="00327DDB">
              <w:rPr>
                <w:rFonts w:ascii="Arial" w:hAnsi="Arial" w:cs="Arial"/>
                <w:sz w:val="28"/>
                <w:szCs w:val="28"/>
              </w:rPr>
              <w:t xml:space="preserve"> (Command Prompt)</w:t>
            </w:r>
            <w:r w:rsidRPr="00A91179">
              <w:rPr>
                <w:rFonts w:ascii="Arial" w:hAnsi="Arial" w:cs="Arial"/>
                <w:sz w:val="28"/>
                <w:szCs w:val="28"/>
              </w:rPr>
              <w:t>.</w:t>
            </w:r>
            <w:r w:rsidRPr="00A91179">
              <w:rPr>
                <w:rFonts w:ascii="Arial" w:hAnsi="Arial" w:cs="Arial"/>
                <w:sz w:val="28"/>
                <w:szCs w:val="28"/>
              </w:rPr>
              <w:br/>
              <w:t xml:space="preserve">On the trigger of power automate flow, retrieve the </w:t>
            </w:r>
            <w:r w:rsidRPr="00A91179">
              <w:rPr>
                <w:rFonts w:ascii="Arial" w:hAnsi="Arial" w:cs="Arial"/>
                <w:sz w:val="28"/>
                <w:szCs w:val="28"/>
              </w:rPr>
              <w:lastRenderedPageBreak/>
              <w:t xml:space="preserve">notes from each record and move the attachments or store the file content in a file field to the respective record guid in an entity based on the </w:t>
            </w:r>
            <w:proofErr w:type="spellStart"/>
            <w:r w:rsidR="00401DEB">
              <w:rPr>
                <w:rFonts w:ascii="Arial" w:hAnsi="Arial" w:cs="Arial"/>
                <w:sz w:val="28"/>
                <w:szCs w:val="28"/>
              </w:rPr>
              <w:t>is</w:t>
            </w:r>
            <w:r w:rsidRPr="00A91179">
              <w:rPr>
                <w:rFonts w:ascii="Arial" w:hAnsi="Arial" w:cs="Arial"/>
                <w:sz w:val="28"/>
                <w:szCs w:val="28"/>
              </w:rPr>
              <w:t>annotation</w:t>
            </w:r>
            <w:proofErr w:type="spellEnd"/>
            <w:r w:rsidRPr="00A91179">
              <w:rPr>
                <w:rFonts w:ascii="Arial" w:hAnsi="Arial" w:cs="Arial"/>
                <w:sz w:val="28"/>
                <w:szCs w:val="28"/>
              </w:rPr>
              <w:t xml:space="preserve"> value(True/False</w:t>
            </w:r>
            <w:r>
              <w:rPr>
                <w:rFonts w:ascii="Arial" w:hAnsi="Arial" w:cs="Arial"/>
                <w:sz w:val="28"/>
                <w:szCs w:val="28"/>
              </w:rPr>
              <w:t>)</w:t>
            </w:r>
          </w:p>
        </w:tc>
      </w:tr>
      <w:tr w:rsidR="00D720FF" w:rsidRPr="004A0AB4" w14:paraId="25CF3440" w14:textId="77777777" w:rsidTr="00CB3DD1">
        <w:tc>
          <w:tcPr>
            <w:tcW w:w="2376" w:type="dxa"/>
          </w:tcPr>
          <w:p w14:paraId="483074AA" w14:textId="77777777" w:rsidR="00D720FF" w:rsidRPr="004A0AB4" w:rsidRDefault="00D720FF" w:rsidP="00CB3DD1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4A0AB4">
              <w:rPr>
                <w:rFonts w:ascii="Arial" w:hAnsi="Arial" w:cs="Arial"/>
                <w:sz w:val="28"/>
                <w:szCs w:val="28"/>
              </w:rPr>
              <w:lastRenderedPageBreak/>
              <w:t>Sharepoint</w:t>
            </w:r>
            <w:proofErr w:type="spellEnd"/>
          </w:p>
        </w:tc>
        <w:tc>
          <w:tcPr>
            <w:tcW w:w="6866" w:type="dxa"/>
          </w:tcPr>
          <w:p w14:paraId="2B939362" w14:textId="3BC9828D" w:rsidR="008C1719" w:rsidRDefault="008C1719" w:rsidP="00CB3D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We are </w:t>
            </w:r>
            <w:r w:rsidR="00CD4E76">
              <w:rPr>
                <w:rFonts w:ascii="Arial" w:hAnsi="Arial" w:cs="Arial"/>
                <w:sz w:val="28"/>
                <w:szCs w:val="28"/>
              </w:rPr>
              <w:t>moving files from</w:t>
            </w:r>
            <w:r>
              <w:rPr>
                <w:rFonts w:ascii="Arial" w:hAnsi="Arial" w:cs="Arial"/>
                <w:sz w:val="28"/>
                <w:szCs w:val="28"/>
              </w:rPr>
              <w:t xml:space="preserve"> a Local folder </w:t>
            </w:r>
            <w:r w:rsidR="00CD4E76">
              <w:rPr>
                <w:rFonts w:ascii="Arial" w:hAnsi="Arial" w:cs="Arial"/>
                <w:sz w:val="28"/>
                <w:szCs w:val="28"/>
              </w:rPr>
              <w:t xml:space="preserve">to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Sharepoint</w:t>
            </w:r>
            <w:proofErr w:type="spellEnd"/>
            <w:r w:rsidR="00CD4E76">
              <w:rPr>
                <w:rFonts w:ascii="Arial" w:hAnsi="Arial" w:cs="Arial"/>
                <w:sz w:val="28"/>
                <w:szCs w:val="28"/>
              </w:rPr>
              <w:t xml:space="preserve"> library (Documents) using</w:t>
            </w:r>
            <w:r>
              <w:rPr>
                <w:rFonts w:ascii="Arial" w:hAnsi="Arial" w:cs="Arial"/>
                <w:sz w:val="28"/>
                <w:szCs w:val="28"/>
              </w:rPr>
              <w:t xml:space="preserve"> the desktop tool</w:t>
            </w:r>
            <w:r w:rsidR="00CD4E76">
              <w:rPr>
                <w:rFonts w:ascii="Arial" w:hAnsi="Arial" w:cs="Arial"/>
                <w:sz w:val="28"/>
                <w:szCs w:val="28"/>
              </w:rPr>
              <w:t xml:space="preserve"> console application</w:t>
            </w:r>
            <w:r w:rsidR="00327DDB">
              <w:rPr>
                <w:rFonts w:ascii="Arial" w:hAnsi="Arial" w:cs="Arial"/>
                <w:sz w:val="28"/>
                <w:szCs w:val="28"/>
              </w:rPr>
              <w:t xml:space="preserve"> (Command Prompt)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05F8688A" w14:textId="6572A48F" w:rsidR="008C1719" w:rsidRPr="004A0AB4" w:rsidRDefault="004C3AFC" w:rsidP="00CB3DD1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Then the Power Automate flow is triggered to move the </w:t>
            </w:r>
            <w:r w:rsidR="008C1719">
              <w:rPr>
                <w:rFonts w:ascii="Arial" w:hAnsi="Arial" w:cs="Arial"/>
                <w:sz w:val="28"/>
                <w:szCs w:val="28"/>
              </w:rPr>
              <w:t>file</w:t>
            </w:r>
            <w:r>
              <w:rPr>
                <w:rFonts w:ascii="Arial" w:hAnsi="Arial" w:cs="Arial"/>
                <w:sz w:val="28"/>
                <w:szCs w:val="28"/>
              </w:rPr>
              <w:t xml:space="preserve">s </w:t>
            </w:r>
            <w:r w:rsidR="008C1719">
              <w:rPr>
                <w:rFonts w:ascii="Arial" w:hAnsi="Arial" w:cs="Arial"/>
                <w:sz w:val="28"/>
                <w:szCs w:val="28"/>
              </w:rPr>
              <w:t xml:space="preserve">from </w:t>
            </w:r>
            <w:proofErr w:type="spellStart"/>
            <w:r w:rsidR="008C1719">
              <w:rPr>
                <w:rFonts w:ascii="Arial" w:hAnsi="Arial" w:cs="Arial"/>
                <w:sz w:val="28"/>
                <w:szCs w:val="28"/>
              </w:rPr>
              <w:t>Sharepoint</w:t>
            </w:r>
            <w:proofErr w:type="spellEnd"/>
            <w:r w:rsidR="008C1719">
              <w:rPr>
                <w:rFonts w:ascii="Arial" w:hAnsi="Arial" w:cs="Arial"/>
                <w:sz w:val="28"/>
                <w:szCs w:val="28"/>
              </w:rPr>
              <w:t xml:space="preserve"> to respective</w:t>
            </w:r>
            <w:r>
              <w:rPr>
                <w:rFonts w:ascii="Arial" w:hAnsi="Arial" w:cs="Arial"/>
                <w:sz w:val="28"/>
                <w:szCs w:val="28"/>
              </w:rPr>
              <w:t xml:space="preserve"> records of the</w:t>
            </w:r>
            <w:r w:rsidR="008C1719">
              <w:rPr>
                <w:rFonts w:ascii="Arial" w:hAnsi="Arial" w:cs="Arial"/>
                <w:sz w:val="28"/>
                <w:szCs w:val="28"/>
              </w:rPr>
              <w:t xml:space="preserve"> entity </w:t>
            </w:r>
            <w:r w:rsidR="00420F95">
              <w:rPr>
                <w:rFonts w:ascii="Arial" w:hAnsi="Arial" w:cs="Arial"/>
                <w:sz w:val="28"/>
                <w:szCs w:val="28"/>
              </w:rPr>
              <w:t xml:space="preserve">based on the </w:t>
            </w:r>
            <w:proofErr w:type="spellStart"/>
            <w:r w:rsidR="00CD4E76">
              <w:rPr>
                <w:rFonts w:ascii="Arial" w:hAnsi="Arial" w:cs="Arial"/>
                <w:sz w:val="28"/>
                <w:szCs w:val="28"/>
              </w:rPr>
              <w:t>is</w:t>
            </w:r>
            <w:r w:rsidR="00420F95">
              <w:rPr>
                <w:rFonts w:ascii="Arial" w:hAnsi="Arial" w:cs="Arial"/>
                <w:sz w:val="28"/>
                <w:szCs w:val="28"/>
              </w:rPr>
              <w:t>annotation</w:t>
            </w:r>
            <w:proofErr w:type="spellEnd"/>
            <w:r w:rsidR="00420F95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field</w:t>
            </w:r>
            <w:r w:rsidR="00420F95">
              <w:rPr>
                <w:rFonts w:ascii="Arial" w:hAnsi="Arial" w:cs="Arial"/>
                <w:sz w:val="28"/>
                <w:szCs w:val="28"/>
              </w:rPr>
              <w:t xml:space="preserve"> in the json</w:t>
            </w:r>
            <w:r>
              <w:rPr>
                <w:rFonts w:ascii="Arial" w:hAnsi="Arial" w:cs="Arial"/>
                <w:sz w:val="28"/>
                <w:szCs w:val="28"/>
              </w:rPr>
              <w:t xml:space="preserve"> to Dynamics</w:t>
            </w:r>
            <w:r w:rsidR="00420F95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</w:tbl>
    <w:p w14:paraId="191444FB" w14:textId="77777777" w:rsidR="00D720FF" w:rsidRPr="004A0AB4" w:rsidRDefault="00D720FF" w:rsidP="00D720FF">
      <w:pPr>
        <w:rPr>
          <w:rFonts w:ascii="Arial" w:hAnsi="Arial" w:cs="Arial"/>
          <w:b/>
          <w:bCs/>
          <w:sz w:val="28"/>
          <w:szCs w:val="28"/>
        </w:rPr>
      </w:pPr>
    </w:p>
    <w:p w14:paraId="39A720D5" w14:textId="77777777" w:rsidR="00D720FF" w:rsidRPr="004A0AB4" w:rsidRDefault="00D720FF" w:rsidP="00D720FF">
      <w:pPr>
        <w:rPr>
          <w:rFonts w:ascii="Arial" w:hAnsi="Arial" w:cs="Arial"/>
          <w:sz w:val="28"/>
          <w:szCs w:val="28"/>
        </w:rPr>
      </w:pPr>
      <w:r w:rsidRPr="004A0AB4">
        <w:rPr>
          <w:rFonts w:ascii="Arial" w:hAnsi="Arial" w:cs="Arial"/>
          <w:sz w:val="28"/>
          <w:szCs w:val="28"/>
        </w:rPr>
        <w:t xml:space="preserve">Below is the </w:t>
      </w:r>
      <w:proofErr w:type="gramStart"/>
      <w:r w:rsidRPr="004A0AB4">
        <w:rPr>
          <w:rFonts w:ascii="Arial" w:hAnsi="Arial" w:cs="Arial"/>
          <w:sz w:val="28"/>
          <w:szCs w:val="28"/>
        </w:rPr>
        <w:t>step by step</w:t>
      </w:r>
      <w:proofErr w:type="gramEnd"/>
      <w:r w:rsidRPr="004A0AB4">
        <w:rPr>
          <w:rFonts w:ascii="Arial" w:hAnsi="Arial" w:cs="Arial"/>
          <w:sz w:val="28"/>
          <w:szCs w:val="28"/>
        </w:rPr>
        <w:t xml:space="preserve"> guide of the approaches:</w:t>
      </w:r>
    </w:p>
    <w:p w14:paraId="5BA36870" w14:textId="77777777" w:rsidR="00D720FF" w:rsidRPr="004A0AB4" w:rsidRDefault="00D720FF" w:rsidP="00D720FF">
      <w:pPr>
        <w:pStyle w:val="Heading1"/>
        <w:numPr>
          <w:ilvl w:val="0"/>
          <w:numId w:val="3"/>
        </w:numPr>
        <w:rPr>
          <w:rFonts w:ascii="Arial" w:hAnsi="Arial" w:cs="Arial"/>
        </w:rPr>
      </w:pPr>
      <w:bookmarkStart w:id="3" w:name="_Toc90657302"/>
      <w:r w:rsidRPr="004A0AB4">
        <w:rPr>
          <w:rFonts w:ascii="Arial" w:hAnsi="Arial" w:cs="Arial"/>
        </w:rPr>
        <w:t>Azure Blob Approach:</w:t>
      </w:r>
      <w:bookmarkEnd w:id="3"/>
    </w:p>
    <w:p w14:paraId="0D752725" w14:textId="2C6C0B92" w:rsidR="00D720FF" w:rsidRPr="001B4E73" w:rsidRDefault="00D720FF" w:rsidP="00D720FF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1B4E73">
        <w:rPr>
          <w:rFonts w:ascii="Arial" w:hAnsi="Arial" w:cs="Arial"/>
          <w:sz w:val="28"/>
          <w:szCs w:val="28"/>
        </w:rPr>
        <w:t xml:space="preserve">Create a local folder and add the files which must be moved to azure storage container. It should contain a json file which will have the metadata of </w:t>
      </w:r>
      <w:r w:rsidR="001B4E73">
        <w:rPr>
          <w:rFonts w:ascii="Arial" w:hAnsi="Arial" w:cs="Arial"/>
          <w:sz w:val="28"/>
          <w:szCs w:val="28"/>
        </w:rPr>
        <w:t>the record.</w:t>
      </w:r>
      <w:r w:rsidRPr="00362D4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9141479" wp14:editId="02166126">
            <wp:extent cx="2734596" cy="2260600"/>
            <wp:effectExtent l="19050" t="1905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0365" cy="22653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B6E69" w14:textId="77777777" w:rsidR="00D720FF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json file should have the logical name of the record and a unique identifier which will move to the Azure container when the desktop tool is run.</w:t>
      </w:r>
    </w:p>
    <w:p w14:paraId="4E77A648" w14:textId="77777777" w:rsidR="00D720FF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files will be moved to the CRM entity based on the annotation present in the json file (True/False)</w:t>
      </w:r>
    </w:p>
    <w:p w14:paraId="5F3306D3" w14:textId="39A40028" w:rsidR="00D720FF" w:rsidRDefault="00D720FF" w:rsidP="00D720FF">
      <w:pPr>
        <w:pStyle w:val="ListParagraph"/>
        <w:ind w:left="1440"/>
        <w:rPr>
          <w:rFonts w:ascii="Arial" w:hAnsi="Arial" w:cs="Arial"/>
          <w:sz w:val="28"/>
          <w:szCs w:val="28"/>
        </w:rPr>
      </w:pPr>
      <w:r w:rsidRPr="00DD071A">
        <w:rPr>
          <w:rFonts w:ascii="Arial" w:hAnsi="Arial" w:cs="Arial"/>
          <w:sz w:val="28"/>
          <w:szCs w:val="28"/>
        </w:rPr>
        <w:t xml:space="preserve">a. If the </w:t>
      </w:r>
      <w:proofErr w:type="spellStart"/>
      <w:r w:rsidR="009A14E4">
        <w:rPr>
          <w:rFonts w:ascii="Arial" w:hAnsi="Arial" w:cs="Arial"/>
          <w:sz w:val="28"/>
          <w:szCs w:val="28"/>
        </w:rPr>
        <w:t>is</w:t>
      </w:r>
      <w:r w:rsidRPr="00DD071A">
        <w:rPr>
          <w:rFonts w:ascii="Arial" w:hAnsi="Arial" w:cs="Arial"/>
          <w:sz w:val="28"/>
          <w:szCs w:val="28"/>
        </w:rPr>
        <w:t>annotation</w:t>
      </w:r>
      <w:proofErr w:type="spellEnd"/>
      <w:r w:rsidRPr="00DD071A">
        <w:rPr>
          <w:rFonts w:ascii="Arial" w:hAnsi="Arial" w:cs="Arial"/>
          <w:sz w:val="28"/>
          <w:szCs w:val="28"/>
        </w:rPr>
        <w:t xml:space="preserve"> is “True”, the document</w:t>
      </w:r>
      <w:r w:rsidR="00BC1E08">
        <w:rPr>
          <w:rFonts w:ascii="Arial" w:hAnsi="Arial" w:cs="Arial"/>
          <w:sz w:val="28"/>
          <w:szCs w:val="28"/>
        </w:rPr>
        <w:t>s</w:t>
      </w:r>
      <w:r w:rsidRPr="00DD071A">
        <w:rPr>
          <w:rFonts w:ascii="Arial" w:hAnsi="Arial" w:cs="Arial"/>
          <w:sz w:val="28"/>
          <w:szCs w:val="28"/>
        </w:rPr>
        <w:t xml:space="preserve"> will be attached to the notes</w:t>
      </w:r>
      <w:r w:rsidR="009A14E4">
        <w:rPr>
          <w:rFonts w:ascii="Arial" w:hAnsi="Arial" w:cs="Arial"/>
          <w:sz w:val="28"/>
          <w:szCs w:val="28"/>
        </w:rPr>
        <w:t xml:space="preserve"> entity</w:t>
      </w:r>
      <w:r w:rsidRPr="00DD071A">
        <w:rPr>
          <w:rFonts w:ascii="Arial" w:hAnsi="Arial" w:cs="Arial"/>
          <w:sz w:val="28"/>
          <w:szCs w:val="28"/>
        </w:rPr>
        <w:t xml:space="preserve"> under each record</w:t>
      </w:r>
      <w:r w:rsidR="009A14E4">
        <w:rPr>
          <w:rFonts w:ascii="Arial" w:hAnsi="Arial" w:cs="Arial"/>
          <w:sz w:val="28"/>
          <w:szCs w:val="28"/>
        </w:rPr>
        <w:t xml:space="preserve"> based on the entity logical name</w:t>
      </w:r>
      <w:r w:rsidR="00BC1E08">
        <w:rPr>
          <w:rFonts w:ascii="Arial" w:hAnsi="Arial" w:cs="Arial"/>
          <w:sz w:val="28"/>
          <w:szCs w:val="28"/>
        </w:rPr>
        <w:t xml:space="preserve"> and guid</w:t>
      </w:r>
      <w:r w:rsidR="009A14E4">
        <w:rPr>
          <w:rFonts w:ascii="Arial" w:hAnsi="Arial" w:cs="Arial"/>
          <w:sz w:val="28"/>
          <w:szCs w:val="28"/>
        </w:rPr>
        <w:t>.</w:t>
      </w:r>
    </w:p>
    <w:p w14:paraId="4399B15B" w14:textId="468F9DB2" w:rsidR="00D720FF" w:rsidRDefault="00D720FF" w:rsidP="00D720FF">
      <w:pPr>
        <w:pStyle w:val="ListParagraph"/>
        <w:ind w:left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b. If the </w:t>
      </w:r>
      <w:proofErr w:type="spellStart"/>
      <w:r w:rsidR="009A14E4">
        <w:rPr>
          <w:rFonts w:ascii="Arial" w:hAnsi="Arial" w:cs="Arial"/>
          <w:sz w:val="28"/>
          <w:szCs w:val="28"/>
        </w:rPr>
        <w:t>is</w:t>
      </w:r>
      <w:r>
        <w:rPr>
          <w:rFonts w:ascii="Arial" w:hAnsi="Arial" w:cs="Arial"/>
          <w:sz w:val="28"/>
          <w:szCs w:val="28"/>
        </w:rPr>
        <w:t>annotation</w:t>
      </w:r>
      <w:proofErr w:type="spellEnd"/>
      <w:r>
        <w:rPr>
          <w:rFonts w:ascii="Arial" w:hAnsi="Arial" w:cs="Arial"/>
          <w:sz w:val="28"/>
          <w:szCs w:val="28"/>
        </w:rPr>
        <w:t xml:space="preserve"> is “False”, only the content of the document will be passed to the </w:t>
      </w:r>
      <w:r w:rsidR="005A6281">
        <w:rPr>
          <w:rFonts w:ascii="Arial" w:hAnsi="Arial" w:cs="Arial"/>
          <w:sz w:val="28"/>
          <w:szCs w:val="28"/>
        </w:rPr>
        <w:t>field</w:t>
      </w:r>
      <w:r>
        <w:rPr>
          <w:rFonts w:ascii="Arial" w:hAnsi="Arial" w:cs="Arial"/>
          <w:sz w:val="28"/>
          <w:szCs w:val="28"/>
        </w:rPr>
        <w:t xml:space="preserve"> in </w:t>
      </w:r>
      <w:r w:rsidR="00CB7329">
        <w:rPr>
          <w:rFonts w:ascii="Arial" w:hAnsi="Arial" w:cs="Arial"/>
          <w:sz w:val="28"/>
          <w:szCs w:val="28"/>
        </w:rPr>
        <w:t>an</w:t>
      </w:r>
      <w:r>
        <w:rPr>
          <w:rFonts w:ascii="Arial" w:hAnsi="Arial" w:cs="Arial"/>
          <w:sz w:val="28"/>
          <w:szCs w:val="28"/>
        </w:rPr>
        <w:t xml:space="preserve"> entity</w:t>
      </w:r>
      <w:r w:rsidR="005A6281">
        <w:rPr>
          <w:rFonts w:ascii="Arial" w:hAnsi="Arial" w:cs="Arial"/>
          <w:sz w:val="28"/>
          <w:szCs w:val="28"/>
        </w:rPr>
        <w:t xml:space="preserve"> record based on the </w:t>
      </w:r>
      <w:proofErr w:type="spellStart"/>
      <w:r w:rsidR="005A6281">
        <w:rPr>
          <w:rFonts w:ascii="Arial" w:hAnsi="Arial" w:cs="Arial"/>
          <w:sz w:val="28"/>
          <w:szCs w:val="28"/>
        </w:rPr>
        <w:t>filefield</w:t>
      </w:r>
      <w:proofErr w:type="spellEnd"/>
      <w:r w:rsidR="005A6281">
        <w:rPr>
          <w:rFonts w:ascii="Arial" w:hAnsi="Arial" w:cs="Arial"/>
          <w:sz w:val="28"/>
          <w:szCs w:val="28"/>
        </w:rPr>
        <w:t xml:space="preserve"> name, entity logical name and guid.</w:t>
      </w:r>
    </w:p>
    <w:p w14:paraId="7D4745F2" w14:textId="77777777" w:rsidR="00D720FF" w:rsidRPr="004A0AB4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</w:p>
    <w:p w14:paraId="3253599D" w14:textId="77777777" w:rsidR="00D720FF" w:rsidRPr="004A0AB4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</w:p>
    <w:p w14:paraId="42A1A9E3" w14:textId="77777777" w:rsidR="00D720FF" w:rsidRPr="004A0AB4" w:rsidRDefault="00D720FF" w:rsidP="00D720FF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4A0AB4">
        <w:rPr>
          <w:rFonts w:ascii="Arial" w:hAnsi="Arial" w:cs="Arial"/>
          <w:sz w:val="28"/>
          <w:szCs w:val="28"/>
        </w:rPr>
        <w:t xml:space="preserve">User should have </w:t>
      </w:r>
      <w:proofErr w:type="gramStart"/>
      <w:r w:rsidRPr="004A0AB4">
        <w:rPr>
          <w:rFonts w:ascii="Arial" w:hAnsi="Arial" w:cs="Arial"/>
          <w:sz w:val="28"/>
          <w:szCs w:val="28"/>
        </w:rPr>
        <w:t>a</w:t>
      </w:r>
      <w:proofErr w:type="gramEnd"/>
      <w:r w:rsidRPr="004A0AB4">
        <w:rPr>
          <w:rFonts w:ascii="Arial" w:hAnsi="Arial" w:cs="Arial"/>
          <w:sz w:val="28"/>
          <w:szCs w:val="28"/>
        </w:rPr>
        <w:t xml:space="preserve"> Azure storage account which will store the files in its storage container.</w:t>
      </w:r>
      <w:r w:rsidRPr="004A0AB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091EBA0" wp14:editId="69091D15">
            <wp:extent cx="4356100" cy="1697581"/>
            <wp:effectExtent l="19050" t="1905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20" cy="17040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4EFF38BD" w14:textId="77777777" w:rsidR="00D720FF" w:rsidRPr="004A0AB4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</w:p>
    <w:p w14:paraId="3179AAA0" w14:textId="73CF213B" w:rsidR="005A6281" w:rsidRPr="005A6281" w:rsidRDefault="00D720FF" w:rsidP="005A6281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4A0AB4">
        <w:rPr>
          <w:rFonts w:ascii="Arial" w:hAnsi="Arial" w:cs="Arial"/>
          <w:sz w:val="28"/>
          <w:szCs w:val="28"/>
        </w:rPr>
        <w:t>To move files from local folder to Azure storage container, open the command prompt</w:t>
      </w:r>
      <w:r w:rsidR="005A6281">
        <w:rPr>
          <w:rFonts w:ascii="Arial" w:hAnsi="Arial" w:cs="Arial"/>
          <w:sz w:val="28"/>
          <w:szCs w:val="28"/>
        </w:rPr>
        <w:t xml:space="preserve"> to run the console application</w:t>
      </w:r>
      <w:r w:rsidRPr="004A0AB4">
        <w:rPr>
          <w:rFonts w:ascii="Arial" w:hAnsi="Arial" w:cs="Arial"/>
          <w:sz w:val="28"/>
          <w:szCs w:val="28"/>
        </w:rPr>
        <w:t xml:space="preserve"> and give</w:t>
      </w:r>
      <w:r w:rsidR="00A07796">
        <w:rPr>
          <w:rFonts w:ascii="Arial" w:hAnsi="Arial" w:cs="Arial"/>
          <w:sz w:val="28"/>
          <w:szCs w:val="28"/>
        </w:rPr>
        <w:t xml:space="preserve"> the</w:t>
      </w:r>
      <w:r w:rsidRPr="004A0AB4">
        <w:rPr>
          <w:rFonts w:ascii="Arial" w:hAnsi="Arial" w:cs="Arial"/>
          <w:sz w:val="28"/>
          <w:szCs w:val="28"/>
        </w:rPr>
        <w:t xml:space="preserve"> command</w:t>
      </w:r>
      <w:r w:rsidR="005A6281">
        <w:rPr>
          <w:rFonts w:ascii="Arial" w:hAnsi="Arial" w:cs="Arial"/>
          <w:sz w:val="28"/>
          <w:szCs w:val="28"/>
        </w:rPr>
        <w:t xml:space="preserve"> (AttachmentMover.exe)</w:t>
      </w:r>
      <w:r w:rsidRPr="004A0AB4">
        <w:rPr>
          <w:rFonts w:ascii="Arial" w:hAnsi="Arial" w:cs="Arial"/>
          <w:sz w:val="28"/>
          <w:szCs w:val="28"/>
        </w:rPr>
        <w:t xml:space="preserve"> and click enter to run the application.</w:t>
      </w:r>
    </w:p>
    <w:p w14:paraId="515AA888" w14:textId="50A2AE2F" w:rsidR="00D720FF" w:rsidRPr="004A0AB4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</w:p>
    <w:p w14:paraId="1E004F89" w14:textId="33D44D0D" w:rsidR="00D720FF" w:rsidRPr="004A0AB4" w:rsidRDefault="00A07796" w:rsidP="00D720FF">
      <w:pPr>
        <w:pStyle w:val="ListParagraph"/>
        <w:rPr>
          <w:rFonts w:ascii="Arial" w:hAnsi="Arial" w:cs="Arial"/>
          <w:sz w:val="28"/>
          <w:szCs w:val="28"/>
        </w:rPr>
      </w:pPr>
      <w:r w:rsidRPr="00A07796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29CCD21" wp14:editId="4D35E5C2">
            <wp:extent cx="2863850" cy="16438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767" cy="164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045A" w14:textId="77777777" w:rsidR="00D720FF" w:rsidRPr="004A0AB4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</w:p>
    <w:p w14:paraId="7932F5C3" w14:textId="77777777" w:rsidR="00A07796" w:rsidRDefault="00D720FF" w:rsidP="00A07796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4A0AB4">
        <w:rPr>
          <w:rFonts w:ascii="Arial" w:hAnsi="Arial" w:cs="Arial"/>
          <w:sz w:val="28"/>
          <w:szCs w:val="28"/>
        </w:rPr>
        <w:t>After running the command type “Y” and click enter to run</w:t>
      </w:r>
    </w:p>
    <w:p w14:paraId="5FDFEBFD" w14:textId="08D89E06" w:rsidR="00D720FF" w:rsidRPr="00A07796" w:rsidRDefault="00D720FF" w:rsidP="00A07796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A07796">
        <w:rPr>
          <w:rFonts w:ascii="Arial" w:hAnsi="Arial" w:cs="Arial"/>
          <w:sz w:val="28"/>
          <w:szCs w:val="28"/>
        </w:rPr>
        <w:t>Now open the azure storage and go to azure blob storage and refresh. You can view the files which are uploaded.</w:t>
      </w:r>
    </w:p>
    <w:p w14:paraId="2C6D3DE0" w14:textId="21A0C870" w:rsidR="00D720FF" w:rsidRPr="004A0AB4" w:rsidRDefault="00A07796" w:rsidP="00D720FF">
      <w:pPr>
        <w:pStyle w:val="ListParagraph"/>
        <w:rPr>
          <w:rFonts w:ascii="Arial" w:hAnsi="Arial" w:cs="Arial"/>
          <w:sz w:val="28"/>
          <w:szCs w:val="28"/>
        </w:rPr>
      </w:pPr>
      <w:r w:rsidRPr="00A07796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303629DC" wp14:editId="66997E02">
            <wp:extent cx="4002260" cy="1504950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8190" cy="1510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EB829A" w14:textId="77777777" w:rsidR="00D720FF" w:rsidRPr="004A0AB4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</w:p>
    <w:p w14:paraId="66FE520B" w14:textId="283B66C6" w:rsidR="00D720FF" w:rsidRPr="004A0AB4" w:rsidRDefault="00CB7329" w:rsidP="00D720FF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</w:t>
      </w:r>
      <w:r w:rsidR="00D720FF" w:rsidRPr="004A0AB4">
        <w:rPr>
          <w:rFonts w:ascii="Arial" w:hAnsi="Arial" w:cs="Arial"/>
          <w:sz w:val="28"/>
          <w:szCs w:val="28"/>
        </w:rPr>
        <w:t xml:space="preserve">pen Power apps and </w:t>
      </w:r>
      <w:r>
        <w:rPr>
          <w:rFonts w:ascii="Arial" w:hAnsi="Arial" w:cs="Arial"/>
          <w:sz w:val="28"/>
          <w:szCs w:val="28"/>
        </w:rPr>
        <w:t>trigger</w:t>
      </w:r>
      <w:r w:rsidR="00D720FF" w:rsidRPr="004A0AB4">
        <w:rPr>
          <w:rFonts w:ascii="Arial" w:hAnsi="Arial" w:cs="Arial"/>
          <w:sz w:val="28"/>
          <w:szCs w:val="28"/>
        </w:rPr>
        <w:t xml:space="preserve"> the</w:t>
      </w:r>
      <w:r>
        <w:rPr>
          <w:rFonts w:ascii="Arial" w:hAnsi="Arial" w:cs="Arial"/>
          <w:sz w:val="28"/>
          <w:szCs w:val="28"/>
        </w:rPr>
        <w:t xml:space="preserve"> Power Automate</w:t>
      </w:r>
      <w:r w:rsidR="00D720FF" w:rsidRPr="004A0A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</w:t>
      </w:r>
      <w:r w:rsidR="00D720FF" w:rsidRPr="004A0AB4">
        <w:rPr>
          <w:rFonts w:ascii="Arial" w:hAnsi="Arial" w:cs="Arial"/>
          <w:sz w:val="28"/>
          <w:szCs w:val="28"/>
        </w:rPr>
        <w:t xml:space="preserve">low “Moving attachment from </w:t>
      </w:r>
      <w:proofErr w:type="spellStart"/>
      <w:r w:rsidR="00D720FF" w:rsidRPr="004A0AB4">
        <w:rPr>
          <w:rFonts w:ascii="Arial" w:hAnsi="Arial" w:cs="Arial"/>
          <w:sz w:val="28"/>
          <w:szCs w:val="28"/>
        </w:rPr>
        <w:t>Azuer</w:t>
      </w:r>
      <w:proofErr w:type="spellEnd"/>
      <w:r w:rsidR="00D720FF" w:rsidRPr="004A0AB4">
        <w:rPr>
          <w:rFonts w:ascii="Arial" w:hAnsi="Arial" w:cs="Arial"/>
          <w:sz w:val="28"/>
          <w:szCs w:val="28"/>
        </w:rPr>
        <w:t xml:space="preserve"> to Dynamics”</w:t>
      </w:r>
    </w:p>
    <w:p w14:paraId="459E52D4" w14:textId="77777777" w:rsidR="00D720FF" w:rsidRPr="004A0AB4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  <w:r w:rsidRPr="004A0AB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66C557C" wp14:editId="75183D13">
            <wp:extent cx="3625850" cy="2409616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388" cy="24166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4B1B751D" w14:textId="37A7FF13" w:rsidR="00D720FF" w:rsidRPr="00CB7329" w:rsidRDefault="00110567" w:rsidP="00CB7329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After the Power Automate flow is triggered, b</w:t>
      </w:r>
      <w:r w:rsidR="00D720FF" w:rsidRPr="004A0AB4">
        <w:rPr>
          <w:rFonts w:ascii="Arial" w:hAnsi="Arial" w:cs="Arial"/>
          <w:sz w:val="28"/>
          <w:szCs w:val="28"/>
        </w:rPr>
        <w:t xml:space="preserve">ased on the </w:t>
      </w:r>
      <w:proofErr w:type="spellStart"/>
      <w:r>
        <w:rPr>
          <w:rFonts w:ascii="Arial" w:hAnsi="Arial" w:cs="Arial"/>
          <w:sz w:val="28"/>
          <w:szCs w:val="28"/>
        </w:rPr>
        <w:t>is</w:t>
      </w:r>
      <w:r w:rsidR="00D720FF">
        <w:rPr>
          <w:rFonts w:ascii="Arial" w:hAnsi="Arial" w:cs="Arial"/>
          <w:sz w:val="28"/>
          <w:szCs w:val="28"/>
        </w:rPr>
        <w:t>annotation</w:t>
      </w:r>
      <w:proofErr w:type="spellEnd"/>
      <w:r w:rsidR="00D720FF" w:rsidRPr="004A0A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key </w:t>
      </w:r>
      <w:r w:rsidR="00D720FF" w:rsidRPr="004A0AB4">
        <w:rPr>
          <w:rFonts w:ascii="Arial" w:hAnsi="Arial" w:cs="Arial"/>
          <w:sz w:val="28"/>
          <w:szCs w:val="28"/>
        </w:rPr>
        <w:t>which is in the json file,</w:t>
      </w:r>
      <w:r w:rsidR="00D720FF">
        <w:rPr>
          <w:rFonts w:ascii="Arial" w:hAnsi="Arial" w:cs="Arial"/>
          <w:sz w:val="28"/>
          <w:szCs w:val="28"/>
        </w:rPr>
        <w:t xml:space="preserve"> </w:t>
      </w:r>
      <w:proofErr w:type="gramStart"/>
      <w:r w:rsidR="00D720FF">
        <w:rPr>
          <w:rFonts w:ascii="Arial" w:hAnsi="Arial" w:cs="Arial"/>
          <w:sz w:val="28"/>
          <w:szCs w:val="28"/>
        </w:rPr>
        <w:t>If</w:t>
      </w:r>
      <w:proofErr w:type="gramEnd"/>
      <w:r w:rsidR="00D720FF">
        <w:rPr>
          <w:rFonts w:ascii="Arial" w:hAnsi="Arial" w:cs="Arial"/>
          <w:sz w:val="28"/>
          <w:szCs w:val="28"/>
        </w:rPr>
        <w:t xml:space="preserve"> it is </w:t>
      </w:r>
      <w:r w:rsidR="00D720FF" w:rsidRPr="00B13E49">
        <w:rPr>
          <w:rFonts w:ascii="Arial" w:hAnsi="Arial" w:cs="Arial"/>
          <w:b/>
          <w:bCs/>
          <w:sz w:val="28"/>
          <w:szCs w:val="28"/>
        </w:rPr>
        <w:t>“True”</w:t>
      </w:r>
      <w:r w:rsidR="00D720FF" w:rsidRPr="004A0AB4">
        <w:rPr>
          <w:rFonts w:ascii="Arial" w:hAnsi="Arial" w:cs="Arial"/>
          <w:sz w:val="28"/>
          <w:szCs w:val="28"/>
        </w:rPr>
        <w:t xml:space="preserve"> the </w:t>
      </w:r>
      <w:r w:rsidR="00D720FF">
        <w:rPr>
          <w:rFonts w:ascii="Arial" w:hAnsi="Arial" w:cs="Arial"/>
          <w:sz w:val="28"/>
          <w:szCs w:val="28"/>
        </w:rPr>
        <w:t>document</w:t>
      </w:r>
      <w:r w:rsidR="00D720FF" w:rsidRPr="004A0AB4">
        <w:rPr>
          <w:rFonts w:ascii="Arial" w:hAnsi="Arial" w:cs="Arial"/>
          <w:sz w:val="28"/>
          <w:szCs w:val="28"/>
        </w:rPr>
        <w:t xml:space="preserve"> will be attached to the notes</w:t>
      </w:r>
      <w:r>
        <w:rPr>
          <w:rFonts w:ascii="Arial" w:hAnsi="Arial" w:cs="Arial"/>
          <w:sz w:val="28"/>
          <w:szCs w:val="28"/>
        </w:rPr>
        <w:t xml:space="preserve"> based on the entity logical name and guid</w:t>
      </w:r>
      <w:r w:rsidR="00D720FF" w:rsidRPr="004A0AB4">
        <w:rPr>
          <w:rFonts w:ascii="Arial" w:hAnsi="Arial" w:cs="Arial"/>
          <w:sz w:val="28"/>
          <w:szCs w:val="28"/>
        </w:rPr>
        <w:t xml:space="preserve"> in Dynamics</w:t>
      </w:r>
      <w:r w:rsidR="00CB7329">
        <w:rPr>
          <w:rFonts w:ascii="Arial" w:hAnsi="Arial" w:cs="Arial"/>
          <w:sz w:val="28"/>
          <w:szCs w:val="28"/>
        </w:rPr>
        <w:t>, as shown below:</w:t>
      </w:r>
    </w:p>
    <w:p w14:paraId="6F5C8FEF" w14:textId="3E31D309" w:rsidR="00B80C98" w:rsidRPr="001143FC" w:rsidRDefault="00D720FF" w:rsidP="001143FC">
      <w:pPr>
        <w:pStyle w:val="ListParagraph"/>
        <w:rPr>
          <w:rFonts w:ascii="Arial" w:hAnsi="Arial" w:cs="Arial"/>
          <w:sz w:val="28"/>
          <w:szCs w:val="28"/>
        </w:rPr>
      </w:pPr>
      <w:r w:rsidRPr="004A0AB4">
        <w:rPr>
          <w:rFonts w:ascii="Arial" w:hAnsi="Arial" w:cs="Arial"/>
          <w:sz w:val="28"/>
          <w:szCs w:val="28"/>
        </w:rPr>
        <w:t xml:space="preserve">     </w:t>
      </w:r>
      <w:r w:rsidR="001143F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2328EE" wp14:editId="0B868B36">
            <wp:extent cx="4528717" cy="2051050"/>
            <wp:effectExtent l="0" t="0" r="571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71" cy="20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22D8" w14:textId="1217A24D" w:rsidR="00B80C98" w:rsidRDefault="00B80C98" w:rsidP="00D720FF">
      <w:pPr>
        <w:pStyle w:val="ListParagraph"/>
        <w:rPr>
          <w:rFonts w:ascii="Arial" w:hAnsi="Arial" w:cs="Arial"/>
          <w:sz w:val="28"/>
          <w:szCs w:val="28"/>
        </w:rPr>
      </w:pPr>
    </w:p>
    <w:p w14:paraId="2A2E30D5" w14:textId="3B571B07" w:rsidR="00D720FF" w:rsidRDefault="00D720FF" w:rsidP="00D720FF">
      <w:pPr>
        <w:pStyle w:val="ListParagraph"/>
        <w:rPr>
          <w:rFonts w:ascii="Arial" w:hAnsi="Arial" w:cs="Arial"/>
          <w:sz w:val="28"/>
          <w:szCs w:val="28"/>
        </w:rPr>
      </w:pPr>
      <w:bookmarkStart w:id="4" w:name="_Hlk90578442"/>
      <w:r>
        <w:rPr>
          <w:rFonts w:ascii="Arial" w:hAnsi="Arial" w:cs="Arial"/>
          <w:sz w:val="28"/>
          <w:szCs w:val="28"/>
        </w:rPr>
        <w:lastRenderedPageBreak/>
        <w:t xml:space="preserve">If the </w:t>
      </w:r>
      <w:proofErr w:type="spellStart"/>
      <w:r w:rsidR="00110567">
        <w:rPr>
          <w:rFonts w:ascii="Arial" w:hAnsi="Arial" w:cs="Arial"/>
          <w:sz w:val="28"/>
          <w:szCs w:val="28"/>
        </w:rPr>
        <w:t>is</w:t>
      </w:r>
      <w:r>
        <w:rPr>
          <w:rFonts w:ascii="Arial" w:hAnsi="Arial" w:cs="Arial"/>
          <w:sz w:val="28"/>
          <w:szCs w:val="28"/>
        </w:rPr>
        <w:t>annotation</w:t>
      </w:r>
      <w:proofErr w:type="spellEnd"/>
      <w:r>
        <w:rPr>
          <w:rFonts w:ascii="Arial" w:hAnsi="Arial" w:cs="Arial"/>
          <w:sz w:val="28"/>
          <w:szCs w:val="28"/>
        </w:rPr>
        <w:t xml:space="preserve"> is “False” the contents of the document will be displayed in the field present as “</w:t>
      </w:r>
      <w:proofErr w:type="spellStart"/>
      <w:r>
        <w:rPr>
          <w:rFonts w:ascii="Arial" w:hAnsi="Arial" w:cs="Arial"/>
          <w:sz w:val="28"/>
          <w:szCs w:val="28"/>
        </w:rPr>
        <w:t>Filefieldname</w:t>
      </w:r>
      <w:proofErr w:type="spellEnd"/>
      <w:r>
        <w:rPr>
          <w:rFonts w:ascii="Arial" w:hAnsi="Arial" w:cs="Arial"/>
          <w:sz w:val="28"/>
          <w:szCs w:val="28"/>
        </w:rPr>
        <w:t>” in the record of the entity.</w:t>
      </w:r>
    </w:p>
    <w:p w14:paraId="7FB45F22" w14:textId="70932D84" w:rsidR="001143FC" w:rsidRDefault="00690DB3" w:rsidP="00D720FF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38BDA7" wp14:editId="119086E1">
            <wp:extent cx="4218940" cy="2341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4"/>
    <w:p w14:paraId="463C1E08" w14:textId="0688EDCF" w:rsidR="00B80C98" w:rsidRDefault="00B80C98" w:rsidP="00D720FF">
      <w:pPr>
        <w:pStyle w:val="ListParagraph"/>
        <w:rPr>
          <w:rFonts w:ascii="Arial" w:hAnsi="Arial" w:cs="Arial"/>
          <w:sz w:val="28"/>
          <w:szCs w:val="28"/>
        </w:rPr>
      </w:pPr>
    </w:p>
    <w:p w14:paraId="4E17DCC4" w14:textId="00A34AAA" w:rsidR="009D692C" w:rsidRDefault="009D692C" w:rsidP="00D720FF">
      <w:pPr>
        <w:pStyle w:val="ListParagraph"/>
        <w:rPr>
          <w:rFonts w:ascii="Arial" w:hAnsi="Arial" w:cs="Arial"/>
          <w:sz w:val="28"/>
          <w:szCs w:val="28"/>
        </w:rPr>
      </w:pPr>
    </w:p>
    <w:p w14:paraId="756A99A6" w14:textId="77777777" w:rsidR="00B80C98" w:rsidRPr="004A0AB4" w:rsidRDefault="00B80C98" w:rsidP="00D720FF">
      <w:pPr>
        <w:pStyle w:val="ListParagraph"/>
        <w:rPr>
          <w:rFonts w:ascii="Arial" w:hAnsi="Arial" w:cs="Arial"/>
          <w:sz w:val="28"/>
          <w:szCs w:val="28"/>
        </w:rPr>
      </w:pPr>
    </w:p>
    <w:p w14:paraId="4CA5817B" w14:textId="77777777" w:rsidR="00BD6C92" w:rsidRPr="00F26629" w:rsidRDefault="00744334" w:rsidP="00BD6C92">
      <w:pPr>
        <w:keepNext/>
        <w:keepLines/>
        <w:numPr>
          <w:ilvl w:val="0"/>
          <w:numId w:val="3"/>
        </w:numPr>
        <w:spacing w:before="240" w:after="0"/>
        <w:outlineLvl w:val="0"/>
        <w:rPr>
          <w:rFonts w:ascii="Arial" w:eastAsiaTheme="majorEastAsia" w:hAnsi="Arial" w:cs="Arial"/>
          <w:color w:val="70AD47" w:themeColor="accent6"/>
          <w:sz w:val="40"/>
          <w:szCs w:val="40"/>
        </w:rPr>
      </w:pPr>
      <w:bookmarkStart w:id="5" w:name="_Toc90657303"/>
      <w:r w:rsidRPr="00F26629">
        <w:rPr>
          <w:rFonts w:ascii="Arial" w:eastAsiaTheme="majorEastAsia" w:hAnsi="Arial" w:cs="Arial"/>
          <w:color w:val="70AD47" w:themeColor="accent6"/>
          <w:sz w:val="40"/>
          <w:szCs w:val="40"/>
        </w:rPr>
        <w:t>Intermediate Staging Entity Approach:</w:t>
      </w:r>
      <w:bookmarkEnd w:id="5"/>
    </w:p>
    <w:p w14:paraId="6D3FBDDF" w14:textId="44C40A0E" w:rsidR="00744334" w:rsidRPr="00BD6C92" w:rsidRDefault="00BD6C92" w:rsidP="00BD6C92">
      <w:pPr>
        <w:pStyle w:val="ListParagraph"/>
        <w:keepNext/>
        <w:keepLines/>
        <w:spacing w:before="240" w:after="0"/>
        <w:ind w:left="360"/>
        <w:outlineLvl w:val="0"/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bookmarkStart w:id="6" w:name="_Toc90657304"/>
      <w:r>
        <w:rPr>
          <w:rFonts w:ascii="Arial" w:hAnsi="Arial" w:cs="Arial"/>
          <w:sz w:val="28"/>
          <w:szCs w:val="28"/>
        </w:rPr>
        <w:t xml:space="preserve">1. </w:t>
      </w:r>
      <w:r w:rsidR="00744334" w:rsidRPr="00BD6C92">
        <w:rPr>
          <w:rFonts w:ascii="Arial" w:hAnsi="Arial" w:cs="Arial"/>
          <w:sz w:val="28"/>
          <w:szCs w:val="28"/>
        </w:rPr>
        <w:t>Create a local folder which will store the files along with the json file which will be moved to the staging entity in Dynamics 365.</w:t>
      </w:r>
      <w:bookmarkEnd w:id="6"/>
    </w:p>
    <w:p w14:paraId="7A68BAE3" w14:textId="5FC26C36" w:rsidR="00120C78" w:rsidRDefault="00744334" w:rsidP="00744334">
      <w:pPr>
        <w:ind w:left="720"/>
        <w:contextualSpacing/>
        <w:rPr>
          <w:rFonts w:ascii="Arial" w:hAnsi="Arial" w:cs="Arial"/>
          <w:sz w:val="28"/>
          <w:szCs w:val="28"/>
        </w:rPr>
      </w:pPr>
      <w:r w:rsidRPr="00744334">
        <w:rPr>
          <w:rFonts w:ascii="Arial" w:hAnsi="Arial" w:cs="Arial"/>
          <w:sz w:val="28"/>
          <w:szCs w:val="28"/>
        </w:rPr>
        <w:t xml:space="preserve">Json file will have Json Array which has the metadata as shown </w:t>
      </w:r>
      <w:proofErr w:type="gramStart"/>
      <w:r w:rsidRPr="00744334">
        <w:rPr>
          <w:rFonts w:ascii="Arial" w:hAnsi="Arial" w:cs="Arial"/>
          <w:sz w:val="28"/>
          <w:szCs w:val="28"/>
        </w:rPr>
        <w:t>below :</w:t>
      </w:r>
      <w:proofErr w:type="gramEnd"/>
    </w:p>
    <w:p w14:paraId="40BE2A9C" w14:textId="5A757817" w:rsidR="00744334" w:rsidRDefault="00744334" w:rsidP="00744334">
      <w:pPr>
        <w:ind w:left="720"/>
        <w:contextualSpacing/>
        <w:rPr>
          <w:rFonts w:ascii="Arial" w:hAnsi="Arial" w:cs="Arial"/>
          <w:sz w:val="28"/>
          <w:szCs w:val="28"/>
        </w:rPr>
      </w:pPr>
    </w:p>
    <w:p w14:paraId="70A64222" w14:textId="36F5D693" w:rsidR="00744334" w:rsidRDefault="00744334" w:rsidP="00744334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  <w:r w:rsidRPr="00744334">
        <w:rPr>
          <w:noProof/>
          <w:lang w:val="en-US"/>
        </w:rPr>
        <w:drawing>
          <wp:inline distT="0" distB="0" distL="0" distR="0" wp14:anchorId="3EA2C898" wp14:editId="6E2F5FB7">
            <wp:extent cx="2990850" cy="2678970"/>
            <wp:effectExtent l="19050" t="1905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3773" cy="2717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35902F" w14:textId="3E758694" w:rsidR="00744334" w:rsidRDefault="00744334" w:rsidP="00744334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</w:t>
      </w:r>
      <w:r w:rsidRPr="00744334">
        <w:rPr>
          <w:rFonts w:ascii="Arial" w:hAnsi="Arial" w:cs="Arial"/>
          <w:sz w:val="28"/>
          <w:szCs w:val="28"/>
        </w:rPr>
        <w:t>Open the desktop tool and select the second approach</w:t>
      </w:r>
      <w:r>
        <w:rPr>
          <w:rFonts w:ascii="Arial" w:hAnsi="Arial" w:cs="Arial"/>
          <w:sz w:val="28"/>
          <w:szCs w:val="28"/>
        </w:rPr>
        <w:t>.</w:t>
      </w:r>
    </w:p>
    <w:p w14:paraId="3DB8A1E6" w14:textId="77777777" w:rsidR="00744334" w:rsidRDefault="00744334" w:rsidP="00744334">
      <w:pPr>
        <w:ind w:left="360"/>
        <w:rPr>
          <w:rFonts w:ascii="Arial" w:hAnsi="Arial" w:cs="Arial"/>
          <w:sz w:val="28"/>
          <w:szCs w:val="28"/>
        </w:rPr>
      </w:pPr>
    </w:p>
    <w:p w14:paraId="3A02C5A4" w14:textId="2A9DE232" w:rsidR="00744334" w:rsidRDefault="00744334" w:rsidP="00744334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Pr="0074433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411C72E" wp14:editId="32A2CCF7">
            <wp:extent cx="3327400" cy="2089654"/>
            <wp:effectExtent l="19050" t="1905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018" cy="20994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B1C82" w14:textId="3902E88E" w:rsidR="00BD6C92" w:rsidRPr="00BD6C92" w:rsidRDefault="00BD6C92" w:rsidP="00BD6C92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3.  </w:t>
      </w:r>
      <w:r w:rsidR="00744334" w:rsidRPr="00BD6C92">
        <w:rPr>
          <w:rFonts w:ascii="Arial" w:hAnsi="Arial" w:cs="Arial"/>
          <w:sz w:val="28"/>
          <w:szCs w:val="28"/>
        </w:rPr>
        <w:t>Type “Y” and click enter to run</w:t>
      </w:r>
    </w:p>
    <w:p w14:paraId="5B2013E0" w14:textId="3C55DAB0" w:rsidR="00BD24EA" w:rsidRDefault="00BD24EA" w:rsidP="00BD24EA">
      <w:pPr>
        <w:ind w:left="360"/>
        <w:rPr>
          <w:rFonts w:ascii="Arial" w:hAnsi="Arial" w:cs="Arial"/>
          <w:sz w:val="28"/>
          <w:szCs w:val="28"/>
        </w:rPr>
      </w:pPr>
      <w:r w:rsidRPr="6730DECE">
        <w:rPr>
          <w:rFonts w:ascii="Arial" w:hAnsi="Arial" w:cs="Arial"/>
          <w:sz w:val="28"/>
          <w:szCs w:val="28"/>
        </w:rPr>
        <w:t xml:space="preserve">4.  Documents will be </w:t>
      </w:r>
      <w:r w:rsidR="3A7F4CEA" w:rsidRPr="6730DECE">
        <w:rPr>
          <w:rFonts w:ascii="Arial" w:hAnsi="Arial" w:cs="Arial"/>
          <w:sz w:val="28"/>
          <w:szCs w:val="28"/>
        </w:rPr>
        <w:t>moved</w:t>
      </w:r>
      <w:r w:rsidRPr="6730DECE">
        <w:rPr>
          <w:rFonts w:ascii="Arial" w:hAnsi="Arial" w:cs="Arial"/>
          <w:sz w:val="28"/>
          <w:szCs w:val="28"/>
        </w:rPr>
        <w:t xml:space="preserve"> in</w:t>
      </w:r>
      <w:r w:rsidR="791AB3C9" w:rsidRPr="6730DECE">
        <w:rPr>
          <w:rFonts w:ascii="Arial" w:hAnsi="Arial" w:cs="Arial"/>
          <w:sz w:val="28"/>
          <w:szCs w:val="28"/>
        </w:rPr>
        <w:t>to</w:t>
      </w:r>
      <w:r w:rsidRPr="6730DECE">
        <w:rPr>
          <w:rFonts w:ascii="Arial" w:hAnsi="Arial" w:cs="Arial"/>
          <w:sz w:val="28"/>
          <w:szCs w:val="28"/>
        </w:rPr>
        <w:t xml:space="preserve"> </w:t>
      </w:r>
      <w:r w:rsidR="60C17DA5" w:rsidRPr="6730DECE">
        <w:rPr>
          <w:rFonts w:ascii="Arial" w:hAnsi="Arial" w:cs="Arial"/>
          <w:sz w:val="28"/>
          <w:szCs w:val="28"/>
        </w:rPr>
        <w:t>the</w:t>
      </w:r>
      <w:r w:rsidRPr="6730DECE">
        <w:rPr>
          <w:rFonts w:ascii="Arial" w:hAnsi="Arial" w:cs="Arial"/>
          <w:sz w:val="28"/>
          <w:szCs w:val="28"/>
        </w:rPr>
        <w:t xml:space="preserve"> staging entity of dynamics a</w:t>
      </w:r>
      <w:r w:rsidR="00191AFA">
        <w:rPr>
          <w:rFonts w:ascii="Arial" w:hAnsi="Arial" w:cs="Arial"/>
          <w:sz w:val="28"/>
          <w:szCs w:val="28"/>
        </w:rPr>
        <w:t>nd the records are created as shown below.</w:t>
      </w:r>
    </w:p>
    <w:p w14:paraId="2E698DA1" w14:textId="4CF9FC63" w:rsidR="00BD24EA" w:rsidRDefault="00BD24EA" w:rsidP="00BD24EA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BBD8191" wp14:editId="29EEF439">
            <wp:extent cx="3365500" cy="1589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73" cy="1595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450B6" w14:textId="38853A19" w:rsidR="00157FDE" w:rsidRDefault="00157FDE" w:rsidP="00BD24EA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5. </w:t>
      </w:r>
      <w:r w:rsidR="00B42F83">
        <w:rPr>
          <w:rFonts w:ascii="Arial" w:hAnsi="Arial" w:cs="Arial"/>
          <w:sz w:val="28"/>
          <w:szCs w:val="28"/>
        </w:rPr>
        <w:t>Each record in staging entity has the</w:t>
      </w:r>
      <w:r w:rsidR="00F22929">
        <w:rPr>
          <w:rFonts w:ascii="Arial" w:hAnsi="Arial" w:cs="Arial"/>
          <w:sz w:val="28"/>
          <w:szCs w:val="28"/>
        </w:rPr>
        <w:t xml:space="preserve"> moved</w:t>
      </w:r>
      <w:r w:rsidR="00B42F83">
        <w:rPr>
          <w:rFonts w:ascii="Arial" w:hAnsi="Arial" w:cs="Arial"/>
          <w:sz w:val="28"/>
          <w:szCs w:val="28"/>
        </w:rPr>
        <w:t xml:space="preserve"> attachments and other fields are updated as shown below</w:t>
      </w:r>
    </w:p>
    <w:p w14:paraId="4C523510" w14:textId="403500FA" w:rsidR="00B42F83" w:rsidRPr="00BD24EA" w:rsidRDefault="00B42F83" w:rsidP="00BD24EA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</w:t>
      </w:r>
      <w:r w:rsidRPr="00B42F8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4E6167" wp14:editId="3AECD032">
            <wp:extent cx="3822700" cy="2150214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516" cy="216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B714" w14:textId="26B8DC18" w:rsidR="00BD24EA" w:rsidRDefault="00BD24EA" w:rsidP="00BD24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5. </w:t>
      </w:r>
      <w:r w:rsidR="00B325A0">
        <w:rPr>
          <w:rFonts w:ascii="Arial" w:hAnsi="Arial" w:cs="Arial"/>
          <w:sz w:val="28"/>
          <w:szCs w:val="28"/>
        </w:rPr>
        <w:t>O</w:t>
      </w:r>
      <w:r w:rsidRPr="00BD24EA">
        <w:rPr>
          <w:rFonts w:ascii="Arial" w:hAnsi="Arial" w:cs="Arial"/>
          <w:sz w:val="28"/>
          <w:szCs w:val="28"/>
        </w:rPr>
        <w:t xml:space="preserve">pen Power apps and </w:t>
      </w:r>
      <w:r w:rsidR="00D40A2A">
        <w:rPr>
          <w:rFonts w:ascii="Arial" w:hAnsi="Arial" w:cs="Arial"/>
          <w:sz w:val="28"/>
          <w:szCs w:val="28"/>
        </w:rPr>
        <w:t>trigger</w:t>
      </w:r>
      <w:r w:rsidRPr="00BD24EA">
        <w:rPr>
          <w:rFonts w:ascii="Arial" w:hAnsi="Arial" w:cs="Arial"/>
          <w:sz w:val="28"/>
          <w:szCs w:val="28"/>
        </w:rPr>
        <w:t xml:space="preserve"> the specific </w:t>
      </w:r>
      <w:r w:rsidR="00B42F83">
        <w:rPr>
          <w:rFonts w:ascii="Arial" w:hAnsi="Arial" w:cs="Arial"/>
          <w:sz w:val="28"/>
          <w:szCs w:val="28"/>
        </w:rPr>
        <w:t>Power Automate flow</w:t>
      </w:r>
      <w:r w:rsidRPr="00BD24EA">
        <w:rPr>
          <w:rFonts w:ascii="Arial" w:hAnsi="Arial" w:cs="Arial"/>
          <w:sz w:val="28"/>
          <w:szCs w:val="28"/>
        </w:rPr>
        <w:t>.</w:t>
      </w:r>
    </w:p>
    <w:p w14:paraId="7FFD529B" w14:textId="6345CFE9" w:rsidR="00BD24EA" w:rsidRDefault="00BD24EA" w:rsidP="00BD24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        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B13B762" wp14:editId="41A0C50F">
            <wp:extent cx="4596765" cy="1957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461875" w14:textId="09EC21A4" w:rsidR="00BD24EA" w:rsidRDefault="00BD24EA" w:rsidP="00BD24EA">
      <w:pPr>
        <w:rPr>
          <w:rFonts w:ascii="Arial" w:hAnsi="Arial" w:cs="Arial"/>
          <w:sz w:val="28"/>
          <w:szCs w:val="28"/>
        </w:rPr>
      </w:pPr>
    </w:p>
    <w:p w14:paraId="731CB76E" w14:textId="4DC89E23" w:rsidR="00622358" w:rsidRDefault="00BD24EA" w:rsidP="00BD24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6. </w:t>
      </w:r>
      <w:r w:rsidR="00EB471E">
        <w:rPr>
          <w:rFonts w:ascii="Arial" w:hAnsi="Arial" w:cs="Arial"/>
          <w:sz w:val="28"/>
          <w:szCs w:val="28"/>
        </w:rPr>
        <w:t>O</w:t>
      </w:r>
      <w:r w:rsidR="00F22929">
        <w:rPr>
          <w:rFonts w:ascii="Arial" w:hAnsi="Arial" w:cs="Arial"/>
          <w:sz w:val="28"/>
          <w:szCs w:val="28"/>
        </w:rPr>
        <w:t xml:space="preserve">n the trigger of Power Automate </w:t>
      </w:r>
      <w:proofErr w:type="spellStart"/>
      <w:proofErr w:type="gramStart"/>
      <w:r w:rsidR="00F22929">
        <w:rPr>
          <w:rFonts w:ascii="Arial" w:hAnsi="Arial" w:cs="Arial"/>
          <w:sz w:val="28"/>
          <w:szCs w:val="28"/>
        </w:rPr>
        <w:t>Flow</w:t>
      </w:r>
      <w:r w:rsidR="003E73DB">
        <w:rPr>
          <w:rFonts w:ascii="Arial" w:hAnsi="Arial" w:cs="Arial"/>
          <w:sz w:val="28"/>
          <w:szCs w:val="28"/>
        </w:rPr>
        <w:t>,</w:t>
      </w:r>
      <w:r w:rsidR="00F22929">
        <w:rPr>
          <w:rFonts w:ascii="Arial" w:hAnsi="Arial" w:cs="Arial"/>
          <w:sz w:val="28"/>
          <w:szCs w:val="28"/>
        </w:rPr>
        <w:t>the</w:t>
      </w:r>
      <w:proofErr w:type="spellEnd"/>
      <w:proofErr w:type="gramEnd"/>
      <w:r w:rsidR="00F22929">
        <w:rPr>
          <w:rFonts w:ascii="Arial" w:hAnsi="Arial" w:cs="Arial"/>
          <w:sz w:val="28"/>
          <w:szCs w:val="28"/>
        </w:rPr>
        <w:t xml:space="preserve"> notes will be retrieved from each record and</w:t>
      </w:r>
      <w:r w:rsidR="003E73DB">
        <w:rPr>
          <w:rFonts w:ascii="Arial" w:hAnsi="Arial" w:cs="Arial"/>
          <w:sz w:val="28"/>
          <w:szCs w:val="28"/>
        </w:rPr>
        <w:t xml:space="preserve"> based on the </w:t>
      </w:r>
      <w:proofErr w:type="spellStart"/>
      <w:r w:rsidR="00A614B0">
        <w:rPr>
          <w:rFonts w:ascii="Arial" w:hAnsi="Arial" w:cs="Arial"/>
          <w:sz w:val="28"/>
          <w:szCs w:val="28"/>
        </w:rPr>
        <w:t>is</w:t>
      </w:r>
      <w:r w:rsidR="003E73DB">
        <w:rPr>
          <w:rFonts w:ascii="Arial" w:hAnsi="Arial" w:cs="Arial"/>
          <w:sz w:val="28"/>
          <w:szCs w:val="28"/>
        </w:rPr>
        <w:t>annotation</w:t>
      </w:r>
      <w:proofErr w:type="spellEnd"/>
      <w:r w:rsidR="003E73DB">
        <w:rPr>
          <w:rFonts w:ascii="Arial" w:hAnsi="Arial" w:cs="Arial"/>
          <w:sz w:val="28"/>
          <w:szCs w:val="28"/>
        </w:rPr>
        <w:t xml:space="preserve"> in the json file, if the condition is “True” the document will be attached to the notes in the specific entity.</w:t>
      </w:r>
    </w:p>
    <w:p w14:paraId="13D4E387" w14:textId="664D8495" w:rsidR="003E73DB" w:rsidRDefault="008B320E" w:rsidP="00BD24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</w:t>
      </w:r>
      <w:r w:rsidRPr="008B320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C50405" wp14:editId="3214540E">
            <wp:extent cx="3635112" cy="20447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463" cy="20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2856" w14:textId="42EC5A52" w:rsidR="003E290F" w:rsidRDefault="003E290F" w:rsidP="00BD24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documents </w:t>
      </w:r>
      <w:proofErr w:type="gramStart"/>
      <w:r>
        <w:rPr>
          <w:rFonts w:ascii="Arial" w:hAnsi="Arial" w:cs="Arial"/>
          <w:sz w:val="28"/>
          <w:szCs w:val="28"/>
        </w:rPr>
        <w:t>is</w:t>
      </w:r>
      <w:proofErr w:type="gramEnd"/>
      <w:r>
        <w:rPr>
          <w:rFonts w:ascii="Arial" w:hAnsi="Arial" w:cs="Arial"/>
          <w:sz w:val="28"/>
          <w:szCs w:val="28"/>
        </w:rPr>
        <w:t xml:space="preserve"> attached to the entity as shown below:</w:t>
      </w:r>
    </w:p>
    <w:p w14:paraId="698976C5" w14:textId="2E96D5F4" w:rsidR="00B325A0" w:rsidRDefault="00B325A0" w:rsidP="00BD24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D33C4B" wp14:editId="45A4B803">
            <wp:extent cx="3505380" cy="15875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ED29" w14:textId="77777777" w:rsidR="00654687" w:rsidRDefault="00654687" w:rsidP="00654687">
      <w:pPr>
        <w:rPr>
          <w:rFonts w:ascii="Arial" w:hAnsi="Arial" w:cs="Arial"/>
          <w:sz w:val="28"/>
          <w:szCs w:val="28"/>
        </w:rPr>
      </w:pPr>
    </w:p>
    <w:p w14:paraId="502CD23A" w14:textId="5F57494D" w:rsidR="00BD24EA" w:rsidRDefault="003E73DB" w:rsidP="00654687">
      <w:pPr>
        <w:rPr>
          <w:rFonts w:ascii="Arial" w:hAnsi="Arial" w:cs="Arial"/>
          <w:sz w:val="28"/>
          <w:szCs w:val="28"/>
        </w:rPr>
      </w:pPr>
      <w:r w:rsidRPr="003E73DB">
        <w:rPr>
          <w:rFonts w:ascii="Arial" w:hAnsi="Arial" w:cs="Arial"/>
          <w:sz w:val="28"/>
          <w:szCs w:val="28"/>
        </w:rPr>
        <w:t xml:space="preserve">If the </w:t>
      </w:r>
      <w:r>
        <w:rPr>
          <w:rFonts w:ascii="Arial" w:hAnsi="Arial" w:cs="Arial"/>
          <w:sz w:val="28"/>
          <w:szCs w:val="28"/>
        </w:rPr>
        <w:t>condition</w:t>
      </w:r>
      <w:r w:rsidRPr="003E73DB">
        <w:rPr>
          <w:rFonts w:ascii="Arial" w:hAnsi="Arial" w:cs="Arial"/>
          <w:sz w:val="28"/>
          <w:szCs w:val="28"/>
        </w:rPr>
        <w:t xml:space="preserve"> is “False” the contents of the document will be displayed in the field present as “</w:t>
      </w:r>
      <w:proofErr w:type="spellStart"/>
      <w:r w:rsidRPr="003E73DB">
        <w:rPr>
          <w:rFonts w:ascii="Arial" w:hAnsi="Arial" w:cs="Arial"/>
          <w:sz w:val="28"/>
          <w:szCs w:val="28"/>
        </w:rPr>
        <w:t>Filefieldname</w:t>
      </w:r>
      <w:proofErr w:type="spellEnd"/>
      <w:r w:rsidRPr="003E73DB">
        <w:rPr>
          <w:rFonts w:ascii="Arial" w:hAnsi="Arial" w:cs="Arial"/>
          <w:sz w:val="28"/>
          <w:szCs w:val="28"/>
        </w:rPr>
        <w:t>” in the record of the entity.</w:t>
      </w:r>
    </w:p>
    <w:p w14:paraId="727BC8E0" w14:textId="77777777" w:rsidR="00F22929" w:rsidRDefault="00F22929" w:rsidP="00744334">
      <w:pPr>
        <w:ind w:left="360"/>
        <w:rPr>
          <w:rFonts w:ascii="Arial" w:hAnsi="Arial" w:cs="Arial"/>
          <w:sz w:val="28"/>
          <w:szCs w:val="28"/>
        </w:rPr>
      </w:pPr>
    </w:p>
    <w:p w14:paraId="20479C13" w14:textId="779314B4" w:rsidR="003E73DB" w:rsidRDefault="008B320E" w:rsidP="00744334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</w:t>
      </w:r>
      <w:r w:rsidRPr="008B320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81A07A" wp14:editId="06C6801D">
            <wp:extent cx="4159250" cy="23395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877" cy="234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429D" w14:textId="41BBE337" w:rsidR="003E290F" w:rsidRDefault="003E290F" w:rsidP="00744334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As per the below picture, the contents of the file </w:t>
      </w:r>
      <w:proofErr w:type="gramStart"/>
      <w:r>
        <w:rPr>
          <w:rFonts w:ascii="Arial" w:hAnsi="Arial" w:cs="Arial"/>
          <w:sz w:val="28"/>
          <w:szCs w:val="28"/>
        </w:rPr>
        <w:t>is</w:t>
      </w:r>
      <w:proofErr w:type="gramEnd"/>
      <w:r>
        <w:rPr>
          <w:rFonts w:ascii="Arial" w:hAnsi="Arial" w:cs="Arial"/>
          <w:sz w:val="28"/>
          <w:szCs w:val="28"/>
        </w:rPr>
        <w:t xml:space="preserve"> present:</w:t>
      </w:r>
    </w:p>
    <w:p w14:paraId="5D5A5251" w14:textId="716EA03F" w:rsidR="00311F1A" w:rsidRDefault="003E290F" w:rsidP="00451AB9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3EA604" wp14:editId="03336B5F">
            <wp:extent cx="4218940" cy="23412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AEFA6B" w14:textId="3AC9A38D" w:rsidR="00957416" w:rsidRDefault="00957416" w:rsidP="00744334">
      <w:pPr>
        <w:ind w:left="360"/>
        <w:rPr>
          <w:rFonts w:ascii="Arial" w:hAnsi="Arial" w:cs="Arial"/>
          <w:sz w:val="28"/>
          <w:szCs w:val="28"/>
        </w:rPr>
      </w:pPr>
    </w:p>
    <w:p w14:paraId="1BE0BA9A" w14:textId="77777777" w:rsidR="00D20B09" w:rsidRPr="00D20B09" w:rsidRDefault="00D20B09" w:rsidP="00311F1A">
      <w:pPr>
        <w:rPr>
          <w:rFonts w:ascii="Arial" w:hAnsi="Arial" w:cs="Arial"/>
          <w:sz w:val="28"/>
          <w:szCs w:val="28"/>
        </w:rPr>
      </w:pPr>
      <w:r w:rsidRPr="00F26629">
        <w:rPr>
          <w:rFonts w:ascii="Arial" w:hAnsi="Arial" w:cs="Arial"/>
          <w:color w:val="70AD47" w:themeColor="accent6"/>
          <w:sz w:val="40"/>
          <w:szCs w:val="40"/>
        </w:rPr>
        <w:t>6.</w:t>
      </w:r>
      <w:r w:rsidRPr="00F26629">
        <w:rPr>
          <w:rFonts w:ascii="Arial" w:hAnsi="Arial" w:cs="Arial"/>
          <w:color w:val="70AD47" w:themeColor="accent6"/>
          <w:sz w:val="32"/>
          <w:szCs w:val="32"/>
        </w:rPr>
        <w:t xml:space="preserve"> </w:t>
      </w:r>
      <w:proofErr w:type="spellStart"/>
      <w:r w:rsidRPr="00F26629">
        <w:rPr>
          <w:rFonts w:ascii="Arial" w:hAnsi="Arial" w:cs="Arial"/>
          <w:color w:val="70AD47" w:themeColor="accent6"/>
          <w:sz w:val="40"/>
          <w:szCs w:val="40"/>
        </w:rPr>
        <w:t>Sharepoint</w:t>
      </w:r>
      <w:proofErr w:type="spellEnd"/>
      <w:r w:rsidRPr="00F26629">
        <w:rPr>
          <w:rFonts w:ascii="Arial" w:hAnsi="Arial" w:cs="Arial"/>
          <w:color w:val="70AD47" w:themeColor="accent6"/>
          <w:sz w:val="40"/>
          <w:szCs w:val="40"/>
        </w:rPr>
        <w:t xml:space="preserve"> Approach:</w:t>
      </w:r>
    </w:p>
    <w:p w14:paraId="17637359" w14:textId="397523E8" w:rsidR="00D20B09" w:rsidRPr="00D20B09" w:rsidRDefault="00D20B09" w:rsidP="00D20B09">
      <w:pPr>
        <w:ind w:left="360"/>
        <w:rPr>
          <w:rFonts w:ascii="Arial" w:hAnsi="Arial" w:cs="Arial"/>
          <w:sz w:val="28"/>
          <w:szCs w:val="28"/>
        </w:rPr>
      </w:pPr>
      <w:r w:rsidRPr="00D20B09">
        <w:rPr>
          <w:rFonts w:ascii="Arial" w:hAnsi="Arial" w:cs="Arial"/>
          <w:sz w:val="28"/>
          <w:szCs w:val="28"/>
        </w:rPr>
        <w:t xml:space="preserve">In this approach the files will be moved </w:t>
      </w:r>
      <w:r w:rsidR="00451AB9">
        <w:rPr>
          <w:rFonts w:ascii="Arial" w:hAnsi="Arial" w:cs="Arial"/>
          <w:sz w:val="28"/>
          <w:szCs w:val="28"/>
        </w:rPr>
        <w:t xml:space="preserve">from a local folder to a </w:t>
      </w:r>
      <w:proofErr w:type="spellStart"/>
      <w:r w:rsidRPr="00D20B09">
        <w:rPr>
          <w:rFonts w:ascii="Arial" w:hAnsi="Arial" w:cs="Arial"/>
          <w:sz w:val="28"/>
          <w:szCs w:val="28"/>
        </w:rPr>
        <w:t>Sharepoint</w:t>
      </w:r>
      <w:proofErr w:type="spellEnd"/>
      <w:r w:rsidR="00451AB9">
        <w:rPr>
          <w:rFonts w:ascii="Arial" w:hAnsi="Arial" w:cs="Arial"/>
          <w:sz w:val="28"/>
          <w:szCs w:val="28"/>
        </w:rPr>
        <w:t xml:space="preserve"> folder</w:t>
      </w:r>
      <w:r w:rsidRPr="00D20B09">
        <w:rPr>
          <w:rFonts w:ascii="Arial" w:hAnsi="Arial" w:cs="Arial"/>
          <w:sz w:val="28"/>
          <w:szCs w:val="28"/>
        </w:rPr>
        <w:t xml:space="preserve"> and then using the power automate flow the file will be migrated to the CRM entity.</w:t>
      </w:r>
    </w:p>
    <w:p w14:paraId="5D4CE928" w14:textId="104D98AB" w:rsidR="00D20B09" w:rsidRDefault="00D20B09" w:rsidP="00D20B09">
      <w:pPr>
        <w:ind w:left="360"/>
        <w:rPr>
          <w:rFonts w:ascii="Arial" w:hAnsi="Arial" w:cs="Arial"/>
          <w:sz w:val="28"/>
          <w:szCs w:val="28"/>
        </w:rPr>
      </w:pPr>
      <w:r w:rsidRPr="00D20B09">
        <w:rPr>
          <w:rFonts w:ascii="Arial" w:hAnsi="Arial" w:cs="Arial"/>
          <w:sz w:val="28"/>
          <w:szCs w:val="28"/>
        </w:rPr>
        <w:t>1. Create a local folder which contains the files to be migrated to the CRM entity along with a json file which contains the metadata of all the files.</w:t>
      </w:r>
    </w:p>
    <w:p w14:paraId="0BE6A30E" w14:textId="77777777" w:rsidR="000B6831" w:rsidRDefault="000B6831" w:rsidP="00D20B09">
      <w:pPr>
        <w:ind w:left="360"/>
        <w:rPr>
          <w:rFonts w:ascii="Arial" w:hAnsi="Arial" w:cs="Arial"/>
          <w:sz w:val="28"/>
          <w:szCs w:val="28"/>
        </w:rPr>
      </w:pPr>
    </w:p>
    <w:p w14:paraId="1FA245E2" w14:textId="2A09F5C7" w:rsidR="00957416" w:rsidRDefault="00957416" w:rsidP="00D20B09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8671CC9" wp14:editId="4A24722E">
            <wp:extent cx="3017520" cy="2700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70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2694C7" w14:textId="77777777" w:rsidR="000B6831" w:rsidRPr="00D20B09" w:rsidRDefault="000B6831" w:rsidP="00D20B09">
      <w:pPr>
        <w:ind w:left="360"/>
        <w:rPr>
          <w:rFonts w:ascii="Arial" w:hAnsi="Arial" w:cs="Arial"/>
          <w:sz w:val="28"/>
          <w:szCs w:val="28"/>
        </w:rPr>
      </w:pPr>
    </w:p>
    <w:p w14:paraId="40486774" w14:textId="64EFE8D0" w:rsidR="00451AB9" w:rsidRDefault="00D20B09" w:rsidP="00D20B09">
      <w:pPr>
        <w:ind w:left="360"/>
        <w:rPr>
          <w:rFonts w:ascii="Arial" w:hAnsi="Arial" w:cs="Arial"/>
          <w:sz w:val="28"/>
          <w:szCs w:val="28"/>
        </w:rPr>
      </w:pPr>
      <w:r w:rsidRPr="00D20B09">
        <w:rPr>
          <w:rFonts w:ascii="Arial" w:hAnsi="Arial" w:cs="Arial"/>
          <w:sz w:val="28"/>
          <w:szCs w:val="28"/>
        </w:rPr>
        <w:t xml:space="preserve">2. Next open the console app and run proper command to fetch the items from local folder to the </w:t>
      </w:r>
      <w:proofErr w:type="spellStart"/>
      <w:r w:rsidRPr="00D20B09">
        <w:rPr>
          <w:rFonts w:ascii="Arial" w:hAnsi="Arial" w:cs="Arial"/>
          <w:sz w:val="28"/>
          <w:szCs w:val="28"/>
        </w:rPr>
        <w:t>Sharepoint</w:t>
      </w:r>
      <w:proofErr w:type="spellEnd"/>
      <w:r w:rsidRPr="00D20B09">
        <w:rPr>
          <w:rFonts w:ascii="Arial" w:hAnsi="Arial" w:cs="Arial"/>
          <w:sz w:val="28"/>
          <w:szCs w:val="28"/>
        </w:rPr>
        <w:t xml:space="preserve">. </w:t>
      </w:r>
    </w:p>
    <w:p w14:paraId="62C35FC2" w14:textId="74A178C0" w:rsidR="00451AB9" w:rsidRDefault="00451AB9" w:rsidP="00D20B09">
      <w:pPr>
        <w:ind w:left="360"/>
        <w:rPr>
          <w:rFonts w:ascii="Arial" w:hAnsi="Arial" w:cs="Arial"/>
          <w:sz w:val="28"/>
          <w:szCs w:val="28"/>
        </w:rPr>
      </w:pPr>
      <w:r w:rsidRPr="00451AB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1A2576E" wp14:editId="6A01925E">
            <wp:extent cx="3549650" cy="1881401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5772" cy="18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9CD6" w14:textId="5E9CBD2E" w:rsidR="00D20B09" w:rsidRDefault="00D20B09" w:rsidP="00ED0E05">
      <w:pPr>
        <w:rPr>
          <w:rFonts w:ascii="Arial" w:hAnsi="Arial" w:cs="Arial"/>
          <w:sz w:val="28"/>
          <w:szCs w:val="28"/>
        </w:rPr>
      </w:pPr>
      <w:r w:rsidRPr="00D20B09">
        <w:rPr>
          <w:rFonts w:ascii="Arial" w:hAnsi="Arial" w:cs="Arial"/>
          <w:sz w:val="28"/>
          <w:szCs w:val="28"/>
        </w:rPr>
        <w:t xml:space="preserve">After the program runs successfully, the documents will be viewed in the </w:t>
      </w:r>
      <w:proofErr w:type="spellStart"/>
      <w:r w:rsidRPr="00D20B09">
        <w:rPr>
          <w:rFonts w:ascii="Arial" w:hAnsi="Arial" w:cs="Arial"/>
          <w:sz w:val="28"/>
          <w:szCs w:val="28"/>
        </w:rPr>
        <w:t>Sharepoint</w:t>
      </w:r>
      <w:proofErr w:type="spellEnd"/>
      <w:r w:rsidRPr="00D20B09">
        <w:rPr>
          <w:rFonts w:ascii="Arial" w:hAnsi="Arial" w:cs="Arial"/>
          <w:sz w:val="28"/>
          <w:szCs w:val="28"/>
        </w:rPr>
        <w:t xml:space="preserve"> folder like shown below.</w:t>
      </w:r>
    </w:p>
    <w:p w14:paraId="3348F0E0" w14:textId="77777777" w:rsidR="000B6831" w:rsidRDefault="000B6831" w:rsidP="00D20B09">
      <w:pPr>
        <w:ind w:left="360"/>
        <w:rPr>
          <w:rFonts w:ascii="Arial" w:hAnsi="Arial" w:cs="Arial"/>
          <w:sz w:val="28"/>
          <w:szCs w:val="28"/>
        </w:rPr>
      </w:pPr>
    </w:p>
    <w:p w14:paraId="2756A5FF" w14:textId="79C16147" w:rsidR="000B6831" w:rsidRPr="00D20B09" w:rsidRDefault="00D20B09" w:rsidP="00ED0E05">
      <w:pPr>
        <w:ind w:left="360"/>
        <w:rPr>
          <w:rFonts w:ascii="Arial" w:hAnsi="Arial" w:cs="Arial"/>
          <w:sz w:val="28"/>
          <w:szCs w:val="28"/>
        </w:rPr>
      </w:pPr>
      <w:r w:rsidRPr="00D20B0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3800C3" wp14:editId="29032C25">
            <wp:extent cx="3670300" cy="1510247"/>
            <wp:effectExtent l="19050" t="19050" r="2540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1177" cy="1518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22C0DE" w14:textId="0B38B6EA" w:rsidR="00D20B09" w:rsidRDefault="00D20B09" w:rsidP="00D20B09">
      <w:pPr>
        <w:ind w:left="360"/>
        <w:rPr>
          <w:rFonts w:ascii="Arial" w:hAnsi="Arial" w:cs="Arial"/>
          <w:sz w:val="28"/>
          <w:szCs w:val="28"/>
        </w:rPr>
      </w:pPr>
      <w:r w:rsidRPr="00D20B09">
        <w:rPr>
          <w:rFonts w:ascii="Arial" w:hAnsi="Arial" w:cs="Arial"/>
          <w:sz w:val="28"/>
          <w:szCs w:val="28"/>
        </w:rPr>
        <w:lastRenderedPageBreak/>
        <w:t xml:space="preserve">3. </w:t>
      </w:r>
      <w:r w:rsidR="00CE05C6">
        <w:rPr>
          <w:rFonts w:ascii="Arial" w:hAnsi="Arial" w:cs="Arial"/>
          <w:sz w:val="28"/>
          <w:szCs w:val="28"/>
        </w:rPr>
        <w:t xml:space="preserve">Open the Power Apps and trigger the </w:t>
      </w:r>
      <w:r w:rsidRPr="00D20B09">
        <w:rPr>
          <w:rFonts w:ascii="Arial" w:hAnsi="Arial" w:cs="Arial"/>
          <w:sz w:val="28"/>
          <w:szCs w:val="28"/>
        </w:rPr>
        <w:t>Power automate flow</w:t>
      </w:r>
      <w:r w:rsidR="00CE05C6">
        <w:rPr>
          <w:rFonts w:ascii="Arial" w:hAnsi="Arial" w:cs="Arial"/>
          <w:sz w:val="28"/>
          <w:szCs w:val="28"/>
        </w:rPr>
        <w:t>. After flow</w:t>
      </w:r>
      <w:r w:rsidRPr="00D20B09">
        <w:rPr>
          <w:rFonts w:ascii="Arial" w:hAnsi="Arial" w:cs="Arial"/>
          <w:sz w:val="28"/>
          <w:szCs w:val="28"/>
        </w:rPr>
        <w:t xml:space="preserve"> runs successfully, the files will be moved to the specific entity in the CRM.</w:t>
      </w:r>
    </w:p>
    <w:p w14:paraId="19CDF811" w14:textId="7F5F7EA4" w:rsidR="005E7B43" w:rsidRDefault="005E7B43" w:rsidP="00D20B09">
      <w:pPr>
        <w:ind w:left="360"/>
        <w:rPr>
          <w:rFonts w:ascii="Arial" w:hAnsi="Arial" w:cs="Arial"/>
          <w:sz w:val="28"/>
          <w:szCs w:val="28"/>
        </w:rPr>
      </w:pPr>
      <w:r w:rsidRPr="005E7B43">
        <w:rPr>
          <w:rFonts w:ascii="Arial" w:hAnsi="Arial" w:cs="Arial"/>
          <w:sz w:val="28"/>
          <w:szCs w:val="28"/>
        </w:rPr>
        <w:drawing>
          <wp:inline distT="0" distB="0" distL="0" distR="0" wp14:anchorId="0D8A66AC" wp14:editId="38F699A7">
            <wp:extent cx="3918248" cy="17399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2142" cy="174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D173" w14:textId="62AFBED4" w:rsidR="00311F1A" w:rsidRDefault="00311F1A" w:rsidP="00D20B09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Based on the </w:t>
      </w:r>
      <w:proofErr w:type="spellStart"/>
      <w:r w:rsidR="005E7B43">
        <w:rPr>
          <w:rFonts w:ascii="Arial" w:hAnsi="Arial" w:cs="Arial"/>
          <w:sz w:val="28"/>
          <w:szCs w:val="28"/>
        </w:rPr>
        <w:t>is</w:t>
      </w:r>
      <w:r>
        <w:rPr>
          <w:rFonts w:ascii="Arial" w:hAnsi="Arial" w:cs="Arial"/>
          <w:sz w:val="28"/>
          <w:szCs w:val="28"/>
        </w:rPr>
        <w:t>annotation</w:t>
      </w:r>
      <w:proofErr w:type="spellEnd"/>
      <w:r>
        <w:rPr>
          <w:rFonts w:ascii="Arial" w:hAnsi="Arial" w:cs="Arial"/>
          <w:sz w:val="28"/>
          <w:szCs w:val="28"/>
        </w:rPr>
        <w:t xml:space="preserve"> present in the json, if the condition is “True” the attachments will be moved to the notes, shown below:</w:t>
      </w:r>
    </w:p>
    <w:p w14:paraId="3A2F9F71" w14:textId="427B928D" w:rsidR="00311F1A" w:rsidRDefault="00ED0E05" w:rsidP="00D20B09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EF3304" wp14:editId="785953B4">
            <wp:extent cx="3505380" cy="1632034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3AD5" w14:textId="0DDA7138" w:rsidR="00204E4A" w:rsidRDefault="00204E4A" w:rsidP="00D20B09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 condition is “False” then the content of the file is moved to the file field present in the entity, as shown below:</w:t>
      </w:r>
    </w:p>
    <w:p w14:paraId="10363BE7" w14:textId="4EE0787F" w:rsidR="00204E4A" w:rsidRDefault="00690DB3" w:rsidP="00D20B09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47B6C7E" wp14:editId="5DFDD4C5">
            <wp:extent cx="4218940" cy="2341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E281A" w14:textId="77777777" w:rsidR="000B6831" w:rsidRPr="00D20B09" w:rsidRDefault="000B6831" w:rsidP="00D20B09">
      <w:pPr>
        <w:ind w:left="360"/>
        <w:rPr>
          <w:rFonts w:ascii="Arial" w:hAnsi="Arial" w:cs="Arial"/>
          <w:sz w:val="28"/>
          <w:szCs w:val="28"/>
        </w:rPr>
      </w:pPr>
    </w:p>
    <w:p w14:paraId="009EEC0B" w14:textId="2DC2BAF6" w:rsidR="00EB471E" w:rsidRPr="00744334" w:rsidRDefault="00EB471E" w:rsidP="00744334">
      <w:pPr>
        <w:ind w:left="360"/>
        <w:rPr>
          <w:rFonts w:ascii="Arial" w:hAnsi="Arial" w:cs="Arial"/>
          <w:sz w:val="28"/>
          <w:szCs w:val="28"/>
        </w:rPr>
      </w:pPr>
    </w:p>
    <w:sectPr w:rsidR="00EB471E" w:rsidRPr="00744334" w:rsidSect="00F2662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564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2C18491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8692E1D"/>
    <w:multiLevelType w:val="hybridMultilevel"/>
    <w:tmpl w:val="BB22B7C4"/>
    <w:lvl w:ilvl="0" w:tplc="56A0AF4C">
      <w:start w:val="1"/>
      <w:numFmt w:val="decimal"/>
      <w:lvlText w:val="%1."/>
      <w:lvlJc w:val="left"/>
      <w:pPr>
        <w:ind w:left="720" w:hanging="360"/>
      </w:pPr>
    </w:lvl>
    <w:lvl w:ilvl="1" w:tplc="80581932">
      <w:start w:val="1"/>
      <w:numFmt w:val="lowerLetter"/>
      <w:lvlText w:val="%2."/>
      <w:lvlJc w:val="left"/>
      <w:pPr>
        <w:ind w:left="1440" w:hanging="360"/>
      </w:pPr>
    </w:lvl>
    <w:lvl w:ilvl="2" w:tplc="1A6CF402">
      <w:start w:val="1"/>
      <w:numFmt w:val="lowerRoman"/>
      <w:lvlText w:val="%3."/>
      <w:lvlJc w:val="right"/>
      <w:pPr>
        <w:ind w:left="2160" w:hanging="180"/>
      </w:pPr>
    </w:lvl>
    <w:lvl w:ilvl="3" w:tplc="965493A0">
      <w:start w:val="1"/>
      <w:numFmt w:val="decimal"/>
      <w:lvlText w:val="%4."/>
      <w:lvlJc w:val="left"/>
      <w:pPr>
        <w:ind w:left="2880" w:hanging="360"/>
      </w:pPr>
    </w:lvl>
    <w:lvl w:ilvl="4" w:tplc="05B8CFB8">
      <w:start w:val="1"/>
      <w:numFmt w:val="lowerLetter"/>
      <w:lvlText w:val="%5."/>
      <w:lvlJc w:val="left"/>
      <w:pPr>
        <w:ind w:left="3600" w:hanging="360"/>
      </w:pPr>
    </w:lvl>
    <w:lvl w:ilvl="5" w:tplc="5DDC4E0C">
      <w:start w:val="1"/>
      <w:numFmt w:val="lowerRoman"/>
      <w:lvlText w:val="%6."/>
      <w:lvlJc w:val="right"/>
      <w:pPr>
        <w:ind w:left="4320" w:hanging="180"/>
      </w:pPr>
    </w:lvl>
    <w:lvl w:ilvl="6" w:tplc="B61CC14A">
      <w:start w:val="1"/>
      <w:numFmt w:val="decimal"/>
      <w:lvlText w:val="%7."/>
      <w:lvlJc w:val="left"/>
      <w:pPr>
        <w:ind w:left="5040" w:hanging="360"/>
      </w:pPr>
    </w:lvl>
    <w:lvl w:ilvl="7" w:tplc="B8F2C860">
      <w:start w:val="1"/>
      <w:numFmt w:val="lowerLetter"/>
      <w:lvlText w:val="%8."/>
      <w:lvlJc w:val="left"/>
      <w:pPr>
        <w:ind w:left="5760" w:hanging="360"/>
      </w:pPr>
    </w:lvl>
    <w:lvl w:ilvl="8" w:tplc="A5E6F5F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95E5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4E774B1"/>
    <w:multiLevelType w:val="hybridMultilevel"/>
    <w:tmpl w:val="8BE8A6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A01CD4"/>
    <w:multiLevelType w:val="hybridMultilevel"/>
    <w:tmpl w:val="467441BA"/>
    <w:lvl w:ilvl="0" w:tplc="56A0AF4C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FA6485B"/>
    <w:multiLevelType w:val="hybridMultilevel"/>
    <w:tmpl w:val="DA823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7C0"/>
    <w:rsid w:val="00076874"/>
    <w:rsid w:val="000B6831"/>
    <w:rsid w:val="000D7326"/>
    <w:rsid w:val="00110567"/>
    <w:rsid w:val="001143FC"/>
    <w:rsid w:val="00120C78"/>
    <w:rsid w:val="00134129"/>
    <w:rsid w:val="00157BF4"/>
    <w:rsid w:val="00157FDE"/>
    <w:rsid w:val="00175924"/>
    <w:rsid w:val="00191AFA"/>
    <w:rsid w:val="001A1570"/>
    <w:rsid w:val="001B4E73"/>
    <w:rsid w:val="00204E4A"/>
    <w:rsid w:val="00205759"/>
    <w:rsid w:val="00230EFC"/>
    <w:rsid w:val="00250399"/>
    <w:rsid w:val="002B2824"/>
    <w:rsid w:val="00311F1A"/>
    <w:rsid w:val="00314E21"/>
    <w:rsid w:val="00317EEE"/>
    <w:rsid w:val="00327DDB"/>
    <w:rsid w:val="00334F3C"/>
    <w:rsid w:val="00345B8F"/>
    <w:rsid w:val="0035093D"/>
    <w:rsid w:val="00386060"/>
    <w:rsid w:val="003940DA"/>
    <w:rsid w:val="003E290F"/>
    <w:rsid w:val="003E73DB"/>
    <w:rsid w:val="00401DEB"/>
    <w:rsid w:val="00420F95"/>
    <w:rsid w:val="00451AB9"/>
    <w:rsid w:val="004658CB"/>
    <w:rsid w:val="004C3AFC"/>
    <w:rsid w:val="005152C5"/>
    <w:rsid w:val="0052625A"/>
    <w:rsid w:val="00535D6B"/>
    <w:rsid w:val="005A6281"/>
    <w:rsid w:val="005D5975"/>
    <w:rsid w:val="005E7B43"/>
    <w:rsid w:val="006014A0"/>
    <w:rsid w:val="0061131D"/>
    <w:rsid w:val="00622358"/>
    <w:rsid w:val="00654687"/>
    <w:rsid w:val="00690DB3"/>
    <w:rsid w:val="00724BE6"/>
    <w:rsid w:val="00744334"/>
    <w:rsid w:val="00751B90"/>
    <w:rsid w:val="007D1630"/>
    <w:rsid w:val="00833C8A"/>
    <w:rsid w:val="008B320E"/>
    <w:rsid w:val="008C1719"/>
    <w:rsid w:val="009313CF"/>
    <w:rsid w:val="00953008"/>
    <w:rsid w:val="00957416"/>
    <w:rsid w:val="009A14E4"/>
    <w:rsid w:val="009C3331"/>
    <w:rsid w:val="009C582F"/>
    <w:rsid w:val="009D692C"/>
    <w:rsid w:val="009E5C03"/>
    <w:rsid w:val="00A07796"/>
    <w:rsid w:val="00A614B0"/>
    <w:rsid w:val="00A91179"/>
    <w:rsid w:val="00A91EF1"/>
    <w:rsid w:val="00B325A0"/>
    <w:rsid w:val="00B4023D"/>
    <w:rsid w:val="00B42F83"/>
    <w:rsid w:val="00B80C98"/>
    <w:rsid w:val="00BC1E08"/>
    <w:rsid w:val="00BD24EA"/>
    <w:rsid w:val="00BD6C92"/>
    <w:rsid w:val="00C41EA2"/>
    <w:rsid w:val="00CB56A9"/>
    <w:rsid w:val="00CB7329"/>
    <w:rsid w:val="00CD4E76"/>
    <w:rsid w:val="00CE05C6"/>
    <w:rsid w:val="00D20B09"/>
    <w:rsid w:val="00D40A2A"/>
    <w:rsid w:val="00D627C0"/>
    <w:rsid w:val="00D720FF"/>
    <w:rsid w:val="00D756AA"/>
    <w:rsid w:val="00DB5F7C"/>
    <w:rsid w:val="00DF2979"/>
    <w:rsid w:val="00E367C9"/>
    <w:rsid w:val="00E5670B"/>
    <w:rsid w:val="00E776D3"/>
    <w:rsid w:val="00E77817"/>
    <w:rsid w:val="00E92E82"/>
    <w:rsid w:val="00EB471E"/>
    <w:rsid w:val="00EC09FA"/>
    <w:rsid w:val="00ED0E05"/>
    <w:rsid w:val="00F22929"/>
    <w:rsid w:val="00F26629"/>
    <w:rsid w:val="00F861B3"/>
    <w:rsid w:val="00FE2E54"/>
    <w:rsid w:val="3A7F4CEA"/>
    <w:rsid w:val="60C17DA5"/>
    <w:rsid w:val="6730DECE"/>
    <w:rsid w:val="791AB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FFF09"/>
  <w15:chartTrackingRefBased/>
  <w15:docId w15:val="{EA20D374-A0E2-47B7-AC42-A53D4C2E1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C92"/>
  </w:style>
  <w:style w:type="paragraph" w:styleId="Heading1">
    <w:name w:val="heading 1"/>
    <w:basedOn w:val="Normal"/>
    <w:next w:val="Normal"/>
    <w:link w:val="Heading1Char"/>
    <w:uiPriority w:val="9"/>
    <w:qFormat/>
    <w:rsid w:val="00BD6C9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6C9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C9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C9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C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C9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C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C9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C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C9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ListParagraph">
    <w:name w:val="List Paragraph"/>
    <w:basedOn w:val="Normal"/>
    <w:uiPriority w:val="34"/>
    <w:qFormat/>
    <w:rsid w:val="00D720FF"/>
    <w:pPr>
      <w:ind w:left="720"/>
      <w:contextualSpacing/>
    </w:pPr>
  </w:style>
  <w:style w:type="table" w:styleId="TableGrid">
    <w:name w:val="Table Grid"/>
    <w:basedOn w:val="TableNormal"/>
    <w:uiPriority w:val="39"/>
    <w:rsid w:val="00D720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113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13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13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13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131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13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31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6C9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C9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C9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C9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C9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C9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C9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C9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D6C9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D6C9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BD6C9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C9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D6C9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BD6C92"/>
    <w:rPr>
      <w:b/>
      <w:bCs/>
    </w:rPr>
  </w:style>
  <w:style w:type="character" w:styleId="Emphasis">
    <w:name w:val="Emphasis"/>
    <w:basedOn w:val="DefaultParagraphFont"/>
    <w:uiPriority w:val="20"/>
    <w:qFormat/>
    <w:rsid w:val="00BD6C9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BD6C9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D6C9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BD6C9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C9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C9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D6C9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BD6C9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D6C9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BD6C9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BD6C9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D6C9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014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14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71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D70D5-72B6-4FB9-9299-1BFFC81B8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Ishani Sarangi</dc:creator>
  <cp:keywords/>
  <dc:description/>
  <cp:lastModifiedBy>Ishani Sarangi</cp:lastModifiedBy>
  <cp:revision>31</cp:revision>
  <dcterms:created xsi:type="dcterms:W3CDTF">2021-12-17T11:09:00Z</dcterms:created>
  <dcterms:modified xsi:type="dcterms:W3CDTF">2021-12-17T13:26:00Z</dcterms:modified>
</cp:coreProperties>
</file>