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6A77DE" w:rsidP="185075A3" w:rsidRDefault="746A77DE" w14:paraId="1A338110" w14:textId="059BB075">
      <w:pPr>
        <w:spacing w:before="240" w:beforeAutospacing="off" w:after="240" w:afterAutospacing="off"/>
        <w:jc w:val="center"/>
        <w:rPr>
          <w:rFonts w:ascii="Times New Roman" w:hAnsi="Times New Roman" w:eastAsia="Times New Roman" w:cs="Times New Roman"/>
          <w:b w:val="1"/>
          <w:bCs w:val="1"/>
          <w:noProof w:val="0"/>
          <w:sz w:val="28"/>
          <w:szCs w:val="28"/>
          <w:lang w:val="en-US"/>
        </w:rPr>
      </w:pPr>
      <w:r w:rsidRPr="185075A3" w:rsidR="746A77DE">
        <w:rPr>
          <w:rFonts w:ascii="Times New Roman" w:hAnsi="Times New Roman" w:eastAsia="Times New Roman" w:cs="Times New Roman"/>
          <w:b w:val="1"/>
          <w:bCs w:val="1"/>
          <w:noProof w:val="0"/>
          <w:sz w:val="28"/>
          <w:szCs w:val="28"/>
          <w:lang w:val="en-US"/>
        </w:rPr>
        <w:t xml:space="preserve">The Reflectio: A02 Image Processing Adventure Quest </w:t>
      </w:r>
    </w:p>
    <w:p w:rsidR="746A77DE" w:rsidP="185075A3" w:rsidRDefault="746A77DE" w14:paraId="39FC90C3" w14:textId="7462FB64">
      <w:pPr>
        <w:spacing w:before="240" w:beforeAutospacing="off" w:after="240" w:afterAutospacing="off"/>
      </w:pPr>
      <w:r w:rsidRPr="185075A3" w:rsidR="746A77DE">
        <w:rPr>
          <w:rFonts w:ascii="Times New Roman" w:hAnsi="Times New Roman" w:eastAsia="Times New Roman" w:cs="Times New Roman"/>
          <w:noProof w:val="0"/>
          <w:sz w:val="24"/>
          <w:szCs w:val="24"/>
          <w:lang w:val="en-US"/>
        </w:rPr>
        <w:t xml:space="preserve">For the Image Processing Adventure Quest, I chose the Kingdom of Image Formats and completed the mock interview challenge individually. I turned the assignment into a Bachelor-style dating show called </w:t>
      </w:r>
      <w:r w:rsidRPr="185075A3" w:rsidR="746A77DE">
        <w:rPr>
          <w:rFonts w:ascii="Times New Roman" w:hAnsi="Times New Roman" w:eastAsia="Times New Roman" w:cs="Times New Roman"/>
          <w:i w:val="1"/>
          <w:iCs w:val="1"/>
          <w:noProof w:val="0"/>
          <w:sz w:val="24"/>
          <w:szCs w:val="24"/>
          <w:lang w:val="en-US"/>
        </w:rPr>
        <w:t>Love at First Byte: The Final Format</w:t>
      </w:r>
      <w:r w:rsidRPr="185075A3" w:rsidR="746A77DE">
        <w:rPr>
          <w:rFonts w:ascii="Times New Roman" w:hAnsi="Times New Roman" w:eastAsia="Times New Roman" w:cs="Times New Roman"/>
          <w:noProof w:val="0"/>
          <w:sz w:val="24"/>
          <w:szCs w:val="24"/>
          <w:lang w:val="en-US"/>
        </w:rPr>
        <w:t xml:space="preserve">. I chose </w:t>
      </w:r>
      <w:r w:rsidRPr="185075A3" w:rsidR="746A77DE">
        <w:rPr>
          <w:rFonts w:ascii="Times New Roman" w:hAnsi="Times New Roman" w:eastAsia="Times New Roman" w:cs="Times New Roman"/>
          <w:i w:val="1"/>
          <w:iCs w:val="1"/>
          <w:noProof w:val="0"/>
          <w:sz w:val="24"/>
          <w:szCs w:val="24"/>
          <w:lang w:val="en-US"/>
        </w:rPr>
        <w:t>The Bachelor</w:t>
      </w:r>
      <w:r w:rsidRPr="185075A3" w:rsidR="746A77DE">
        <w:rPr>
          <w:rFonts w:ascii="Times New Roman" w:hAnsi="Times New Roman" w:eastAsia="Times New Roman" w:cs="Times New Roman"/>
          <w:noProof w:val="0"/>
          <w:sz w:val="24"/>
          <w:szCs w:val="24"/>
          <w:lang w:val="en-US"/>
        </w:rPr>
        <w:t xml:space="preserve"> theme because the idea of finding the “best match” worked perfectly with comparing image formats. Each contestant could show off their strengths, reveal their weaknesses, and be matched to the situation where they worked best.</w:t>
      </w:r>
    </w:p>
    <w:p w:rsidR="746A77DE" w:rsidP="185075A3" w:rsidRDefault="746A77DE" w14:paraId="20AE5B27" w14:textId="4C430456">
      <w:pPr>
        <w:spacing w:before="240" w:beforeAutospacing="off" w:after="240" w:afterAutospacing="off"/>
      </w:pPr>
      <w:r w:rsidRPr="185075A3" w:rsidR="746A77DE">
        <w:rPr>
          <w:rFonts w:ascii="Times New Roman" w:hAnsi="Times New Roman" w:eastAsia="Times New Roman" w:cs="Times New Roman"/>
          <w:noProof w:val="0"/>
          <w:sz w:val="24"/>
          <w:szCs w:val="24"/>
          <w:lang w:val="en-US"/>
        </w:rPr>
        <w:t>I created a host, Pixel Monroe, because I wanted the presentation to feel like an actual reality show instead of just a themed PowerPoint. Pixel Monroe introduces the contestants, guides the Compatibility Challenge and Red Flag Round, and delivers the Final Rose Ceremony. I also created character names connected directly to each format: Jay Pegg for JPEG, Penny Gee for PNG, Benny “Big Mapp” P. for BMP, and Tiffany File for TIFF.</w:t>
      </w:r>
    </w:p>
    <w:p w:rsidR="746A77DE" w:rsidP="185075A3" w:rsidRDefault="746A77DE" w14:paraId="1A47DD47" w14:textId="0976CAFF">
      <w:pPr>
        <w:spacing w:before="240" w:beforeAutospacing="off" w:after="240" w:afterAutospacing="off"/>
      </w:pPr>
      <w:r w:rsidRPr="185075A3" w:rsidR="746A77DE">
        <w:rPr>
          <w:rFonts w:ascii="Times New Roman" w:hAnsi="Times New Roman" w:eastAsia="Times New Roman" w:cs="Times New Roman"/>
          <w:noProof w:val="0"/>
          <w:sz w:val="24"/>
          <w:szCs w:val="24"/>
          <w:lang w:val="en-US"/>
        </w:rPr>
        <w:t xml:space="preserve">The character design became a major part of the project. I used AI image generation to create original characters and kept adjusting their descriptions, outfits, props, and appearance so they visually matched their formats. Jay Pegg became a photographer because JPEG is commonly used for photographs. Penny Gee had a clear, glass-like look to represent PNG transparency. Benny was designed as a large, colorful character to represent BMP’s large file sizes, and Tiffany File was made elegant and professional to represent TIFF’s use in high-quality printing, scanning, and archiving. </w:t>
      </w:r>
    </w:p>
    <w:p w:rsidR="746A77DE" w:rsidP="185075A3" w:rsidRDefault="746A77DE" w14:paraId="1892CCD3" w14:textId="3A07FA7D">
      <w:pPr>
        <w:spacing w:before="240" w:beforeAutospacing="off" w:after="240" w:afterAutospacing="off"/>
      </w:pPr>
      <w:r w:rsidRPr="185075A3" w:rsidR="746A77DE">
        <w:rPr>
          <w:rFonts w:ascii="Times New Roman" w:hAnsi="Times New Roman" w:eastAsia="Times New Roman" w:cs="Times New Roman"/>
          <w:noProof w:val="0"/>
          <w:sz w:val="24"/>
          <w:szCs w:val="24"/>
          <w:lang w:val="en-US"/>
        </w:rPr>
        <w:t xml:space="preserve">The biggest thing I learned is that there is no single image format that is best for everything. JPEG is useful for photographs and web images because of its smaller file sizes. PNG is useful when lossless quality and transparency are important. BMP preserves large amounts of image data but creates very large files, while TIFF is better for professional printing, scanning, and archival work. The Compatibility Challenge and Red Flag Round helped me understand the advantages and tradeoffs of each format. </w:t>
      </w:r>
    </w:p>
    <w:p w:rsidR="746A77DE" w:rsidP="185075A3" w:rsidRDefault="746A77DE" w14:paraId="74571F86" w14:textId="76A89412">
      <w:pPr>
        <w:spacing w:before="240" w:beforeAutospacing="off" w:after="240" w:afterAutospacing="off"/>
      </w:pPr>
      <w:r w:rsidRPr="185075A3" w:rsidR="746A77DE">
        <w:rPr>
          <w:rFonts w:ascii="Times New Roman" w:hAnsi="Times New Roman" w:eastAsia="Times New Roman" w:cs="Times New Roman"/>
          <w:noProof w:val="0"/>
          <w:sz w:val="24"/>
          <w:szCs w:val="24"/>
          <w:lang w:val="en-US"/>
        </w:rPr>
        <w:t xml:space="preserve">I completed the project independently and used ChatGPT to brainstorm and organize the concept, refine the characters, review technical information, and generate the original character artwork. I used </w:t>
      </w:r>
      <w:r w:rsidRPr="185075A3" w:rsidR="746A77DE">
        <w:rPr>
          <w:rFonts w:ascii="Times New Roman" w:hAnsi="Times New Roman" w:eastAsia="Times New Roman" w:cs="Times New Roman"/>
          <w:b w:val="1"/>
          <w:bCs w:val="1"/>
          <w:noProof w:val="0"/>
          <w:sz w:val="24"/>
          <w:szCs w:val="24"/>
          <w:lang w:val="en-US"/>
        </w:rPr>
        <w:t>Gamma</w:t>
      </w:r>
      <w:r w:rsidRPr="185075A3" w:rsidR="746A77DE">
        <w:rPr>
          <w:rFonts w:ascii="Times New Roman" w:hAnsi="Times New Roman" w:eastAsia="Times New Roman" w:cs="Times New Roman"/>
          <w:noProof w:val="0"/>
          <w:sz w:val="24"/>
          <w:szCs w:val="24"/>
          <w:lang w:val="en-US"/>
        </w:rPr>
        <w:t xml:space="preserve"> to turn the concept into a polished presentation layout and organize the slide flow, then used PowerPoint to review and finalize the presentation. Overall, the creative format made the differences between JPEG, PNG, BMP, and TIFF much easier for me to understand and remember.</w:t>
      </w:r>
    </w:p>
    <w:p w:rsidR="185075A3" w:rsidP="185075A3" w:rsidRDefault="185075A3" w14:paraId="16A08A95" w14:textId="768C5242">
      <w:pPr>
        <w:pStyle w:val="Normal"/>
        <w:spacing w:before="240" w:beforeAutospacing="off" w:after="240" w:afterAutospacing="off"/>
      </w:pPr>
    </w:p>
    <w:sectPr>
      <w:pgSz w:w="12240" w:h="15840" w:orient="portrait"/>
      <w:pgMar w:top="1440" w:right="1440" w:bottom="1440" w:left="1440" w:header="720" w:footer="720" w:gutter="0"/>
      <w:cols w:space="720"/>
      <w:docGrid w:linePitch="360"/>
      <w:headerReference w:type="default" r:id="R6013d924015d4434"/>
      <w:footerReference w:type="default" r:id="Rd0d88689087847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85075A3" w:rsidTr="185075A3" w14:paraId="3A4B338E">
      <w:trPr>
        <w:trHeight w:val="300"/>
      </w:trPr>
      <w:tc>
        <w:tcPr>
          <w:tcW w:w="3120" w:type="dxa"/>
          <w:tcMar/>
        </w:tcPr>
        <w:p w:rsidR="185075A3" w:rsidP="185075A3" w:rsidRDefault="185075A3" w14:paraId="2CAA9DE4" w14:textId="33178143">
          <w:pPr>
            <w:pStyle w:val="Header"/>
            <w:bidi w:val="0"/>
            <w:ind w:left="-115"/>
            <w:jc w:val="left"/>
          </w:pPr>
        </w:p>
      </w:tc>
      <w:tc>
        <w:tcPr>
          <w:tcW w:w="3120" w:type="dxa"/>
          <w:tcMar/>
        </w:tcPr>
        <w:p w:rsidR="185075A3" w:rsidP="185075A3" w:rsidRDefault="185075A3" w14:paraId="231B4487" w14:textId="3BD24533">
          <w:pPr>
            <w:pStyle w:val="Header"/>
            <w:bidi w:val="0"/>
            <w:jc w:val="center"/>
          </w:pPr>
        </w:p>
      </w:tc>
      <w:tc>
        <w:tcPr>
          <w:tcW w:w="3120" w:type="dxa"/>
          <w:tcMar/>
        </w:tcPr>
        <w:p w:rsidR="185075A3" w:rsidP="185075A3" w:rsidRDefault="185075A3" w14:paraId="2EF9D819" w14:textId="318BDE95">
          <w:pPr>
            <w:pStyle w:val="Header"/>
            <w:bidi w:val="0"/>
            <w:ind w:right="-115"/>
            <w:jc w:val="right"/>
          </w:pPr>
        </w:p>
      </w:tc>
    </w:tr>
  </w:tbl>
  <w:p w:rsidR="185075A3" w:rsidP="185075A3" w:rsidRDefault="185075A3" w14:paraId="70F22FBB" w14:textId="50553BD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240"/>
    </w:tblGrid>
    <w:tr w:rsidR="185075A3" w:rsidTr="185075A3" w14:paraId="2ECFF99A">
      <w:trPr>
        <w:trHeight w:val="300"/>
      </w:trPr>
      <w:tc>
        <w:tcPr>
          <w:tcW w:w="3120" w:type="dxa"/>
          <w:tcMar/>
        </w:tcPr>
        <w:p w:rsidR="185075A3" w:rsidP="185075A3" w:rsidRDefault="185075A3" w14:paraId="3AECF03A" w14:textId="50FA277D">
          <w:pPr>
            <w:pStyle w:val="Header"/>
            <w:bidi w:val="0"/>
            <w:ind w:left="-115"/>
            <w:jc w:val="left"/>
          </w:pPr>
        </w:p>
      </w:tc>
      <w:tc>
        <w:tcPr>
          <w:tcW w:w="3120" w:type="dxa"/>
          <w:tcMar/>
        </w:tcPr>
        <w:p w:rsidR="185075A3" w:rsidP="185075A3" w:rsidRDefault="185075A3" w14:paraId="78BE5AA1" w14:textId="699D6AD3">
          <w:pPr>
            <w:pStyle w:val="Header"/>
            <w:bidi w:val="0"/>
            <w:jc w:val="center"/>
          </w:pPr>
        </w:p>
      </w:tc>
      <w:tc>
        <w:tcPr>
          <w:tcW w:w="3240" w:type="dxa"/>
          <w:tcMar/>
        </w:tcPr>
        <w:p w:rsidR="185075A3" w:rsidP="185075A3" w:rsidRDefault="185075A3" w14:paraId="10396EBD" w14:textId="23D30943">
          <w:pPr>
            <w:pStyle w:val="Header"/>
            <w:bidi w:val="0"/>
            <w:ind w:right="-115"/>
            <w:jc w:val="right"/>
            <w:rPr>
              <w:b w:val="0"/>
              <w:bCs w:val="0"/>
              <w:noProof w:val="0"/>
              <w:lang w:val="en-US"/>
            </w:rPr>
          </w:pPr>
          <w:r w:rsidRPr="185075A3" w:rsidR="185075A3">
            <w:rPr>
              <w:b w:val="0"/>
              <w:bCs w:val="0"/>
              <w:noProof w:val="0"/>
              <w:lang w:val="en-US"/>
            </w:rPr>
            <w:t>Elexis Robinson</w:t>
          </w:r>
          <w:r>
            <w:br/>
          </w:r>
          <w:r w:rsidRPr="185075A3" w:rsidR="185075A3">
            <w:rPr>
              <w:b w:val="0"/>
              <w:bCs w:val="0"/>
              <w:noProof w:val="0"/>
              <w:lang w:val="en-US"/>
            </w:rPr>
            <w:t xml:space="preserve"> </w:t>
          </w:r>
          <w:r w:rsidRPr="185075A3" w:rsidR="185075A3">
            <w:rPr>
              <w:b w:val="0"/>
              <w:bCs w:val="0"/>
              <w:noProof w:val="0"/>
              <w:lang w:val="en-US"/>
            </w:rPr>
            <w:t>ITAI 1378</w:t>
          </w:r>
          <w:r>
            <w:br/>
          </w:r>
          <w:r w:rsidRPr="185075A3" w:rsidR="185075A3">
            <w:rPr>
              <w:b w:val="0"/>
              <w:bCs w:val="0"/>
              <w:noProof w:val="0"/>
              <w:lang w:val="en-US"/>
            </w:rPr>
            <w:t xml:space="preserve"> </w:t>
          </w:r>
          <w:r w:rsidRPr="185075A3" w:rsidR="185075A3">
            <w:rPr>
              <w:b w:val="0"/>
              <w:bCs w:val="0"/>
              <w:noProof w:val="0"/>
              <w:lang w:val="en-US"/>
            </w:rPr>
            <w:t>Professor McManus</w:t>
          </w:r>
          <w:r>
            <w:br/>
          </w:r>
          <w:r w:rsidRPr="185075A3" w:rsidR="185075A3">
            <w:rPr>
              <w:b w:val="0"/>
              <w:bCs w:val="0"/>
              <w:noProof w:val="0"/>
              <w:lang w:val="en-US"/>
            </w:rPr>
            <w:t xml:space="preserve"> </w:t>
          </w:r>
          <w:r w:rsidRPr="185075A3" w:rsidR="185075A3">
            <w:rPr>
              <w:b w:val="0"/>
              <w:bCs w:val="0"/>
              <w:noProof w:val="0"/>
              <w:lang w:val="en-US"/>
            </w:rPr>
            <w:t>August 24, 2026</w:t>
          </w:r>
        </w:p>
      </w:tc>
    </w:tr>
  </w:tbl>
  <w:p w:rsidR="185075A3" w:rsidP="185075A3" w:rsidRDefault="185075A3" w14:paraId="3EF02AA9" w14:textId="02F6D39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9364B"/>
    <w:rsid w:val="071C1998"/>
    <w:rsid w:val="0915DBAF"/>
    <w:rsid w:val="09B79DED"/>
    <w:rsid w:val="0A1A4DBB"/>
    <w:rsid w:val="12EE94A3"/>
    <w:rsid w:val="185075A3"/>
    <w:rsid w:val="321259C1"/>
    <w:rsid w:val="32916156"/>
    <w:rsid w:val="345EE0D8"/>
    <w:rsid w:val="3AE1FAFB"/>
    <w:rsid w:val="3F054465"/>
    <w:rsid w:val="411D83C0"/>
    <w:rsid w:val="461146D0"/>
    <w:rsid w:val="4747D759"/>
    <w:rsid w:val="4B19364B"/>
    <w:rsid w:val="503D77EC"/>
    <w:rsid w:val="56C134CB"/>
    <w:rsid w:val="61133016"/>
    <w:rsid w:val="6CBB5314"/>
    <w:rsid w:val="6CBEE763"/>
    <w:rsid w:val="6E5508A8"/>
    <w:rsid w:val="746A77DE"/>
    <w:rsid w:val="7BFCC5F2"/>
    <w:rsid w:val="7CFDE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5075A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5075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85075A3"/>
    <w:rPr>
      <w:color w:val="467886"/>
      <w:u w:val="single"/>
    </w:rPr>
  </w:style>
  <w:style w:type="paragraph" w:styleId="Header">
    <w:uiPriority w:val="99"/>
    <w:name w:val="header"/>
    <w:basedOn w:val="Normal"/>
    <w:unhideWhenUsed/>
    <w:rsid w:val="185075A3"/>
    <w:pPr>
      <w:tabs>
        <w:tab w:val="center" w:leader="none" w:pos="4680"/>
        <w:tab w:val="right" w:leader="none" w:pos="9360"/>
      </w:tabs>
      <w:spacing w:after="0" w:line="240" w:lineRule="auto"/>
    </w:pPr>
  </w:style>
  <w:style w:type="paragraph" w:styleId="Footer">
    <w:uiPriority w:val="99"/>
    <w:name w:val="footer"/>
    <w:basedOn w:val="Normal"/>
    <w:unhideWhenUsed/>
    <w:rsid w:val="185075A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013d924015d4434" /><Relationship Type="http://schemas.openxmlformats.org/officeDocument/2006/relationships/footer" Target="footer.xml" Id="Rd0d88689087847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2026-08-25T00:15:46.6482585Z</dcterms:created>
  <dcterms:modified xsi:type="dcterms:W3CDTF">2026-08-25T03:14:43.9351791Z</dcterms:modified>
  <dc:creator>elexis.robinson-W212180406</dc:creator>
  <lastModifiedBy>elexis.robinson-W212180406</lastModifiedBy>
</coreProperties>
</file>