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8031" w14:textId="1CBB0DE4" w:rsidR="00762C7A" w:rsidRDefault="006C0CA3">
      <w:pPr>
        <w:rPr>
          <w:lang w:val="en-US"/>
        </w:rPr>
      </w:pPr>
      <w:r w:rsidRPr="006C0CA3">
        <w:rPr>
          <w:lang w:val="en-US"/>
        </w:rPr>
        <w:drawing>
          <wp:inline distT="0" distB="0" distL="0" distR="0" wp14:anchorId="4F10AA8F" wp14:editId="4D6C1BC5">
            <wp:extent cx="4864350" cy="3454578"/>
            <wp:effectExtent l="0" t="0" r="0" b="0"/>
            <wp:docPr id="136527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A5AB" w14:textId="799D8A04" w:rsidR="002B738F" w:rsidRDefault="002B738F">
      <w:pPr>
        <w:rPr>
          <w:lang w:val="en-US"/>
        </w:rPr>
      </w:pPr>
      <w:r w:rsidRPr="002B738F">
        <w:rPr>
          <w:lang w:val="en-US"/>
        </w:rPr>
        <w:drawing>
          <wp:inline distT="0" distB="0" distL="0" distR="0" wp14:anchorId="2BC4C58C" wp14:editId="36DB5CB5">
            <wp:extent cx="4978656" cy="3359323"/>
            <wp:effectExtent l="0" t="0" r="0" b="0"/>
            <wp:docPr id="1433579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9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C1B9" w14:textId="0DC8BEE1" w:rsidR="007534BD" w:rsidRDefault="007534BD">
      <w:pPr>
        <w:rPr>
          <w:lang w:val="en-US"/>
        </w:rPr>
      </w:pPr>
      <w:r>
        <w:rPr>
          <w:lang w:val="en-US"/>
        </w:rPr>
        <w:t xml:space="preserve">Bargraphe : </w:t>
      </w:r>
      <w:r w:rsidR="0026407B">
        <w:rPr>
          <w:lang w:val="en-US"/>
        </w:rPr>
        <w:br/>
        <w:t xml:space="preserve">left to right led </w:t>
      </w:r>
    </w:p>
    <w:p w14:paraId="04396AD6" w14:textId="498008E6" w:rsidR="007534BD" w:rsidRDefault="007534BD">
      <w:pPr>
        <w:rPr>
          <w:lang w:val="en-US"/>
        </w:rPr>
      </w:pPr>
      <w:r w:rsidRPr="007534BD">
        <w:rPr>
          <w:lang w:val="en-US"/>
        </w:rPr>
        <w:lastRenderedPageBreak/>
        <w:drawing>
          <wp:inline distT="0" distB="0" distL="0" distR="0" wp14:anchorId="4FE247C7" wp14:editId="6849718B">
            <wp:extent cx="5760720" cy="3360420"/>
            <wp:effectExtent l="0" t="0" r="0" b="0"/>
            <wp:docPr id="21271520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2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BEED" w14:textId="4190CEB6" w:rsidR="007534BD" w:rsidRDefault="007534BD">
      <w:pPr>
        <w:rPr>
          <w:lang w:val="en-US"/>
        </w:rPr>
      </w:pPr>
      <w:r w:rsidRPr="007534BD">
        <w:rPr>
          <w:lang w:val="en-US"/>
        </w:rPr>
        <w:drawing>
          <wp:inline distT="0" distB="0" distL="0" distR="0" wp14:anchorId="6B570517" wp14:editId="046B2F8E">
            <wp:extent cx="5092962" cy="3848298"/>
            <wp:effectExtent l="0" t="0" r="0" b="0"/>
            <wp:docPr id="2072601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01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C17F" w14:textId="0796084A" w:rsidR="0026407B" w:rsidRDefault="0026407B">
      <w:r w:rsidRPr="0026407B">
        <w:t>Simulation 3 : capteur de temperature D</w:t>
      </w:r>
      <w:r>
        <w:t>HT22</w:t>
      </w:r>
    </w:p>
    <w:p w14:paraId="5DACCF6C" w14:textId="5811F650" w:rsidR="00A93F6A" w:rsidRPr="0026407B" w:rsidRDefault="00A93F6A">
      <w:r>
        <w:t>If temp&gt;20</w:t>
      </w:r>
    </w:p>
    <w:p w14:paraId="2CAB76DF" w14:textId="0509F66B" w:rsidR="0026407B" w:rsidRDefault="00A93F6A">
      <w:r w:rsidRPr="00A93F6A">
        <w:lastRenderedPageBreak/>
        <w:drawing>
          <wp:inline distT="0" distB="0" distL="0" distR="0" wp14:anchorId="6A3F1B78" wp14:editId="509CA0FF">
            <wp:extent cx="5760720" cy="3598545"/>
            <wp:effectExtent l="0" t="0" r="0" b="1905"/>
            <wp:docPr id="1943500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1FDD" w14:textId="6F3AAC0D" w:rsidR="00A93F6A" w:rsidRDefault="00A93F6A">
      <w:r>
        <w:t xml:space="preserve">If temp &lt; 20 : </w:t>
      </w:r>
    </w:p>
    <w:p w14:paraId="1F6C84E2" w14:textId="43EFDA3D" w:rsidR="00A93F6A" w:rsidRDefault="00A93F6A">
      <w:r w:rsidRPr="00A93F6A">
        <w:drawing>
          <wp:inline distT="0" distB="0" distL="0" distR="0" wp14:anchorId="63943FE2" wp14:editId="757BCD2B">
            <wp:extent cx="5760720" cy="3641725"/>
            <wp:effectExtent l="0" t="0" r="0" b="0"/>
            <wp:docPr id="1825652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512D" w14:textId="7079C251" w:rsidR="00A93F6A" w:rsidRDefault="004771BD">
      <w:r>
        <w:t>Simulation 4 : LCD 16x2 I2C :</w:t>
      </w:r>
    </w:p>
    <w:p w14:paraId="20CA758C" w14:textId="20DBDAE1" w:rsidR="004771BD" w:rsidRDefault="002F085A">
      <w:r w:rsidRPr="002F085A">
        <w:lastRenderedPageBreak/>
        <w:drawing>
          <wp:inline distT="0" distB="0" distL="0" distR="0" wp14:anchorId="2D68B9D7" wp14:editId="15A3BB30">
            <wp:extent cx="5760720" cy="3325495"/>
            <wp:effectExtent l="0" t="0" r="0" b="8255"/>
            <wp:docPr id="6633885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88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6008" w14:textId="10580DC3" w:rsidR="00DE6C14" w:rsidRDefault="00DE6C14">
      <w:r>
        <w:t>Simulation LCD et DHT22 :</w:t>
      </w:r>
    </w:p>
    <w:p w14:paraId="3D223A12" w14:textId="04B35776" w:rsidR="00DE6C14" w:rsidRPr="0068148F" w:rsidRDefault="00C904DC" w:rsidP="0068148F">
      <w:pPr>
        <w:jc w:val="both"/>
        <w:rPr>
          <w:rFonts w:ascii="Times New Roman" w:hAnsi="Times New Roman" w:cs="Times New Roman"/>
        </w:rPr>
      </w:pPr>
      <w:r w:rsidRPr="00C904DC">
        <w:drawing>
          <wp:inline distT="0" distB="0" distL="0" distR="0" wp14:anchorId="1E4EAABD" wp14:editId="4AF8E9DA">
            <wp:extent cx="5334274" cy="3264068"/>
            <wp:effectExtent l="0" t="0" r="0" b="0"/>
            <wp:docPr id="1953952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5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8148F" w:rsidRPr="0068148F">
        <w:rPr>
          <w:rFonts w:ascii="Times New Roman" w:hAnsi="Times New Roman" w:cs="Times New Roman"/>
        </w:rPr>
        <w:t xml:space="preserve">Les LED utilisent des sorties </w:t>
      </w:r>
      <w:r w:rsidR="0068148F" w:rsidRPr="0068148F">
        <w:rPr>
          <w:rFonts w:ascii="Times New Roman" w:hAnsi="Times New Roman" w:cs="Times New Roman"/>
          <w:b/>
          <w:bCs/>
        </w:rPr>
        <w:t>numériques</w:t>
      </w:r>
      <w:r w:rsidR="0068148F" w:rsidRPr="0068148F">
        <w:rPr>
          <w:rFonts w:ascii="Times New Roman" w:hAnsi="Times New Roman" w:cs="Times New Roman"/>
        </w:rPr>
        <w:t xml:space="preserve"> (HIGH/LOW). Le DHT22 envoie aussi un signal numérique, et peut donc se brancher sur une broche analogique comme A0, qui sert alors d’E/S numérique. L’afficheur LCD passe par le bus </w:t>
      </w:r>
      <w:r w:rsidR="0068148F" w:rsidRPr="0068148F">
        <w:rPr>
          <w:rFonts w:ascii="Times New Roman" w:hAnsi="Times New Roman" w:cs="Times New Roman"/>
          <w:b/>
          <w:bCs/>
        </w:rPr>
        <w:t>I2C</w:t>
      </w:r>
      <w:r w:rsidR="0068148F" w:rsidRPr="0068148F">
        <w:rPr>
          <w:rFonts w:ascii="Times New Roman" w:hAnsi="Times New Roman" w:cs="Times New Roman"/>
        </w:rPr>
        <w:t xml:space="preserve"> sur A4/A5 : 2 fils seulement, et chaque composant y est identifié par son adresse. On choisit donc la broche selon le type de signal ou de protocole, pas selon son nom.</w:t>
      </w:r>
    </w:p>
    <w:p w14:paraId="47ED148B" w14:textId="718019E9" w:rsidR="002F085A" w:rsidRDefault="0068148F" w:rsidP="0068148F">
      <w:pPr>
        <w:jc w:val="both"/>
        <w:rPr>
          <w:rFonts w:ascii="Times New Roman" w:hAnsi="Times New Roman" w:cs="Times New Roman"/>
        </w:rPr>
      </w:pPr>
      <w:r w:rsidRPr="0068148F">
        <w:rPr>
          <w:rFonts w:ascii="Times New Roman" w:hAnsi="Times New Roman" w:cs="Times New Roman"/>
        </w:rPr>
        <w:t xml:space="preserve">Et </w:t>
      </w:r>
      <w:r>
        <w:rPr>
          <w:rFonts w:ascii="Times New Roman" w:hAnsi="Times New Roman" w:cs="Times New Roman"/>
        </w:rPr>
        <w:t>c</w:t>
      </w:r>
      <w:r w:rsidRPr="0068148F">
        <w:rPr>
          <w:rFonts w:ascii="Times New Roman" w:hAnsi="Times New Roman" w:cs="Times New Roman"/>
        </w:rPr>
        <w:t xml:space="preserve">haque circuit précédent a validé un seul élément (LED, capteur, afficheur). Ici, on </w:t>
      </w:r>
      <w:r w:rsidRPr="0068148F">
        <w:rPr>
          <w:rFonts w:ascii="Times New Roman" w:hAnsi="Times New Roman" w:cs="Times New Roman"/>
          <w:b/>
          <w:bCs/>
        </w:rPr>
        <w:t>assemble des briques déjà testées</w:t>
      </w:r>
      <w:r w:rsidRPr="0068148F">
        <w:rPr>
          <w:rFonts w:ascii="Times New Roman" w:hAnsi="Times New Roman" w:cs="Times New Roman"/>
        </w:rPr>
        <w:t>, ce qui facilite la recherche d’erreurs.</w:t>
      </w:r>
    </w:p>
    <w:p w14:paraId="6CA4A44D" w14:textId="78767A54" w:rsidR="00D63512" w:rsidRDefault="00EE2E04" w:rsidP="0068148F">
      <w:pPr>
        <w:jc w:val="both"/>
        <w:rPr>
          <w:rFonts w:ascii="Times New Roman" w:hAnsi="Times New Roman" w:cs="Times New Roman"/>
        </w:rPr>
      </w:pPr>
      <w:r w:rsidRPr="00EE2E04">
        <w:rPr>
          <w:rFonts w:ascii="Times New Roman" w:hAnsi="Times New Roman" w:cs="Times New Roman"/>
        </w:rPr>
        <w:lastRenderedPageBreak/>
        <w:drawing>
          <wp:inline distT="0" distB="0" distL="0" distR="0" wp14:anchorId="743FEE8F" wp14:editId="6993119F">
            <wp:extent cx="5760720" cy="2963545"/>
            <wp:effectExtent l="0" t="0" r="0" b="8255"/>
            <wp:docPr id="312292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92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6DDD" w14:textId="6E72A478" w:rsidR="006238A1" w:rsidRDefault="006238A1" w:rsidP="006814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2</w:t>
      </w:r>
      <w:r w:rsidRPr="006238A1">
        <w:rPr>
          <w:rFonts w:ascii="Times New Roman" w:hAnsi="Times New Roman" w:cs="Times New Roman"/>
          <w:vertAlign w:val="superscript"/>
        </w:rPr>
        <w:t>ème</w:t>
      </w:r>
      <w:r>
        <w:rPr>
          <w:rFonts w:ascii="Times New Roman" w:hAnsi="Times New Roman" w:cs="Times New Roman"/>
        </w:rPr>
        <w:t xml:space="preserve"> TP : </w:t>
      </w:r>
    </w:p>
    <w:p w14:paraId="7CF9CB23" w14:textId="0C386534" w:rsidR="00791EA1" w:rsidRDefault="00791EA1" w:rsidP="0068148F">
      <w:pPr>
        <w:jc w:val="both"/>
        <w:rPr>
          <w:rFonts w:ascii="Times New Roman" w:hAnsi="Times New Roman" w:cs="Times New Roman"/>
        </w:rPr>
      </w:pPr>
      <w:r w:rsidRPr="00791EA1">
        <w:rPr>
          <w:rFonts w:ascii="Times New Roman" w:hAnsi="Times New Roman" w:cs="Times New Roman"/>
        </w:rPr>
        <w:drawing>
          <wp:inline distT="0" distB="0" distL="0" distR="0" wp14:anchorId="6A8F3D13" wp14:editId="7BB1AAE7">
            <wp:extent cx="5760720" cy="2987675"/>
            <wp:effectExtent l="0" t="0" r="0" b="3175"/>
            <wp:docPr id="672508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8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AF0C" w14:textId="42925A00" w:rsidR="00791EA1" w:rsidRDefault="00791EA1" w:rsidP="00791EA1">
      <w:pPr>
        <w:jc w:val="both"/>
        <w:rPr>
          <w:rFonts w:ascii="Times New Roman" w:hAnsi="Times New Roman" w:cs="Times New Roman"/>
        </w:rPr>
      </w:pPr>
      <w:r w:rsidRPr="00791EA1">
        <w:rPr>
          <w:rFonts w:ascii="Times New Roman" w:hAnsi="Times New Roman" w:cs="Times New Roman"/>
        </w:rPr>
        <w:t>le message arrive immédiatement à l'abonnement, alors qu'il a été publié avant. Sans Retain, un nouvel abonné ne reçoit rien tant que personne ne republie.</w:t>
      </w:r>
    </w:p>
    <w:p w14:paraId="4FCA18DF" w14:textId="70387EC6" w:rsidR="00791EA1" w:rsidRDefault="00791EA1" w:rsidP="00791EA1">
      <w:pPr>
        <w:jc w:val="both"/>
        <w:rPr>
          <w:rFonts w:ascii="Times New Roman" w:hAnsi="Times New Roman" w:cs="Times New Roman"/>
        </w:rPr>
      </w:pPr>
      <w:r w:rsidRPr="00791EA1">
        <w:rPr>
          <w:rFonts w:ascii="Times New Roman" w:hAnsi="Times New Roman" w:cs="Times New Roman"/>
        </w:rPr>
        <w:t>le broker garde en mémoire le dernier message retenu du topic et l'envoie à chaque nouvel abonné. C'est utile pour un capteur : un nouvel abonné connaît tout de suite la dernière température. Pour l'effacer, publie un message vide avec Retain coché.</w:t>
      </w:r>
    </w:p>
    <w:p w14:paraId="1FD4F29F" w14:textId="3A6C1082" w:rsidR="00791EA1" w:rsidRDefault="00004566" w:rsidP="00791E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Partie 6.1.3 : </w:t>
      </w:r>
      <w:r w:rsidRPr="00004566">
        <w:rPr>
          <w:rFonts w:ascii="Times New Roman" w:hAnsi="Times New Roman" w:cs="Times New Roman"/>
        </w:rPr>
        <w:t>WiFi + synchro NTP + affichage LCD</w:t>
      </w:r>
    </w:p>
    <w:p w14:paraId="0CAD6179" w14:textId="59F28651" w:rsidR="00004566" w:rsidRDefault="00004566" w:rsidP="00004566">
      <w:pPr>
        <w:rPr>
          <w:rFonts w:ascii="Times New Roman" w:hAnsi="Times New Roman" w:cs="Times New Roman"/>
        </w:rPr>
      </w:pPr>
      <w:r w:rsidRPr="00004566">
        <w:rPr>
          <w:rFonts w:ascii="Times New Roman" w:hAnsi="Times New Roman" w:cs="Times New Roman"/>
        </w:rPr>
        <w:t>avec "IoT IMT Nord Europe 5G" (ou le reseau 5 GHz) la connexion ECHOUE.</w:t>
      </w:r>
      <w:r w:rsidRPr="00004566">
        <w:rPr>
          <w:rFonts w:ascii="Times New Roman" w:hAnsi="Times New Roman" w:cs="Times New Roman"/>
        </w:rPr>
        <w:t xml:space="preserve"> </w:t>
      </w:r>
      <w:r w:rsidRPr="00004566">
        <w:rPr>
          <w:rFonts w:ascii="Times New Roman" w:hAnsi="Times New Roman" w:cs="Times New Roman"/>
        </w:rPr>
        <w:t>Le module WiFi de l'UNO R4 (ESP32-S3) ne gere que la bande 2,4 GHz :</w:t>
      </w:r>
      <w:r w:rsidRPr="00004566">
        <w:rPr>
          <w:rFonts w:ascii="Times New Roman" w:hAnsi="Times New Roman" w:cs="Times New Roman"/>
        </w:rPr>
        <w:t xml:space="preserve"> </w:t>
      </w:r>
      <w:r w:rsidRPr="00004566">
        <w:rPr>
          <w:rFonts w:ascii="Times New Roman" w:hAnsi="Times New Roman" w:cs="Times New Roman"/>
        </w:rPr>
        <w:t>il ne voit pas du tout les reseaux 5 GHz, donc setup_wifi() renvoie false ("Pas de WiFi" sur le LCD).</w:t>
      </w:r>
    </w:p>
    <w:p w14:paraId="138B9CDA" w14:textId="04202BC5" w:rsidR="00E63828" w:rsidRDefault="00E63828" w:rsidP="00004566">
      <w:pPr>
        <w:rPr>
          <w:rFonts w:ascii="Times New Roman" w:hAnsi="Times New Roman" w:cs="Times New Roman"/>
        </w:rPr>
      </w:pPr>
      <w:r w:rsidRPr="00E63828">
        <w:rPr>
          <w:rFonts w:ascii="Times New Roman" w:hAnsi="Times New Roman" w:cs="Times New Roman"/>
        </w:rPr>
        <w:lastRenderedPageBreak/>
        <w:drawing>
          <wp:inline distT="0" distB="0" distL="0" distR="0" wp14:anchorId="613BD950" wp14:editId="45AF7C99">
            <wp:extent cx="5760720" cy="2794000"/>
            <wp:effectExtent l="0" t="0" r="0" b="6350"/>
            <wp:docPr id="599785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5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CCAA" w14:textId="12271908" w:rsidR="00004566" w:rsidRPr="00004566" w:rsidRDefault="00E63828" w:rsidP="00004566">
      <w:pPr>
        <w:rPr>
          <w:rFonts w:ascii="Times New Roman" w:hAnsi="Times New Roman" w:cs="Times New Roman"/>
        </w:rPr>
      </w:pPr>
      <w:r w:rsidRPr="00E63828">
        <w:rPr>
          <w:rFonts w:ascii="Times New Roman" w:hAnsi="Times New Roman" w:cs="Times New Roman"/>
        </w:rPr>
        <w:drawing>
          <wp:inline distT="0" distB="0" distL="0" distR="0" wp14:anchorId="00F7F864" wp14:editId="36427BBF">
            <wp:extent cx="5760720" cy="3103245"/>
            <wp:effectExtent l="0" t="0" r="0" b="1905"/>
            <wp:docPr id="244252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52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3AC4" w14:textId="4CF5D490" w:rsidR="00004566" w:rsidRDefault="00536B32" w:rsidP="00791EA1">
      <w:pPr>
        <w:jc w:val="both"/>
        <w:rPr>
          <w:rFonts w:ascii="Times New Roman" w:hAnsi="Times New Roman" w:cs="Times New Roman"/>
        </w:rPr>
      </w:pPr>
      <w:r w:rsidRPr="00536B32">
        <w:rPr>
          <w:rFonts w:ascii="Times New Roman" w:hAnsi="Times New Roman" w:cs="Times New Roman"/>
        </w:rPr>
        <w:lastRenderedPageBreak/>
        <w:drawing>
          <wp:inline distT="0" distB="0" distL="0" distR="0" wp14:anchorId="0DE8692A" wp14:editId="7EF4EA55">
            <wp:extent cx="5760720" cy="2964815"/>
            <wp:effectExtent l="0" t="0" r="0" b="6985"/>
            <wp:docPr id="564684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84E8" w14:textId="1CD56904" w:rsidR="00536B32" w:rsidRPr="0068148F" w:rsidRDefault="00536B32" w:rsidP="00791EA1">
      <w:pPr>
        <w:jc w:val="both"/>
        <w:rPr>
          <w:rFonts w:ascii="Times New Roman" w:hAnsi="Times New Roman" w:cs="Times New Roman"/>
        </w:rPr>
      </w:pPr>
      <w:r w:rsidRPr="00536B32">
        <w:rPr>
          <w:rFonts w:ascii="Times New Roman" w:hAnsi="Times New Roman" w:cs="Times New Roman"/>
        </w:rPr>
        <w:drawing>
          <wp:inline distT="0" distB="0" distL="0" distR="0" wp14:anchorId="422A8F4D" wp14:editId="72F3138E">
            <wp:extent cx="5760720" cy="2986405"/>
            <wp:effectExtent l="0" t="0" r="0" b="4445"/>
            <wp:docPr id="1493752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52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B32" w:rsidRPr="0068148F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6F"/>
    <w:rsid w:val="00004566"/>
    <w:rsid w:val="0026407B"/>
    <w:rsid w:val="002B738F"/>
    <w:rsid w:val="002F085A"/>
    <w:rsid w:val="004771BD"/>
    <w:rsid w:val="00536B32"/>
    <w:rsid w:val="00584F80"/>
    <w:rsid w:val="006238A1"/>
    <w:rsid w:val="0068148F"/>
    <w:rsid w:val="006C0CA3"/>
    <w:rsid w:val="007534BD"/>
    <w:rsid w:val="00762C7A"/>
    <w:rsid w:val="00791EA1"/>
    <w:rsid w:val="00927B97"/>
    <w:rsid w:val="00A93F6A"/>
    <w:rsid w:val="00B0606F"/>
    <w:rsid w:val="00C904DC"/>
    <w:rsid w:val="00D63512"/>
    <w:rsid w:val="00DE6C14"/>
    <w:rsid w:val="00E63828"/>
    <w:rsid w:val="00EE2E04"/>
    <w:rsid w:val="00F641FD"/>
    <w:rsid w:val="00FA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9782"/>
  <w15:chartTrackingRefBased/>
  <w15:docId w15:val="{8BB0F6D1-3711-406C-8033-AC657AE6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60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60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60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60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60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60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60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60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60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60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6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1769</TotalTime>
  <Pages>7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elfergouchyassine@gmail.com</dc:creator>
  <cp:keywords/>
  <dc:description/>
  <cp:lastModifiedBy>elfergouchyassine@gmail.com</cp:lastModifiedBy>
  <cp:revision>9</cp:revision>
  <dcterms:created xsi:type="dcterms:W3CDTF">2026-10-20T08:44:00Z</dcterms:created>
  <dcterms:modified xsi:type="dcterms:W3CDTF">2026-10-21T14:13:00Z</dcterms:modified>
</cp:coreProperties>
</file>