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/*Ghi chú: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- club manager id(Club) constrain vs cái gì,, tìm cách nhét vào lại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- Booking type ID(Booking), nếu đc thì gộp constraint lại, ko thì làm tạo bảng cah1 H.A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shd w:fill="fafafa" w:val="clear"/>
          <w:rtl w:val="0"/>
        </w:rPr>
        <w:t xml:space="preserve">- payment method chưa hiểu, từ chối làm(có mỗi PK)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- Court Owner, Staff, Customer xem lại cần userID ko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- Staff cần clubID ko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*/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BookingMonth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BookingTypeID INT NOT NULL,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TimeBegin  NOT NULL,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TimeEnd  NOT NULL,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Weekday INT NOT NULL,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TotalTime  NOT NULL,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(BookingTypeID)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Booking_1Time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BookingTypeID VARCHAR NOT NULL,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TimeSlotID VARCHAR NOT NULL,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Date DATE NOT NULL,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(BookingTypeID)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Booking_ByHours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BookingTypeID INT NOT NULL,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TotalTime INT NOT NULL,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(BookingTypeID)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PaymentMethod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PaymentMethodID VARCHAR NOT NULL,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(PaymentMethodID)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CourtOwner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UserID VARCHAR NOT NULL,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CourtOwnerID VARCHAR NOT NULL,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CourtOwnerName VARCHAR NOT NULL,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(CourtOwnerID)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Staff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UserID VARCHAR NOT NULL,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StaffID VARCHAR NOT NULL,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StaffName VARCHAR NOT NULL,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(StaffID)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Customer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CustomerID VARCHAR NOT NULL,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UserID VARCHAR NOT NULL,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CustomerName VARCHAR NOT NULL,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(CustomerID)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Club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ClubID VARCHAR NOT NULL,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Name VARCHAR NOT NULL,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Address VARCHAR NOT NULL,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OpenHour INT NOT NULL,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CloseHour INT NOT NULL,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ClubPicture VARCHAR NOT NULL,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CourtOwnerID VARCHAR NOT NULL,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StaffID VARCHAR NOT NULL,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(ClubID),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(CourtOwnerID) REFERENCES CourtOwner(CourtOwnerID),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(StaffID) REFERENCES Staff(StaffID)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Court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CourtID INT NOT NULL,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Name INT NOT NULL,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Price INT NOT NULL,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ClubID VARCHAR NOT NULL,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(CourtID),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(ClubID) REFERENCES Club(ClubID)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TimeSlot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TimeSlotID VARCHAR NOT NULL,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StartTime INT NOT NULL,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EndTime INT NOT NULL,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Status VARCHAR NOT NULL,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CourtID INT NOT NULL,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(TimeSlotID),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(CourtID) REFERENCES Court(CourtID)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Booking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BookingID VARCHAR NOT NULL,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BookingDate DATE NOT NULL,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Status VARCHAR NOT NULL,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BookingTypeID INT NOT NULL,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BookingTypeID VARCHAR NOT NULL,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BookingTypeID INT NOT NULL,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CourtID INT NOT NULL,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StaffID VARCHAR NOT NULL,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CustomerID VARCHAR NOT NULL,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(BookingID),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(BookingTypeID) REFERENCES BookingMonth(BookingTypeID),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(BookingTypeID) REFERENCES Booking_1Time(BookingTypeID),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(BookingTypeID) REFERENCES Booking_ByHours(BookingTypeID),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(CourtID) REFERENCES Court(CourtID),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(StaffID) REFERENCES Staff(StaffID),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(CustomerID) REFERENCES Customer(CustomerID)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Transaction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DepositAmount INT NOT NULL,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PaymentDate DATE NOT NULL,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TotalAmount INT NOT NULL,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TransactionID VARCHAR NOT NULL,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Status VARCHAR NOT NULL,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BookingID VARCHAR NOT NULL,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PaymentMethodID VARCHAR NOT NULL,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PRIMARY KEY (TransactionID),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(BookingID) REFERENCES Booking(BookingID),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(PaymentMethodID) REFERENCES PaymentMethod(PaymentMethodID)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CREATE TABLE Feedback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Feedback VARCHAR NOT NULL,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FeedbackText VARCHAR NOT NULL,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Rating VARCHAR NOT NULL,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BookingID VARCHAR NOT NULL,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CustomerID VARCHAR NOT NULL,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(BookingID) REFERENCES Booking(BookingID),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1"/>
          <w:szCs w:val="21"/>
          <w:shd w:fill="fafafa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  FOREIGN KEY (CustomerID) REFERENCES Customer(CustomerID)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afafa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