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14D" w:rsidRDefault="00E4014D">
      <w:r>
        <w:rPr>
          <w:noProof/>
          <w:lang w:eastAsia="es-AR"/>
        </w:rPr>
        <w:drawing>
          <wp:anchor distT="0" distB="0" distL="114300" distR="114300" simplePos="0" relativeHeight="251658240" behindDoc="0" locked="0" layoutInCell="1" allowOverlap="1" wp14:anchorId="1EAF5D60" wp14:editId="489DF980">
            <wp:simplePos x="0" y="0"/>
            <wp:positionH relativeFrom="column">
              <wp:posOffset>1345565</wp:posOffset>
            </wp:positionH>
            <wp:positionV relativeFrom="paragraph">
              <wp:posOffset>146050</wp:posOffset>
            </wp:positionV>
            <wp:extent cx="3829050" cy="382905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8">
                      <a:extLst>
                        <a:ext uri="{28A0092B-C50C-407E-A947-70E740481C1C}">
                          <a14:useLocalDpi xmlns:a14="http://schemas.microsoft.com/office/drawing/2010/main" val="0"/>
                        </a:ext>
                      </a:extLst>
                    </a:blip>
                    <a:stretch>
                      <a:fillRect/>
                    </a:stretch>
                  </pic:blipFill>
                  <pic:spPr>
                    <a:xfrm>
                      <a:off x="0" y="0"/>
                      <a:ext cx="3829050" cy="3829050"/>
                    </a:xfrm>
                    <a:prstGeom prst="rect">
                      <a:avLst/>
                    </a:prstGeom>
                  </pic:spPr>
                </pic:pic>
              </a:graphicData>
            </a:graphic>
            <wp14:sizeRelH relativeFrom="page">
              <wp14:pctWidth>0</wp14:pctWidth>
            </wp14:sizeRelH>
            <wp14:sizeRelV relativeFrom="page">
              <wp14:pctHeight>0</wp14:pctHeight>
            </wp14:sizeRelV>
          </wp:anchor>
        </w:drawing>
      </w:r>
    </w:p>
    <w:p w:rsidR="00E4014D" w:rsidRDefault="00E4014D"/>
    <w:p w:rsidR="00E4014D" w:rsidRDefault="00E4014D"/>
    <w:p w:rsidR="00E4014D" w:rsidRDefault="00E4014D"/>
    <w:p w:rsidR="00E4014D" w:rsidRDefault="00E4014D"/>
    <w:p w:rsidR="00E4014D" w:rsidRDefault="00E4014D"/>
    <w:p w:rsidR="00E4014D" w:rsidRDefault="00E4014D"/>
    <w:p w:rsidR="00E4014D" w:rsidRDefault="00E4014D"/>
    <w:p w:rsidR="00E4014D" w:rsidRDefault="00E4014D"/>
    <w:p w:rsidR="00E4014D" w:rsidRDefault="00E4014D"/>
    <w:p w:rsidR="00E4014D" w:rsidRDefault="00E4014D"/>
    <w:p w:rsidR="00E4014D" w:rsidRDefault="00E4014D"/>
    <w:p w:rsidR="00E4014D" w:rsidRDefault="00E4014D"/>
    <w:p w:rsidR="00B90D06" w:rsidRDefault="00B90D06"/>
    <w:p w:rsidR="00B90D06" w:rsidRDefault="00B90D06"/>
    <w:p w:rsidR="00B90D06" w:rsidRDefault="00B90D06"/>
    <w:p w:rsidR="00E4014D" w:rsidRPr="00B90D06" w:rsidRDefault="00E4014D">
      <w:pPr>
        <w:rPr>
          <w:b/>
        </w:rPr>
      </w:pPr>
      <w:r w:rsidRPr="00B90D06">
        <w:rPr>
          <w:b/>
        </w:rPr>
        <w:t>Tecnicatura superior en programación</w:t>
      </w:r>
    </w:p>
    <w:p w:rsidR="00E4014D" w:rsidRPr="00B90D06" w:rsidRDefault="00E4014D">
      <w:pPr>
        <w:rPr>
          <w:b/>
        </w:rPr>
      </w:pPr>
      <w:r w:rsidRPr="00B90D06">
        <w:rPr>
          <w:b/>
        </w:rPr>
        <w:t>Elementos de investigación operativa</w:t>
      </w:r>
    </w:p>
    <w:p w:rsidR="00E4014D" w:rsidRPr="00B90D06" w:rsidRDefault="00E4014D">
      <w:pPr>
        <w:rPr>
          <w:b/>
        </w:rPr>
      </w:pPr>
      <w:r w:rsidRPr="00B90D06">
        <w:rPr>
          <w:b/>
        </w:rPr>
        <w:t>Trabajo practico nº3- Modelos Temporales</w:t>
      </w:r>
    </w:p>
    <w:p w:rsidR="00E4014D" w:rsidRPr="00B90D06" w:rsidRDefault="00B90D06">
      <w:pPr>
        <w:rPr>
          <w:b/>
        </w:rPr>
      </w:pPr>
      <w:r w:rsidRPr="00B90D06">
        <w:rPr>
          <w:b/>
        </w:rPr>
        <w:t xml:space="preserve">Profesoras: </w:t>
      </w:r>
      <w:r w:rsidR="00E4014D" w:rsidRPr="00B90D06">
        <w:rPr>
          <w:b/>
        </w:rPr>
        <w:t xml:space="preserve">Paola </w:t>
      </w:r>
      <w:proofErr w:type="spellStart"/>
      <w:r w:rsidR="00E4014D" w:rsidRPr="00B90D06">
        <w:rPr>
          <w:b/>
        </w:rPr>
        <w:t>Nuñez</w:t>
      </w:r>
      <w:proofErr w:type="spellEnd"/>
      <w:r w:rsidR="00E4014D" w:rsidRPr="00B90D06">
        <w:rPr>
          <w:b/>
        </w:rPr>
        <w:t xml:space="preserve">, Andrea </w:t>
      </w:r>
      <w:proofErr w:type="spellStart"/>
      <w:r w:rsidR="00E4014D" w:rsidRPr="00B90D06">
        <w:rPr>
          <w:b/>
        </w:rPr>
        <w:t>Comerci</w:t>
      </w:r>
      <w:proofErr w:type="spellEnd"/>
    </w:p>
    <w:p w:rsidR="00E4014D" w:rsidRPr="00B90D06" w:rsidRDefault="00B90D06">
      <w:pPr>
        <w:rPr>
          <w:b/>
        </w:rPr>
      </w:pPr>
      <w:r w:rsidRPr="00B90D06">
        <w:rPr>
          <w:b/>
        </w:rPr>
        <w:t xml:space="preserve">Alumnos: </w:t>
      </w:r>
      <w:r w:rsidR="00E4014D" w:rsidRPr="00B90D06">
        <w:rPr>
          <w:b/>
        </w:rPr>
        <w:t>Agüero Matías</w:t>
      </w:r>
      <w:r w:rsidRPr="00B90D06">
        <w:rPr>
          <w:b/>
        </w:rPr>
        <w:t xml:space="preserve"> Sebastián </w:t>
      </w:r>
      <w:r w:rsidR="00E4014D" w:rsidRPr="00B90D06">
        <w:rPr>
          <w:b/>
        </w:rPr>
        <w:t>-</w:t>
      </w:r>
      <w:proofErr w:type="spellStart"/>
      <w:r>
        <w:rPr>
          <w:b/>
        </w:rPr>
        <w:t>Sa</w:t>
      </w:r>
      <w:r w:rsidRPr="00B90D06">
        <w:rPr>
          <w:b/>
        </w:rPr>
        <w:t>nchez</w:t>
      </w:r>
      <w:proofErr w:type="spellEnd"/>
      <w:r w:rsidR="00E4014D" w:rsidRPr="00B90D06">
        <w:rPr>
          <w:b/>
        </w:rPr>
        <w:t xml:space="preserve"> </w:t>
      </w:r>
      <w:proofErr w:type="spellStart"/>
      <w:r w:rsidR="00E4014D" w:rsidRPr="00B90D06">
        <w:rPr>
          <w:b/>
        </w:rPr>
        <w:t>Indaburo</w:t>
      </w:r>
      <w:proofErr w:type="spellEnd"/>
      <w:r w:rsidR="00E4014D" w:rsidRPr="00B90D06">
        <w:rPr>
          <w:b/>
        </w:rPr>
        <w:t xml:space="preserve"> Mariano</w:t>
      </w:r>
      <w:r w:rsidRPr="00B90D06">
        <w:rPr>
          <w:b/>
        </w:rPr>
        <w:t xml:space="preserve"> Leonel</w:t>
      </w:r>
    </w:p>
    <w:p w:rsidR="00B90D06" w:rsidRDefault="00B90D06"/>
    <w:p w:rsidR="00E4014D" w:rsidRDefault="00E4014D"/>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5461FB" w:rsidRDefault="005461FB" w:rsidP="005461FB">
      <w:pPr>
        <w:pStyle w:val="Ttulo1"/>
        <w:jc w:val="center"/>
      </w:pPr>
    </w:p>
    <w:p w:rsidR="00B90D06" w:rsidRDefault="005461FB" w:rsidP="005461FB">
      <w:pPr>
        <w:pStyle w:val="Ttulo1"/>
        <w:jc w:val="center"/>
      </w:pPr>
      <w:r>
        <w:t>Enunciado</w:t>
      </w:r>
    </w:p>
    <w:p w:rsidR="005461FB" w:rsidRDefault="005461FB"/>
    <w:p w:rsidR="005461FB" w:rsidRDefault="005461FB">
      <w:r>
        <w:t>Juan Pérez, ha comenzado como alumno de la carrera Tecnicatura Superior en Programación. Este, un poco preocupado por los comentarios de sus compañeros, decidió asesorarse en tutorías acerca de los tiempos que en su situación particular podrían llevarle cada una de las veintiuna materias que debe aprobar para obtener su título.</w:t>
      </w:r>
      <w:r>
        <w:br/>
      </w:r>
    </w:p>
    <w:p w:rsidR="00B90D06" w:rsidRDefault="005461FB">
      <w:r>
        <w:t>Teniendo en cuanta la red lógica que figura en las correlatividades de la carrera únicamente por la condición de correlatividad para rendir y los tiempos mencionados anteriormente, resuelva:</w:t>
      </w:r>
    </w:p>
    <w:p w:rsidR="005461FB" w:rsidRDefault="00B11ABC" w:rsidP="005461FB">
      <w:pPr>
        <w:pStyle w:val="Prrafodelista"/>
        <w:numPr>
          <w:ilvl w:val="0"/>
          <w:numId w:val="1"/>
        </w:numPr>
      </w:pPr>
      <w:r>
        <w:t>Si por cada cuatrimestre contamos como una unidad de tiempo, ¿Cuantos cuatrimestres le llevo a Juan Pérez terminar la carrera?</w:t>
      </w:r>
    </w:p>
    <w:p w:rsidR="00B11ABC" w:rsidRDefault="00B11ABC" w:rsidP="005461FB">
      <w:pPr>
        <w:pStyle w:val="Prrafodelista"/>
        <w:numPr>
          <w:ilvl w:val="0"/>
          <w:numId w:val="1"/>
        </w:numPr>
      </w:pPr>
      <w:r>
        <w:t>Teniendo en cuenta que solo se cursan dos cuatrimestres por año, ¿Cuál era la probabilidad de que Juan terminara la carrera en dos años?</w:t>
      </w:r>
    </w:p>
    <w:p w:rsidR="00B11ABC" w:rsidRDefault="00B11ABC" w:rsidP="005461FB">
      <w:pPr>
        <w:pStyle w:val="Prrafodelista"/>
        <w:numPr>
          <w:ilvl w:val="0"/>
          <w:numId w:val="1"/>
        </w:numPr>
      </w:pPr>
      <w:r>
        <w:t>Cuando Juan va cursando el 82% de la carrera, este decide tomarse vacaciones.</w:t>
      </w:r>
      <w:r>
        <w:br/>
        <w:t>Aproximadamente, ¿Cuántos cuatrimestres pasaron desde que inicio la carrera?</w:t>
      </w:r>
    </w:p>
    <w:p w:rsidR="00B11ABC" w:rsidRDefault="00B11ABC" w:rsidP="005461FB">
      <w:pPr>
        <w:pStyle w:val="Prrafodelista"/>
        <w:numPr>
          <w:ilvl w:val="0"/>
          <w:numId w:val="1"/>
        </w:numPr>
      </w:pPr>
      <w:r>
        <w:t>Aplicando lo aprendido en clase, utilizando una hoja de cálculo que contenga todas las columnas estipuladas en el formato digital, complete con los datos correspondientes a cada materia. Luego, grafique el diagrama de Gantt a partir de los datos allí volcados.</w:t>
      </w:r>
    </w:p>
    <w:p w:rsidR="00B90D06" w:rsidRDefault="00B90D06"/>
    <w:p w:rsidR="00B90D06" w:rsidRDefault="00B90D06">
      <w:bookmarkStart w:id="0" w:name="_GoBack"/>
      <w:bookmarkEnd w:id="0"/>
    </w:p>
    <w:p w:rsidR="00B90D06" w:rsidRDefault="00B90D06"/>
    <w:p w:rsidR="00B90D06" w:rsidRDefault="005461FB">
      <w:r>
        <w:rPr>
          <w:noProof/>
          <w:lang w:eastAsia="es-AR"/>
        </w:rPr>
        <w:drawing>
          <wp:anchor distT="0" distB="0" distL="114300" distR="114300" simplePos="0" relativeHeight="251660288" behindDoc="0" locked="0" layoutInCell="1" allowOverlap="1" wp14:anchorId="1F75EA55" wp14:editId="09AB8C82">
            <wp:simplePos x="0" y="0"/>
            <wp:positionH relativeFrom="column">
              <wp:posOffset>2540</wp:posOffset>
            </wp:positionH>
            <wp:positionV relativeFrom="paragraph">
              <wp:posOffset>154940</wp:posOffset>
            </wp:positionV>
            <wp:extent cx="6476365" cy="2548890"/>
            <wp:effectExtent l="0" t="0" r="635" b="381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wp2.PNG"/>
                    <pic:cNvPicPr/>
                  </pic:nvPicPr>
                  <pic:blipFill>
                    <a:blip r:embed="rId9">
                      <a:extLst>
                        <a:ext uri="{28A0092B-C50C-407E-A947-70E740481C1C}">
                          <a14:useLocalDpi xmlns:a14="http://schemas.microsoft.com/office/drawing/2010/main" val="0"/>
                        </a:ext>
                      </a:extLst>
                    </a:blip>
                    <a:stretch>
                      <a:fillRect/>
                    </a:stretch>
                  </pic:blipFill>
                  <pic:spPr>
                    <a:xfrm>
                      <a:off x="0" y="0"/>
                      <a:ext cx="6476365" cy="2548890"/>
                    </a:xfrm>
                    <a:prstGeom prst="rect">
                      <a:avLst/>
                    </a:prstGeom>
                  </pic:spPr>
                </pic:pic>
              </a:graphicData>
            </a:graphic>
            <wp14:sizeRelH relativeFrom="page">
              <wp14:pctWidth>0</wp14:pctWidth>
            </wp14:sizeRelH>
            <wp14:sizeRelV relativeFrom="page">
              <wp14:pctHeight>0</wp14:pctHeight>
            </wp14:sizeRelV>
          </wp:anchor>
        </w:drawing>
      </w:r>
    </w:p>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5461FB">
      <w:r>
        <w:rPr>
          <w:noProof/>
          <w:lang w:eastAsia="es-AR"/>
        </w:rPr>
        <w:lastRenderedPageBreak/>
        <w:drawing>
          <wp:inline distT="0" distB="0" distL="0" distR="0" wp14:anchorId="3A250450" wp14:editId="39235637">
            <wp:extent cx="6476365" cy="2556510"/>
            <wp:effectExtent l="0" t="0" r="63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wp3.PNG"/>
                    <pic:cNvPicPr/>
                  </pic:nvPicPr>
                  <pic:blipFill>
                    <a:blip r:embed="rId10">
                      <a:extLst>
                        <a:ext uri="{28A0092B-C50C-407E-A947-70E740481C1C}">
                          <a14:useLocalDpi xmlns:a14="http://schemas.microsoft.com/office/drawing/2010/main" val="0"/>
                        </a:ext>
                      </a:extLst>
                    </a:blip>
                    <a:stretch>
                      <a:fillRect/>
                    </a:stretch>
                  </pic:blipFill>
                  <pic:spPr>
                    <a:xfrm>
                      <a:off x="0" y="0"/>
                      <a:ext cx="6476365" cy="2556510"/>
                    </a:xfrm>
                    <a:prstGeom prst="rect">
                      <a:avLst/>
                    </a:prstGeom>
                  </pic:spPr>
                </pic:pic>
              </a:graphicData>
            </a:graphic>
          </wp:inline>
        </w:drawing>
      </w:r>
    </w:p>
    <w:p w:rsidR="00B90D06" w:rsidRDefault="00B90D06"/>
    <w:p w:rsidR="00B90D06" w:rsidRDefault="005461FB">
      <w:r>
        <w:rPr>
          <w:noProof/>
          <w:lang w:eastAsia="es-AR"/>
        </w:rPr>
        <w:drawing>
          <wp:anchor distT="0" distB="0" distL="114300" distR="114300" simplePos="0" relativeHeight="251659264" behindDoc="0" locked="0" layoutInCell="1" allowOverlap="1" wp14:anchorId="42F4DFBA" wp14:editId="4737B0A5">
            <wp:simplePos x="0" y="0"/>
            <wp:positionH relativeFrom="column">
              <wp:posOffset>9525</wp:posOffset>
            </wp:positionH>
            <wp:positionV relativeFrom="paragraph">
              <wp:posOffset>90170</wp:posOffset>
            </wp:positionV>
            <wp:extent cx="6476365" cy="3813810"/>
            <wp:effectExtent l="0" t="0" r="635"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wp.PNG"/>
                    <pic:cNvPicPr/>
                  </pic:nvPicPr>
                  <pic:blipFill>
                    <a:blip r:embed="rId11">
                      <a:extLst>
                        <a:ext uri="{28A0092B-C50C-407E-A947-70E740481C1C}">
                          <a14:useLocalDpi xmlns:a14="http://schemas.microsoft.com/office/drawing/2010/main" val="0"/>
                        </a:ext>
                      </a:extLst>
                    </a:blip>
                    <a:stretch>
                      <a:fillRect/>
                    </a:stretch>
                  </pic:blipFill>
                  <pic:spPr>
                    <a:xfrm>
                      <a:off x="0" y="0"/>
                      <a:ext cx="6476365" cy="3813810"/>
                    </a:xfrm>
                    <a:prstGeom prst="rect">
                      <a:avLst/>
                    </a:prstGeom>
                  </pic:spPr>
                </pic:pic>
              </a:graphicData>
            </a:graphic>
            <wp14:sizeRelH relativeFrom="page">
              <wp14:pctWidth>0</wp14:pctWidth>
            </wp14:sizeRelH>
            <wp14:sizeRelV relativeFrom="page">
              <wp14:pctHeight>0</wp14:pctHeight>
            </wp14:sizeRelV>
          </wp:anchor>
        </w:drawing>
      </w:r>
    </w:p>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p w:rsidR="00B90D06" w:rsidRDefault="00B90D06"/>
    <w:sectPr w:rsidR="00B90D06" w:rsidSect="00B90D06">
      <w:headerReference w:type="default" r:id="rId12"/>
      <w:footerReference w:type="default" r:id="rId13"/>
      <w:pgSz w:w="11901" w:h="16840" w:code="185"/>
      <w:pgMar w:top="851" w:right="851" w:bottom="851" w:left="85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244" w:rsidRDefault="00956244" w:rsidP="00B90D06">
      <w:pPr>
        <w:spacing w:after="0" w:line="240" w:lineRule="auto"/>
      </w:pPr>
      <w:r>
        <w:separator/>
      </w:r>
    </w:p>
  </w:endnote>
  <w:endnote w:type="continuationSeparator" w:id="0">
    <w:p w:rsidR="00956244" w:rsidRDefault="00956244" w:rsidP="00B9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680913"/>
      <w:docPartObj>
        <w:docPartGallery w:val="Page Numbers (Bottom of Page)"/>
        <w:docPartUnique/>
      </w:docPartObj>
    </w:sdtPr>
    <w:sdtContent>
      <w:sdt>
        <w:sdtPr>
          <w:id w:val="860082579"/>
          <w:docPartObj>
            <w:docPartGallery w:val="Page Numbers (Top of Page)"/>
            <w:docPartUnique/>
          </w:docPartObj>
        </w:sdtPr>
        <w:sdtContent>
          <w:p w:rsidR="00B90D06" w:rsidRDefault="00B90D0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11ABC">
              <w:rPr>
                <w:b/>
                <w:bCs/>
                <w:noProof/>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11ABC">
              <w:rPr>
                <w:b/>
                <w:bCs/>
                <w:noProof/>
              </w:rPr>
              <w:t>4</w:t>
            </w:r>
            <w:r>
              <w:rPr>
                <w:b/>
                <w:bCs/>
                <w:sz w:val="24"/>
                <w:szCs w:val="24"/>
              </w:rPr>
              <w:fldChar w:fldCharType="end"/>
            </w:r>
          </w:p>
        </w:sdtContent>
      </w:sdt>
    </w:sdtContent>
  </w:sdt>
  <w:p w:rsidR="00B90D06" w:rsidRDefault="00B90D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244" w:rsidRDefault="00956244" w:rsidP="00B90D06">
      <w:pPr>
        <w:spacing w:after="0" w:line="240" w:lineRule="auto"/>
      </w:pPr>
      <w:r>
        <w:separator/>
      </w:r>
    </w:p>
  </w:footnote>
  <w:footnote w:type="continuationSeparator" w:id="0">
    <w:p w:rsidR="00956244" w:rsidRDefault="00956244" w:rsidP="00B90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D06" w:rsidRDefault="00B90D06">
    <w:pPr>
      <w:pStyle w:val="Encabezado"/>
    </w:pPr>
    <w:r>
      <w:rPr>
        <w:noProof/>
        <w:lang w:eastAsia="es-AR"/>
      </w:rPr>
      <w:drawing>
        <wp:anchor distT="0" distB="0" distL="114300" distR="114300" simplePos="0" relativeHeight="251658240" behindDoc="0" locked="0" layoutInCell="1" allowOverlap="1" wp14:anchorId="078726A5" wp14:editId="66E247DA">
          <wp:simplePos x="0" y="0"/>
          <wp:positionH relativeFrom="column">
            <wp:posOffset>-64135</wp:posOffset>
          </wp:positionH>
          <wp:positionV relativeFrom="paragraph">
            <wp:posOffset>-345440</wp:posOffset>
          </wp:positionV>
          <wp:extent cx="514350" cy="51435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14:sizeRelH relativeFrom="page">
            <wp14:pctWidth>0</wp14:pctWidth>
          </wp14:sizeRelH>
          <wp14:sizeRelV relativeFrom="page">
            <wp14:pctHeight>0</wp14:pctHeight>
          </wp14:sizeRelV>
        </wp:anchor>
      </w:drawing>
    </w:r>
    <w:r>
      <w:t xml:space="preserve">                         Tecnicatura superior en Programación- Elementos de investigación operativa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970B9"/>
    <w:multiLevelType w:val="hybridMultilevel"/>
    <w:tmpl w:val="5334446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14D"/>
    <w:rsid w:val="00185E4D"/>
    <w:rsid w:val="005461FB"/>
    <w:rsid w:val="00956244"/>
    <w:rsid w:val="00B11ABC"/>
    <w:rsid w:val="00B90D06"/>
    <w:rsid w:val="00E401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46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461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461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01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14D"/>
    <w:rPr>
      <w:rFonts w:ascii="Tahoma" w:hAnsi="Tahoma" w:cs="Tahoma"/>
      <w:sz w:val="16"/>
      <w:szCs w:val="16"/>
    </w:rPr>
  </w:style>
  <w:style w:type="paragraph" w:styleId="Encabezado">
    <w:name w:val="header"/>
    <w:basedOn w:val="Normal"/>
    <w:link w:val="EncabezadoCar"/>
    <w:uiPriority w:val="99"/>
    <w:unhideWhenUsed/>
    <w:rsid w:val="00B90D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0D06"/>
  </w:style>
  <w:style w:type="paragraph" w:styleId="Piedepgina">
    <w:name w:val="footer"/>
    <w:basedOn w:val="Normal"/>
    <w:link w:val="PiedepginaCar"/>
    <w:uiPriority w:val="99"/>
    <w:unhideWhenUsed/>
    <w:rsid w:val="00B90D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0D06"/>
  </w:style>
  <w:style w:type="character" w:customStyle="1" w:styleId="Ttulo1Car">
    <w:name w:val="Título 1 Car"/>
    <w:basedOn w:val="Fuentedeprrafopredeter"/>
    <w:link w:val="Ttulo1"/>
    <w:uiPriority w:val="9"/>
    <w:rsid w:val="005461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461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461F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546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46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461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461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01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14D"/>
    <w:rPr>
      <w:rFonts w:ascii="Tahoma" w:hAnsi="Tahoma" w:cs="Tahoma"/>
      <w:sz w:val="16"/>
      <w:szCs w:val="16"/>
    </w:rPr>
  </w:style>
  <w:style w:type="paragraph" w:styleId="Encabezado">
    <w:name w:val="header"/>
    <w:basedOn w:val="Normal"/>
    <w:link w:val="EncabezadoCar"/>
    <w:uiPriority w:val="99"/>
    <w:unhideWhenUsed/>
    <w:rsid w:val="00B90D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0D06"/>
  </w:style>
  <w:style w:type="paragraph" w:styleId="Piedepgina">
    <w:name w:val="footer"/>
    <w:basedOn w:val="Normal"/>
    <w:link w:val="PiedepginaCar"/>
    <w:uiPriority w:val="99"/>
    <w:unhideWhenUsed/>
    <w:rsid w:val="00B90D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0D06"/>
  </w:style>
  <w:style w:type="character" w:customStyle="1" w:styleId="Ttulo1Car">
    <w:name w:val="Título 1 Car"/>
    <w:basedOn w:val="Fuentedeprrafopredeter"/>
    <w:link w:val="Ttulo1"/>
    <w:uiPriority w:val="9"/>
    <w:rsid w:val="005461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461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461F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546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6D"/>
    <w:rsid w:val="00050D42"/>
    <w:rsid w:val="00EF65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2EEFBF420F488B88AD9398199137C7">
    <w:name w:val="E32EEFBF420F488B88AD9398199137C7"/>
    <w:rsid w:val="00EF65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2EEFBF420F488B88AD9398199137C7">
    <w:name w:val="E32EEFBF420F488B88AD9398199137C7"/>
    <w:rsid w:val="00EF6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231</Words>
  <Characters>1274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1</cp:revision>
  <dcterms:created xsi:type="dcterms:W3CDTF">2018-06-14T14:09:00Z</dcterms:created>
  <dcterms:modified xsi:type="dcterms:W3CDTF">2018-06-14T14:44:00Z</dcterms:modified>
</cp:coreProperties>
</file>