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D40D3A" w14:textId="189C2EB5" w:rsidR="002F01F4" w:rsidRDefault="00010660" w:rsidP="003E0F69">
      <w:pPr>
        <w:spacing w:line="360" w:lineRule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t xml:space="preserve">One of the biggest innovations that have taken place in the African continent in decades is the </w:t>
      </w:r>
      <w:r>
        <w:rPr>
          <w:i/>
          <w:iCs/>
        </w:rPr>
        <w:t>M-Pes</w:t>
      </w:r>
      <w:r w:rsidR="001456C5">
        <w:rPr>
          <w:i/>
          <w:iCs/>
        </w:rPr>
        <w:t xml:space="preserve">a </w:t>
      </w:r>
      <w:r w:rsidR="001456C5">
        <w:t>program</w:t>
      </w:r>
      <w:r>
        <w:t>.</w:t>
      </w:r>
      <w:r w:rsidR="001456C5">
        <w:t xml:space="preserve"> In Kenya, 72% have a mobile money account </w:t>
      </w:r>
      <w:r w:rsidR="001456C5">
        <w:rPr>
          <w:rFonts w:ascii="Arial" w:hAnsi="Arial" w:cs="Arial"/>
          <w:color w:val="000000"/>
          <w:sz w:val="20"/>
          <w:szCs w:val="20"/>
          <w:shd w:val="clear" w:color="auto" w:fill="FFFFFF"/>
        </w:rPr>
        <w:t>(Piper, 2020)</w:t>
      </w:r>
      <w:r w:rsidR="001456C5">
        <w:rPr>
          <w:rFonts w:ascii="Arial" w:hAnsi="Arial" w:cs="Arial"/>
          <w:color w:val="000000"/>
          <w:sz w:val="20"/>
          <w:szCs w:val="20"/>
          <w:shd w:val="clear" w:color="auto" w:fill="FFFFFF"/>
        </w:rPr>
        <w:t>, largely due to M-Pesa</w:t>
      </w:r>
      <w:r w:rsidR="0069032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69032D">
        <w:rPr>
          <w:rFonts w:ascii="Arial" w:hAnsi="Arial" w:cs="Arial"/>
          <w:color w:val="000000"/>
          <w:sz w:val="20"/>
          <w:szCs w:val="20"/>
          <w:shd w:val="clear" w:color="auto" w:fill="FFFFFF"/>
        </w:rPr>
        <w:t>(Weller, 2020)</w:t>
      </w:r>
      <w:r w:rsidR="001456C5"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  <w:r>
        <w:t xml:space="preserve"> The M-Pesa program allows its users to transer money without having bank accounts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("M-Pesa", 2020)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. Additionally, it offers other banking services, such as loans, savings accounts, and </w:t>
      </w:r>
      <w:r w:rsidR="005B378A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more </w:t>
      </w:r>
      <w:r w:rsidR="005B378A">
        <w:rPr>
          <w:rFonts w:ascii="Arial" w:hAnsi="Arial" w:cs="Arial"/>
          <w:color w:val="000000"/>
          <w:sz w:val="20"/>
          <w:szCs w:val="20"/>
          <w:shd w:val="clear" w:color="auto" w:fill="FFFFFF"/>
        </w:rPr>
        <w:t>("M-Pesa", 2020)</w:t>
      </w:r>
      <w:r w:rsidR="005B378A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. </w:t>
      </w:r>
    </w:p>
    <w:p w14:paraId="098FC5ED" w14:textId="6BA8D682" w:rsidR="00096C5A" w:rsidRDefault="00096C5A" w:rsidP="003E0F69">
      <w:pPr>
        <w:spacing w:line="360" w:lineRule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473A2905" w14:textId="3FEB9580" w:rsidR="00096C5A" w:rsidRDefault="00096C5A" w:rsidP="003E0F69">
      <w:pPr>
        <w:spacing w:line="360" w:lineRule="auto"/>
      </w:pPr>
      <w:r>
        <w:t xml:space="preserve">There are many reasons why the program is so great. Firstly, </w:t>
      </w:r>
      <w:r w:rsidR="00B21C84">
        <w:t xml:space="preserve">the increase in productivity and conveninence for Kenyan, and other african nations’ citizens have been substantial. Here is a quote from a Kenyan entrepreneur: </w:t>
      </w:r>
    </w:p>
    <w:p w14:paraId="4BD31E40" w14:textId="50B37599" w:rsidR="00B21C84" w:rsidRDefault="00B21C84" w:rsidP="003E0F69">
      <w:pPr>
        <w:spacing w:line="360" w:lineRule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B21C84">
        <w:rPr>
          <w:i/>
          <w:iCs/>
        </w:rPr>
        <w:t>“M-PESA has changed my life; it helps me make savings. I don’t need to travel to and from the bank every now and then because I can now deposit and withdraw from my bank account using the M-PESA platform. Previously, I used to make between five and ten trips to the bank in a week. I rarely visit my bank anymore,” says Mr Mungai, shop owner.</w:t>
      </w:r>
      <w:r>
        <w:rPr>
          <w:i/>
          <w:iCs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(Harris, 2020)</w:t>
      </w:r>
    </w:p>
    <w:p w14:paraId="2AE25FE3" w14:textId="36B5C9D4" w:rsidR="00B21C84" w:rsidRDefault="0089137E" w:rsidP="003E0F69">
      <w:pPr>
        <w:spacing w:line="360" w:lineRule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/>
          <w:sz w:val="20"/>
          <w:szCs w:val="20"/>
          <w:shd w:val="clear" w:color="auto" w:fill="FFFFFF"/>
        </w:rPr>
        <w:drawing>
          <wp:inline distT="0" distB="0" distL="0" distR="0" wp14:anchorId="7CC26DE5" wp14:editId="5ABA4354">
            <wp:extent cx="5762625" cy="3838575"/>
            <wp:effectExtent l="0" t="0" r="9525" b="9525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AA2993" w14:textId="77777777" w:rsidR="0089137E" w:rsidRDefault="0089137E" w:rsidP="003E0F69">
      <w:pPr>
        <w:spacing w:line="360" w:lineRule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1D39AADB" w14:textId="6841A520" w:rsidR="00B873DE" w:rsidRDefault="00B21C84" w:rsidP="003E0F69">
      <w:pPr>
        <w:spacing w:line="360" w:lineRule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t xml:space="preserve">Secondly, the innovation has increased the safety for </w:t>
      </w:r>
      <w:r w:rsidR="00883B05">
        <w:t xml:space="preserve">the recipients </w:t>
      </w:r>
      <w:r w:rsidR="00883B05">
        <w:rPr>
          <w:rFonts w:ascii="Arial" w:hAnsi="Arial" w:cs="Arial"/>
          <w:color w:val="000000"/>
          <w:sz w:val="20"/>
          <w:szCs w:val="20"/>
          <w:shd w:val="clear" w:color="auto" w:fill="FFFFFF"/>
        </w:rPr>
        <w:t>(Fernandes, 2020)</w:t>
      </w:r>
      <w:r w:rsidR="00883B05">
        <w:rPr>
          <w:rFonts w:ascii="Arial" w:hAnsi="Arial" w:cs="Arial"/>
          <w:color w:val="000000"/>
          <w:sz w:val="20"/>
          <w:szCs w:val="20"/>
          <w:shd w:val="clear" w:color="auto" w:fill="FFFFFF"/>
        </w:rPr>
        <w:t>. This is both because of the fact that M-Pesa users to not have to carry their entire wage with them back to their village,</w:t>
      </w:r>
      <w:r w:rsidR="00B32FBA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or send the money with buses,</w:t>
      </w:r>
      <w:r w:rsidR="00883B05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B32FBA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both of </w:t>
      </w:r>
      <w:r w:rsidR="00883B05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which </w:t>
      </w:r>
      <w:r w:rsidR="00B32FBA">
        <w:rPr>
          <w:rFonts w:ascii="Arial" w:hAnsi="Arial" w:cs="Arial"/>
          <w:color w:val="000000"/>
          <w:sz w:val="20"/>
          <w:szCs w:val="20"/>
          <w:shd w:val="clear" w:color="auto" w:fill="FFFFFF"/>
        </w:rPr>
        <w:t>are</w:t>
      </w:r>
      <w:r w:rsidR="00883B05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common problem many people in the African </w:t>
      </w:r>
      <w:r w:rsidR="00883B05">
        <w:rPr>
          <w:rFonts w:ascii="Arial" w:hAnsi="Arial" w:cs="Arial"/>
          <w:color w:val="000000"/>
          <w:sz w:val="20"/>
          <w:szCs w:val="20"/>
          <w:shd w:val="clear" w:color="auto" w:fill="FFFFFF"/>
        </w:rPr>
        <w:lastRenderedPageBreak/>
        <w:t>continent face</w:t>
      </w:r>
      <w:r w:rsidR="00B32FBA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(Add reference)</w:t>
      </w:r>
      <w:r w:rsidR="00883B05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. </w:t>
      </w:r>
      <w:r w:rsidR="00B873DE">
        <w:rPr>
          <w:rFonts w:ascii="Arial" w:hAnsi="Arial" w:cs="Arial"/>
          <w:color w:val="000000"/>
          <w:sz w:val="20"/>
          <w:szCs w:val="20"/>
          <w:shd w:val="clear" w:color="auto" w:fill="FFFFFF"/>
        </w:rPr>
        <w:t>Lastly, the M-Pesa service has inspired and enabled other African entrepreneurs and businesses to chase their dreams</w:t>
      </w:r>
      <w:r w:rsidR="00BC1245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BC1245">
        <w:rPr>
          <w:rFonts w:ascii="Arial" w:hAnsi="Arial" w:cs="Arial"/>
          <w:color w:val="000000"/>
          <w:sz w:val="20"/>
          <w:szCs w:val="20"/>
          <w:shd w:val="clear" w:color="auto" w:fill="FFFFFF"/>
        </w:rPr>
        <w:t>(S., 2020)</w:t>
      </w:r>
      <w:r w:rsidR="00B873DE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. </w:t>
      </w:r>
    </w:p>
    <w:p w14:paraId="0C45AE70" w14:textId="77777777" w:rsidR="00AB3027" w:rsidRDefault="00AB3027" w:rsidP="003E0F69">
      <w:pPr>
        <w:spacing w:line="360" w:lineRule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709F6F9F" w14:textId="37AFF2F2" w:rsidR="003B445A" w:rsidRPr="00B21C84" w:rsidRDefault="003B445A" w:rsidP="003E0F69">
      <w:pPr>
        <w:spacing w:line="360" w:lineRule="auto"/>
      </w:pPr>
      <w:r>
        <w:t xml:space="preserve">M-Pesa is the perfect example of what can be done if entrepreneurs with great ideas are given the </w:t>
      </w:r>
      <w:proofErr w:type="gramStart"/>
      <w:r>
        <w:t>tools</w:t>
      </w:r>
      <w:proofErr w:type="gramEnd"/>
      <w:r>
        <w:t xml:space="preserve"> they need to get their business up and running. We want to enable similar innovations and entrepreneurs through our platform. </w:t>
      </w:r>
      <w:r w:rsidRPr="003B445A">
        <w:rPr>
          <w:b/>
          <w:bCs/>
        </w:rPr>
        <w:t xml:space="preserve">Click here to see how to try to make innovation happen on the African continent. </w:t>
      </w:r>
    </w:p>
    <w:p w14:paraId="14A2036F" w14:textId="266A7425" w:rsidR="00010660" w:rsidRDefault="00010660" w:rsidP="003E0F69">
      <w:pPr>
        <w:spacing w:line="360" w:lineRule="auto"/>
      </w:pPr>
    </w:p>
    <w:p w14:paraId="5CF67978" w14:textId="769EDC1D" w:rsidR="00010660" w:rsidRDefault="00010660" w:rsidP="003E0F69">
      <w:pPr>
        <w:spacing w:line="360" w:lineRule="auto"/>
      </w:pPr>
    </w:p>
    <w:p w14:paraId="476F377A" w14:textId="10B00F60" w:rsidR="00010660" w:rsidRDefault="00010660" w:rsidP="003E0F69">
      <w:pPr>
        <w:spacing w:line="360" w:lineRule="auto"/>
      </w:pPr>
    </w:p>
    <w:p w14:paraId="4D4A975D" w14:textId="419D9B2F" w:rsidR="00010660" w:rsidRDefault="00010660" w:rsidP="003E0F69">
      <w:pPr>
        <w:spacing w:line="360" w:lineRule="auto"/>
      </w:pPr>
    </w:p>
    <w:p w14:paraId="439DEEEB" w14:textId="1CE38869" w:rsidR="00010660" w:rsidRDefault="00010660" w:rsidP="003E0F69">
      <w:pPr>
        <w:spacing w:line="360" w:lineRule="auto"/>
      </w:pPr>
    </w:p>
    <w:p w14:paraId="05C3EF56" w14:textId="77777777" w:rsidR="003E0F69" w:rsidRDefault="003E0F69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br w:type="page"/>
      </w:r>
    </w:p>
    <w:p w14:paraId="5FF4F238" w14:textId="33EC27E9" w:rsidR="00010660" w:rsidRDefault="00010660" w:rsidP="003E0F69">
      <w:pPr>
        <w:spacing w:line="360" w:lineRule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lastRenderedPageBreak/>
        <w:t xml:space="preserve">M-Pesa. (2020). Retrieved 19 November 2020, from </w:t>
      </w:r>
      <w:hyperlink r:id="rId7" w:history="1">
        <w:r w:rsidRPr="00FF7BA6">
          <w:rPr>
            <w:rStyle w:val="Hyperkobling"/>
            <w:rFonts w:ascii="Arial" w:hAnsi="Arial" w:cs="Arial"/>
            <w:sz w:val="20"/>
            <w:szCs w:val="20"/>
            <w:shd w:val="clear" w:color="auto" w:fill="FFFFFF"/>
          </w:rPr>
          <w:t>https://www.vodafone.com/what-we-do/services/m-pesa</w:t>
        </w:r>
      </w:hyperlink>
    </w:p>
    <w:p w14:paraId="2FA884EE" w14:textId="04ADC5D6" w:rsidR="00010660" w:rsidRDefault="001456C5" w:rsidP="003E0F69">
      <w:pPr>
        <w:spacing w:line="360" w:lineRule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Piper, K. (2020). What Kenya can teach its neighbors — and the US — about improving the lives of the "unbanked." Retrieved 19 November 2020, from </w:t>
      </w:r>
      <w:hyperlink r:id="rId8" w:history="1">
        <w:r w:rsidRPr="00FF7BA6">
          <w:rPr>
            <w:rStyle w:val="Hyperkobling"/>
            <w:rFonts w:ascii="Arial" w:hAnsi="Arial" w:cs="Arial"/>
            <w:sz w:val="20"/>
            <w:szCs w:val="20"/>
            <w:shd w:val="clear" w:color="auto" w:fill="FFFFFF"/>
          </w:rPr>
          <w:t>https://www.vox.com/future-perfect/21420357/kenya-mobile-banking-unbanked-cellphone-money</w:t>
        </w:r>
      </w:hyperlink>
    </w:p>
    <w:p w14:paraId="0ED81F3F" w14:textId="7BA25338" w:rsidR="001456C5" w:rsidRDefault="00B21C84" w:rsidP="003E0F69">
      <w:pPr>
        <w:spacing w:line="360" w:lineRule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Harris, L. (2020). M-PESA: how Kenya took the lead in mobile money. Retrieved 19 November 2020, from </w:t>
      </w:r>
      <w:hyperlink r:id="rId9" w:history="1">
        <w:r w:rsidRPr="004208DB">
          <w:rPr>
            <w:rStyle w:val="Hyperkobling"/>
            <w:rFonts w:ascii="Arial" w:hAnsi="Arial" w:cs="Arial"/>
            <w:sz w:val="20"/>
            <w:szCs w:val="20"/>
            <w:shd w:val="clear" w:color="auto" w:fill="FFFFFF"/>
          </w:rPr>
          <w:t>https://www.mobiletransaction.org/m-pesa-kenya-the-lead-in-mobile-money/</w:t>
        </w:r>
      </w:hyperlink>
    </w:p>
    <w:p w14:paraId="2060AA3D" w14:textId="55380853" w:rsidR="00B21C84" w:rsidRDefault="00883B05" w:rsidP="003E0F69">
      <w:pPr>
        <w:spacing w:line="360" w:lineRule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Fernandes, A. (2020). OpenIDEO - How might we use the power of communities to financially empower those who need it most? - M-Pesa: mobile money transfer solution. Retrieved 19 November 2020, from </w:t>
      </w:r>
      <w:hyperlink r:id="rId10" w:history="1">
        <w:r w:rsidRPr="004208DB">
          <w:rPr>
            <w:rStyle w:val="Hyperkobling"/>
            <w:rFonts w:ascii="Arial" w:hAnsi="Arial" w:cs="Arial"/>
            <w:sz w:val="20"/>
            <w:szCs w:val="20"/>
            <w:shd w:val="clear" w:color="auto" w:fill="FFFFFF"/>
          </w:rPr>
          <w:t>https://challenges.openideo.com/challenge/financial-empowerment-challenge/research/m-pesa-mobile-money-transfer-solution</w:t>
        </w:r>
      </w:hyperlink>
    </w:p>
    <w:p w14:paraId="39B36F76" w14:textId="77F10142" w:rsidR="00883B05" w:rsidRDefault="0069032D" w:rsidP="003E0F69">
      <w:pPr>
        <w:spacing w:line="360" w:lineRule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Weller, C. (2020). A mobile banking service is transforming how the poor transfer money — here's how it works. Retrieved 19 November 2020, from </w:t>
      </w:r>
      <w:hyperlink r:id="rId11" w:history="1">
        <w:r w:rsidRPr="004208DB">
          <w:rPr>
            <w:rStyle w:val="Hyperkobling"/>
            <w:rFonts w:ascii="Arial" w:hAnsi="Arial" w:cs="Arial"/>
            <w:sz w:val="20"/>
            <w:szCs w:val="20"/>
            <w:shd w:val="clear" w:color="auto" w:fill="FFFFFF"/>
          </w:rPr>
          <w:t>https://www.businessinsider.com/personal-finance/mpesa-transforming-how-poor-people-use-money-walk-thru-2017-12?r=US&amp;IR=T#the-final-step-is-decidedly-low-tech-the-agent-enters-the-transaction-into-a-logbook-for-safe-record-keeping-the-threat-of-petty-crime-still-necessitates-some-old-school-precautions-12</w:t>
        </w:r>
      </w:hyperlink>
    </w:p>
    <w:p w14:paraId="5BDB07C9" w14:textId="334E9213" w:rsidR="0069032D" w:rsidRDefault="00B873DE" w:rsidP="003E0F69">
      <w:pPr>
        <w:spacing w:line="360" w:lineRule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S., T. (2020). Why does Kenya lead the world in mobile 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money?.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Retrieved 19 November 2020, from </w:t>
      </w:r>
      <w:hyperlink r:id="rId12" w:history="1">
        <w:r w:rsidRPr="004208DB">
          <w:rPr>
            <w:rStyle w:val="Hyperkobling"/>
            <w:rFonts w:ascii="Arial" w:hAnsi="Arial" w:cs="Arial"/>
            <w:sz w:val="20"/>
            <w:szCs w:val="20"/>
            <w:shd w:val="clear" w:color="auto" w:fill="FFFFFF"/>
          </w:rPr>
          <w:t>https://www.economist.com/the-economist-explains/2015/03/02/why-does-kenya-lead-the-world-in-mobile-money</w:t>
        </w:r>
      </w:hyperlink>
    </w:p>
    <w:p w14:paraId="6846A849" w14:textId="07FF5683" w:rsidR="00F14CCE" w:rsidRDefault="00F14CCE" w:rsidP="003E0F69">
      <w:pPr>
        <w:spacing w:line="360" w:lineRule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Graham, F. (2016). File:M-PESA mobile money and Equity agent, Nairobi, Kenya.jpg - Wikimedia Commons. Retrieved 19 November 2020, from </w:t>
      </w:r>
      <w:hyperlink r:id="rId13" w:history="1">
        <w:r w:rsidRPr="004208DB">
          <w:rPr>
            <w:rStyle w:val="Hyperkobling"/>
            <w:rFonts w:ascii="Arial" w:hAnsi="Arial" w:cs="Arial"/>
            <w:sz w:val="20"/>
            <w:szCs w:val="20"/>
            <w:shd w:val="clear" w:color="auto" w:fill="FFFFFF"/>
          </w:rPr>
          <w:t>https://commons.wikimedia.org/wiki/File:M-PESA_mobile_money_and_Equity_agent,_Nairobi,_Kenya.jpg</w:t>
        </w:r>
      </w:hyperlink>
    </w:p>
    <w:p w14:paraId="046B0A00" w14:textId="77777777" w:rsidR="00F14CCE" w:rsidRDefault="00F14CCE" w:rsidP="003E0F69">
      <w:pPr>
        <w:spacing w:line="360" w:lineRule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04FBF314" w14:textId="77777777" w:rsidR="00B873DE" w:rsidRDefault="00B873DE" w:rsidP="003E0F69">
      <w:pPr>
        <w:spacing w:line="360" w:lineRule="auto"/>
      </w:pPr>
    </w:p>
    <w:p w14:paraId="46FF20AA" w14:textId="4494EDC1" w:rsidR="00006BAC" w:rsidRDefault="00006BAC" w:rsidP="003E0F69">
      <w:pPr>
        <w:spacing w:line="360" w:lineRule="auto"/>
      </w:pPr>
    </w:p>
    <w:p w14:paraId="2071D058" w14:textId="0778EFE7" w:rsidR="00006BAC" w:rsidRDefault="00006BAC" w:rsidP="003E0F69">
      <w:pPr>
        <w:spacing w:line="360" w:lineRule="auto"/>
      </w:pPr>
      <w:r>
        <w:t xml:space="preserve">Add reference </w:t>
      </w:r>
      <w:hyperlink r:id="rId14" w:history="1">
        <w:r w:rsidRPr="004208DB">
          <w:rPr>
            <w:rStyle w:val="Hyperkobling"/>
          </w:rPr>
          <w:t>https://www.findevgateway.org/sites/default/files/publications/files/mfg-en-paper-mobile-payments-in-kenya-findings-from-a-survey-of-m-pesa-users-and-agents-jan-2009.pdf</w:t>
        </w:r>
      </w:hyperlink>
    </w:p>
    <w:p w14:paraId="68207C53" w14:textId="77777777" w:rsidR="00006BAC" w:rsidRPr="00010660" w:rsidRDefault="00006BAC" w:rsidP="003E0F69">
      <w:pPr>
        <w:spacing w:line="360" w:lineRule="auto"/>
      </w:pPr>
    </w:p>
    <w:sectPr w:rsidR="00006BAC" w:rsidRPr="00010660" w:rsidSect="00765B84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CFBBE2" w14:textId="77777777" w:rsidR="00A1301F" w:rsidRDefault="00A1301F" w:rsidP="00010660">
      <w:pPr>
        <w:spacing w:after="0" w:line="240" w:lineRule="auto"/>
      </w:pPr>
      <w:r>
        <w:separator/>
      </w:r>
    </w:p>
  </w:endnote>
  <w:endnote w:type="continuationSeparator" w:id="0">
    <w:p w14:paraId="669A5802" w14:textId="77777777" w:rsidR="00A1301F" w:rsidRDefault="00A1301F" w:rsidP="000106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8C0A04" w14:textId="77777777" w:rsidR="00010660" w:rsidRDefault="00010660">
    <w:pPr>
      <w:pStyle w:val="Bunn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DB95FF" w14:textId="77777777" w:rsidR="00010660" w:rsidRDefault="00010660">
    <w:pPr>
      <w:pStyle w:val="Bunnteks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7E56B5" w14:textId="77777777" w:rsidR="00010660" w:rsidRDefault="00010660">
    <w:pPr>
      <w:pStyle w:val="Bunn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B269DA" w14:textId="77777777" w:rsidR="00A1301F" w:rsidRDefault="00A1301F" w:rsidP="00010660">
      <w:pPr>
        <w:spacing w:after="0" w:line="240" w:lineRule="auto"/>
      </w:pPr>
      <w:r>
        <w:separator/>
      </w:r>
    </w:p>
  </w:footnote>
  <w:footnote w:type="continuationSeparator" w:id="0">
    <w:p w14:paraId="4E283ED8" w14:textId="77777777" w:rsidR="00A1301F" w:rsidRDefault="00A1301F" w:rsidP="000106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286063" w14:textId="77777777" w:rsidR="00010660" w:rsidRDefault="00010660">
    <w:pPr>
      <w:pStyle w:val="Top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BF03E5" w14:textId="5D39D85C" w:rsidR="00010660" w:rsidRDefault="00010660">
    <w:pPr>
      <w:pStyle w:val="Topptekst"/>
    </w:pPr>
    <w:r>
      <w:t>Article – M-Pesa program in Kenya</w:t>
    </w: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AB848A" w14:textId="77777777" w:rsidR="00010660" w:rsidRDefault="00010660">
    <w:pPr>
      <w:pStyle w:val="Toppteks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C51"/>
    <w:rsid w:val="00006BAC"/>
    <w:rsid w:val="00010660"/>
    <w:rsid w:val="00096C5A"/>
    <w:rsid w:val="000973E6"/>
    <w:rsid w:val="001456C5"/>
    <w:rsid w:val="002E5C51"/>
    <w:rsid w:val="003B445A"/>
    <w:rsid w:val="003E0F69"/>
    <w:rsid w:val="005B378A"/>
    <w:rsid w:val="0069032D"/>
    <w:rsid w:val="00765B84"/>
    <w:rsid w:val="00883B05"/>
    <w:rsid w:val="0089137E"/>
    <w:rsid w:val="00A1301F"/>
    <w:rsid w:val="00AB3027"/>
    <w:rsid w:val="00B21C84"/>
    <w:rsid w:val="00B32FBA"/>
    <w:rsid w:val="00B873DE"/>
    <w:rsid w:val="00BC1245"/>
    <w:rsid w:val="00BE2E3D"/>
    <w:rsid w:val="00DD3DAA"/>
    <w:rsid w:val="00EB03E1"/>
    <w:rsid w:val="00F14CCE"/>
    <w:rsid w:val="00F16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A6D003"/>
  <w15:chartTrackingRefBased/>
  <w15:docId w15:val="{1716C908-A46F-40A4-B732-206703C8F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01066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010660"/>
  </w:style>
  <w:style w:type="paragraph" w:styleId="Bunntekst">
    <w:name w:val="footer"/>
    <w:basedOn w:val="Normal"/>
    <w:link w:val="BunntekstTegn"/>
    <w:uiPriority w:val="99"/>
    <w:unhideWhenUsed/>
    <w:rsid w:val="0001066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010660"/>
  </w:style>
  <w:style w:type="character" w:styleId="Hyperkobling">
    <w:name w:val="Hyperlink"/>
    <w:basedOn w:val="Standardskriftforavsnitt"/>
    <w:uiPriority w:val="99"/>
    <w:unhideWhenUsed/>
    <w:rsid w:val="00010660"/>
    <w:rPr>
      <w:color w:val="0563C1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0106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ox.com/future-perfect/21420357/kenya-mobile-banking-unbanked-cellphone-money" TargetMode="External"/><Relationship Id="rId13" Type="http://schemas.openxmlformats.org/officeDocument/2006/relationships/hyperlink" Target="https://commons.wikimedia.org/wiki/File:M-PESA_mobile_money_and_Equity_agent,_Nairobi,_Kenya.jpg" TargetMode="External"/><Relationship Id="rId18" Type="http://schemas.openxmlformats.org/officeDocument/2006/relationships/footer" Target="footer2.xm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s://www.vodafone.com/what-we-do/services/m-pesa" TargetMode="External"/><Relationship Id="rId12" Type="http://schemas.openxmlformats.org/officeDocument/2006/relationships/hyperlink" Target="https://www.economist.com/the-economist-explains/2015/03/02/why-does-kenya-lead-the-world-in-mobile-money" TargetMode="External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yperlink" Target="https://www.businessinsider.com/personal-finance/mpesa-transforming-how-poor-people-use-money-walk-thru-2017-12?r=US&amp;IR=T#the-final-step-is-decidedly-low-tech-the-agent-enters-the-transaction-into-a-logbook-for-safe-record-keeping-the-threat-of-petty-crime-still-necessitates-some-old-school-precautions-12" TargetMode="External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hyperlink" Target="https://challenges.openideo.com/challenge/financial-empowerment-challenge/research/m-pesa-mobile-money-transfer-solution" TargetMode="External"/><Relationship Id="rId19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hyperlink" Target="https://www.mobiletransaction.org/m-pesa-kenya-the-lead-in-mobile-money/" TargetMode="External"/><Relationship Id="rId14" Type="http://schemas.openxmlformats.org/officeDocument/2006/relationships/hyperlink" Target="https://www.findevgateway.org/sites/default/files/publications/files/mfg-en-paper-mobile-payments-in-kenya-findings-from-a-survey-of-m-pesa-users-and-agents-jan-2009.pdf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720</Words>
  <Characters>4110</Characters>
  <Application>Microsoft Office Word</Application>
  <DocSecurity>0</DocSecurity>
  <Lines>34</Lines>
  <Paragraphs>9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Ragnsan Finn Valla</dc:creator>
  <cp:keywords/>
  <dc:description/>
  <cp:lastModifiedBy>Ragnsan Finn Valla</cp:lastModifiedBy>
  <cp:revision>15</cp:revision>
  <dcterms:created xsi:type="dcterms:W3CDTF">2020-11-19T13:09:00Z</dcterms:created>
  <dcterms:modified xsi:type="dcterms:W3CDTF">2020-11-19T14:04:00Z</dcterms:modified>
</cp:coreProperties>
</file>