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HAIRVELOUS</w:t>
      </w:r>
    </w:p>
    <w:p>
      <w:pPr>
        <w:jc w:val="center"/>
      </w:pPr>
      <w:r>
        <w:rPr>
          <w:b/>
        </w:rPr>
        <w:t>Module Coverage Plan (AI Deferred)</w:t>
      </w:r>
    </w:p>
    <w:p/>
    <w:p>
      <w:r>
        <w:rPr>
          <w:sz w:val="20"/>
        </w:rPr>
        <w:t>Purpose: This document aligns all system modules to a primary execution flow and a backup flow so the team can demonstrate full module coverage during presentation and testing.</w:t>
      </w:r>
    </w:p>
    <w:p>
      <w:r>
        <w:rPr>
          <w:i/>
          <w:sz w:val="20"/>
        </w:rPr>
        <w:t>Scope Note: AI recommendation generation via external API is currently deferred (no active Gemini API key/production integration). AI-related items are excluded from coverage percentage and treated as Phase 2.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Module Group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Key Functions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Owner Role(s)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Primary Flow (Demo Path)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Backup Flow (If Issue Happens)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User Authentication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Login, Logout, Forgot/Reset Password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User, Admin, Specialist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Email/password authentication with role-based redirect.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 admin to reset account password directly in Admin &gt; Clients; clear local storage and re-login.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User Account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Create account, update profile, view profile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User, Specialist, 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Register -&gt; Edit profile -&gt; Save and verify data persistence.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If profile table error occurs, run DB profile migration/fix script and retry save.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Admin Account Controls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Suspend/reactivate, reset user password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 Clients page actions (Suspend/Activate, Reset Password modal).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Execute SQL/manual reset in phpMyAdmin for emergency recovery.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Image Upload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Upload hair image, retake/replace, delete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Assessment/profile upload and photo replacement through UI.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If upload endpoint fails, continue assessment without image and document photo step as deferred input.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Ready with fallback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Hair Assessment &amp; Profiling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Answer assessment, update assessment, view results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User, Admin (view)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Step-by-step questionnaire, save responses, view result page/profile.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If one question fails, skip optional fields and complete baseline required items only.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Consultation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Request consultation, accept/decline, notes/history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User, Specialist, Admin (oversight)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 requests consultation; specialist reviews profile and records recommendation notes.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 manual scheduling + specialist note entry in shared tracker/document, then encode in system after.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Ready (hybrid)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Product Recommendation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View recommendations, specialist validation of final products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User, Specialist, 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System shows product candidates; specialist validates final list before user action.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If ranking/filter breaks, specialist sends validated shortlist manually from product catalog.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Product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Add/edit/delete products, category tagging, pricing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Admin, Specialist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 Management page CRUD + filtering.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 SQL update for urgent fixes while preserving UI demo flow.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DIY Guides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Access guides, add/edit guides, delete guides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User, Specialist, 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 views guides; authorized roles manage content entries.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Prepare a static guide list for demo if guide CRUD endpoint is unstable.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Routine Tracker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Log routine, view progress, reminders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 records routine logs and monitors progress timeline.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 manual log entries in a prepared sheet and sync later if routine save fails.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Ready with fallback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Notification Settings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Manage notification preferences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User, Specialist, 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Update settings in profile/preferences module.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 to in-app reminders only when external notification channels are unavailable.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Specialist Dashboard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View client profiles, assess consultations, validate products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Specialist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Specialist account views assigned users and validates recommendations.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 temporarily performs specialist review role for demo continuity.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Admin System Modules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Reports, user management, system checks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Dashboard KPIs + account controls + product oversight.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If one KPI fails due to schema mismatch, present operational modules and run schema-safe fallback query.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Ready with safeguards</w:t>
            </w:r>
          </w:p>
        </w:tc>
      </w:tr>
    </w:tbl>
    <w:p/>
    <w:p>
      <w:r>
        <w:rPr>
          <w:b/>
        </w:rPr>
        <w:t>Coverage Declaration (Phase 1)</w:t>
      </w:r>
    </w:p>
    <w:p>
      <w:pPr>
        <w:spacing w:after="40"/>
      </w:pPr>
      <w:r>
        <w:rPr>
          <w:sz w:val="20"/>
        </w:rPr>
        <w:t>Included in coverage: Authentication, account/profile, assessment, consultation flow, product catalog and recommendation validation, guides, routine tracking, notifications, specialist and admin modules.</w:t>
      </w:r>
    </w:p>
    <w:p>
      <w:pPr>
        <w:spacing w:after="40"/>
      </w:pPr>
      <w:r>
        <w:rPr>
          <w:sz w:val="20"/>
        </w:rPr>
        <w:t>Excluded from Phase 1 coverage: AI API-driven recommendation generation (external Gemini dependency), planned for Phase 2 once API provisioning and hardening are complete.</w:t>
      </w:r>
    </w:p>
    <w:p>
      <w:pPr>
        <w:spacing w:after="40"/>
      </w:pPr>
      <w:r>
        <w:rPr>
          <w:sz w:val="20"/>
        </w:rPr>
        <w:t>Operational target for presentation: 100% of non-AI modules demonstrated with primary and backup paths.</w:t>
      </w:r>
    </w:p>
    <w:p/>
    <w:p>
      <w:r>
        <w:rPr>
          <w:b/>
        </w:rPr>
        <w:t>Pre-Demo Quick Checklist (5 minutes)</w:t>
      </w:r>
    </w:p>
    <w:p>
      <w:r>
        <w:rPr>
          <w:sz w:val="20"/>
        </w:rPr>
        <w:t>1) Verify login for Admin, User, Specialist test accounts.</w:t>
      </w:r>
    </w:p>
    <w:p>
      <w:r>
        <w:rPr>
          <w:sz w:val="20"/>
        </w:rPr>
        <w:t>2) Open Admin &gt; Clients and test reset/suspend controls.</w:t>
      </w:r>
    </w:p>
    <w:p>
      <w:r>
        <w:rPr>
          <w:sz w:val="20"/>
        </w:rPr>
        <w:t>3) Open Product Management and verify products + images load.</w:t>
      </w:r>
    </w:p>
    <w:p>
      <w:r>
        <w:rPr>
          <w:sz w:val="20"/>
        </w:rPr>
        <w:t>4) Complete one Hair Assessment and confirm results page.</w:t>
      </w:r>
    </w:p>
    <w:p>
      <w:r>
        <w:rPr>
          <w:sz w:val="20"/>
        </w:rPr>
        <w:t>5) Run one consultation scenario (request -&gt; specialist validation -&gt; final recommendation).</w:t>
      </w:r>
    </w:p>
    <w:p>
      <w:r>
        <w:rPr>
          <w:sz w:val="20"/>
        </w:rPr>
        <w:t>6) Keep fallback SQL/scripts ready in case of schema mismatch.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