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TABLE 18</w:t>
      </w:r>
    </w:p>
    <w:p>
      <w:pPr>
        <w:jc w:val="center"/>
      </w:pPr>
      <w:r>
        <w:rPr>
          <w:b/>
        </w:rPr>
        <w:t>LIST OF MODULES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Programmer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Modules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User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Specialist/Seller</w:t>
            </w:r>
          </w:p>
        </w:tc>
      </w:tr>
      <w:tr>
        <w:tc>
          <w:tcPr>
            <w:tcW w:type="dxa" w:w="8640"/>
            <w:gridSpan w:val="5"/>
          </w:tcPr>
          <w:p>
            <w:pPr>
              <w:jc w:val="center"/>
            </w:pPr>
            <w:r>
              <w:rPr>
                <w:b/>
                <w:sz w:val="20"/>
              </w:rPr>
              <w:t>User Authentication</w:t>
            </w:r>
          </w:p>
        </w:tc>
      </w:tr>
      <w:tr>
        <w:tc>
          <w:tcPr>
            <w:tcW w:type="dxa" w:w="1728"/>
            <w:vMerge w:val="restart"/>
          </w:tcPr>
          <w:p>
            <w:r>
              <w:rPr>
                <w:sz w:val="20"/>
              </w:rPr>
              <w:t>Jade Bonifiel Oyan, John Miguel Cabantugan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 Login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2. Logout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3. Forgot/Reset Password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No. of Points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8640"/>
            <w:gridSpan w:val="5"/>
          </w:tcPr>
          <w:p>
            <w:pPr>
              <w:jc w:val="center"/>
            </w:pPr>
            <w:r>
              <w:rPr>
                <w:b/>
                <w:sz w:val="20"/>
              </w:rPr>
              <w:t>User Account Management</w:t>
            </w:r>
          </w:p>
        </w:tc>
      </w:tr>
      <w:tr>
        <w:tc>
          <w:tcPr>
            <w:tcW w:type="dxa" w:w="1728"/>
            <w:vMerge w:val="restart"/>
          </w:tcPr>
          <w:p>
            <w:r>
              <w:rPr>
                <w:sz w:val="20"/>
              </w:rPr>
              <w:t>Jade Bonifiel Oyan, Sean Paul Dorio, John Miguel Cabantugan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 Create Account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2. Update Account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3. View Account Profile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4. Suspend/Reactivate Account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No. of Points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8640"/>
            <w:gridSpan w:val="5"/>
          </w:tcPr>
          <w:p>
            <w:pPr>
              <w:jc w:val="center"/>
            </w:pPr>
            <w:r>
              <w:rPr>
                <w:b/>
                <w:sz w:val="20"/>
              </w:rPr>
              <w:t>Image Upload Management</w:t>
            </w:r>
          </w:p>
        </w:tc>
      </w:tr>
      <w:tr>
        <w:tc>
          <w:tcPr>
            <w:tcW w:type="dxa" w:w="1728"/>
            <w:vMerge w:val="restart"/>
          </w:tcPr>
          <w:p>
            <w:r>
              <w:rPr>
                <w:sz w:val="20"/>
              </w:rPr>
              <w:t>Jade Bonifiel Oyan, Sean Paul Dorio, John Miguel Cabantugan, Elgie Ytang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 Upload Hair Image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2. Replace/Retake Image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3. Delete Uploaded Image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No. of Points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8640"/>
            <w:gridSpan w:val="5"/>
          </w:tcPr>
          <w:p>
            <w:pPr>
              <w:jc w:val="center"/>
            </w:pPr>
            <w:r>
              <w:rPr>
                <w:b/>
                <w:sz w:val="20"/>
              </w:rPr>
              <w:t>Hair Assessment &amp; Profiling</w:t>
            </w:r>
          </w:p>
        </w:tc>
      </w:tr>
      <w:tr>
        <w:tc>
          <w:tcPr>
            <w:tcW w:type="dxa" w:w="1728"/>
            <w:vMerge w:val="restart"/>
          </w:tcPr>
          <w:p>
            <w:r>
              <w:rPr>
                <w:sz w:val="20"/>
              </w:rPr>
              <w:t>Sean Paul Dorio, John Miguel Cabantugan, Jade Bonifiel Oyan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 Answer Hair Assessment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2. Update Assessment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3. View Assessment Results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No. of Points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8640"/>
            <w:gridSpan w:val="5"/>
          </w:tcPr>
          <w:p>
            <w:pPr>
              <w:jc w:val="center"/>
            </w:pPr>
            <w:r>
              <w:rPr>
                <w:b/>
                <w:sz w:val="20"/>
              </w:rPr>
              <w:t>Consultation Management (User-Specialist)</w:t>
            </w:r>
          </w:p>
        </w:tc>
      </w:tr>
      <w:tr>
        <w:tc>
          <w:tcPr>
            <w:tcW w:type="dxa" w:w="1728"/>
            <w:vMerge w:val="restart"/>
          </w:tcPr>
          <w:p>
            <w:r>
              <w:rPr>
                <w:sz w:val="20"/>
              </w:rPr>
              <w:t>Jade Bonifiel Oyan, Sean Paul Dorio, Elgie Ytang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 Request Consultation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2. Accept/Decline Consultation Request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3. Conduct Consultation / Add Notes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4. View Consultation History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No. of Points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8640"/>
            <w:gridSpan w:val="5"/>
          </w:tcPr>
          <w:p>
            <w:pPr>
              <w:jc w:val="center"/>
            </w:pPr>
            <w:r>
              <w:rPr>
                <w:b/>
                <w:sz w:val="20"/>
              </w:rPr>
              <w:t>AI-Assisted Product Recommendation</w:t>
            </w:r>
          </w:p>
        </w:tc>
      </w:tr>
      <w:tr>
        <w:tc>
          <w:tcPr>
            <w:tcW w:type="dxa" w:w="1728"/>
            <w:vMerge w:val="restart"/>
          </w:tcPr>
          <w:p>
            <w:r>
              <w:rPr>
                <w:sz w:val="20"/>
              </w:rPr>
              <w:t>Jade Bonifiel Oyan, Sean Paul Dorio, John Miguel Cabantugan, Elgie Ytang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 Generate AI Recommendation Draft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2. Validate AI Recommendation (Required)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3. Release Final Product Recommendation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4. View Final Validated Recommendation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No. of Points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8640"/>
            <w:gridSpan w:val="5"/>
          </w:tcPr>
          <w:p>
            <w:pPr>
              <w:jc w:val="center"/>
            </w:pPr>
            <w:r>
              <w:rPr>
                <w:b/>
                <w:sz w:val="20"/>
              </w:rPr>
              <w:t>DIY Hair Care Guides</w:t>
            </w:r>
          </w:p>
        </w:tc>
      </w:tr>
      <w:tr>
        <w:tc>
          <w:tcPr>
            <w:tcW w:type="dxa" w:w="1728"/>
            <w:vMerge w:val="restart"/>
          </w:tcPr>
          <w:p>
            <w:r>
              <w:rPr>
                <w:sz w:val="20"/>
              </w:rPr>
              <w:t>Sean Paul Dorio, Elgie Ytang, John Miguel Cabantugan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 Access DIY Guides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2. Add/Edit DIY Guides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3. Delete DIY Guides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No. of Points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8640"/>
            <w:gridSpan w:val="5"/>
          </w:tcPr>
          <w:p>
            <w:pPr>
              <w:jc w:val="center"/>
            </w:pPr>
            <w:r>
              <w:rPr>
                <w:b/>
                <w:sz w:val="20"/>
              </w:rPr>
              <w:t>Routine Tracker</w:t>
            </w:r>
          </w:p>
        </w:tc>
      </w:tr>
      <w:tr>
        <w:tc>
          <w:tcPr>
            <w:tcW w:type="dxa" w:w="1728"/>
            <w:vMerge w:val="restart"/>
          </w:tcPr>
          <w:p>
            <w:r>
              <w:rPr>
                <w:sz w:val="20"/>
              </w:rPr>
              <w:t>Jade Bonifiel Oyan, Sean Paul Dorio, Elgie Ytang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 Log Hair Routine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2. View Routine Progress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3. Receive Routine Reminders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No. of Points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8640"/>
            <w:gridSpan w:val="5"/>
          </w:tcPr>
          <w:p>
            <w:pPr>
              <w:jc w:val="center"/>
            </w:pPr>
            <w:r>
              <w:rPr>
                <w:b/>
                <w:sz w:val="20"/>
              </w:rPr>
              <w:t>Notification Settings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Jade Bonifiel Oyan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 Notification Settings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No. of Points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8640"/>
            <w:gridSpan w:val="5"/>
          </w:tcPr>
          <w:p>
            <w:pPr>
              <w:jc w:val="center"/>
            </w:pPr>
            <w:r>
              <w:rPr>
                <w:b/>
                <w:sz w:val="20"/>
              </w:rPr>
              <w:t>Professional Dashboard</w:t>
            </w:r>
          </w:p>
        </w:tc>
      </w:tr>
      <w:tr>
        <w:tc>
          <w:tcPr>
            <w:tcW w:type="dxa" w:w="1728"/>
            <w:vMerge w:val="restart"/>
          </w:tcPr>
          <w:p>
            <w:r>
              <w:rPr>
                <w:sz w:val="20"/>
              </w:rPr>
              <w:t>Sean Paul Dorio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 View Client Profiles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2. Review Assessment + AI Draft + Consultation Context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No. of Points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8640"/>
            <w:gridSpan w:val="5"/>
          </w:tcPr>
          <w:p>
            <w:pPr>
              <w:jc w:val="center"/>
            </w:pPr>
            <w:r>
              <w:rPr>
                <w:b/>
                <w:sz w:val="20"/>
              </w:rPr>
              <w:t>Admin System Modules</w:t>
            </w:r>
          </w:p>
        </w:tc>
      </w:tr>
      <w:tr>
        <w:tc>
          <w:tcPr>
            <w:tcW w:type="dxa" w:w="1728"/>
            <w:vMerge w:val="restart"/>
          </w:tcPr>
          <w:p>
            <w:r>
              <w:rPr>
                <w:sz w:val="20"/>
              </w:rPr>
              <w:t>Jade Bonifiel Oyan, Sean Paul Dorio, John Miguel Cabantugan, Elgie Ytang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 Manage Product Database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2. View Reports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3. System Configuration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4. Manage User Accounts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5. Reset User/Specialist Password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No. of Points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Number of modules per user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Total number of modules</w:t>
            </w:r>
          </w:p>
        </w:tc>
        <w:tc>
          <w:tcPr>
            <w:tcW w:type="dxa" w:w="1728"/>
          </w:tcPr>
          <w:p/>
        </w:tc>
        <w:tc>
          <w:tcPr>
            <w:tcW w:type="dxa" w:w="5184"/>
            <w:gridSpan w:val="3"/>
          </w:tcPr>
          <w:p>
            <w:r>
              <w:rPr>
                <w:sz w:val="20"/>
              </w:rPr>
              <w:t>32</w:t>
            </w:r>
          </w:p>
        </w:tc>
      </w:tr>
    </w:tbl>
    <w:p>
      <w:r>
        <w:rPr>
          <w:i/>
        </w:rPr>
        <w:br/>
        <w:t>Note: AI-generated recommendations are draft outputs and require Specialist/Seller validation before final recommendation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