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9BB2B" w14:textId="1BB9E6CC" w:rsidR="0071551E" w:rsidRPr="0071551E" w:rsidRDefault="0071551E">
      <w:pPr>
        <w:pStyle w:val="Ttulo1"/>
        <w:rPr>
          <w:color w:val="000000" w:themeColor="text1"/>
        </w:rPr>
      </w:pPr>
      <w:r w:rsidRPr="0071551E">
        <w:rPr>
          <w:color w:val="000000" w:themeColor="text1"/>
        </w:rPr>
        <w:t>Cristian Mauricio Castro Espinoza</w:t>
      </w:r>
    </w:p>
    <w:p w14:paraId="0797483B" w14:textId="77777777" w:rsidR="0071551E" w:rsidRPr="0071551E" w:rsidRDefault="0071551E" w:rsidP="0071551E">
      <w:pPr>
        <w:rPr>
          <w:color w:val="000000" w:themeColor="text1"/>
        </w:rPr>
      </w:pPr>
    </w:p>
    <w:p w14:paraId="4BAE7314" w14:textId="363229C8" w:rsidR="00A87AEF" w:rsidRPr="0071551E" w:rsidRDefault="00000000">
      <w:pPr>
        <w:pStyle w:val="Ttulo1"/>
        <w:rPr>
          <w:color w:val="000000" w:themeColor="text1"/>
        </w:rPr>
      </w:pPr>
      <w:proofErr w:type="spellStart"/>
      <w:r w:rsidRPr="0071551E">
        <w:rPr>
          <w:color w:val="000000" w:themeColor="text1"/>
        </w:rPr>
        <w:t>Autoevaluación</w:t>
      </w:r>
      <w:proofErr w:type="spellEnd"/>
      <w:r w:rsidRPr="0071551E">
        <w:rPr>
          <w:color w:val="000000" w:themeColor="text1"/>
        </w:rPr>
        <w:t xml:space="preserve"> Fase 1 – Proyecto APT PolyCrochet</w:t>
      </w:r>
    </w:p>
    <w:p w14:paraId="7E81A353" w14:textId="77777777" w:rsidR="00A87AEF" w:rsidRPr="0071551E" w:rsidRDefault="00000000">
      <w:pPr>
        <w:pStyle w:val="Ttulo2"/>
        <w:rPr>
          <w:color w:val="000000" w:themeColor="text1"/>
        </w:rPr>
      </w:pPr>
      <w:r w:rsidRPr="0071551E">
        <w:rPr>
          <w:color w:val="000000" w:themeColor="text1"/>
        </w:rPr>
        <w:t>Descripción del Proyecto APT</w:t>
      </w:r>
    </w:p>
    <w:p w14:paraId="4E6397EB" w14:textId="77777777" w:rsidR="00A87AEF" w:rsidRPr="0071551E" w:rsidRDefault="00000000">
      <w:pPr>
        <w:rPr>
          <w:color w:val="000000" w:themeColor="text1"/>
        </w:rPr>
      </w:pPr>
      <w:r w:rsidRPr="0071551E">
        <w:rPr>
          <w:color w:val="000000" w:themeColor="text1"/>
        </w:rPr>
        <w:t>El Proyecto APT desarrollado corresponde a la digitalización del negocio PolyCrochet, un emprendimiento artesanal que busca expandir su alcance mediante una tienda online. El sistema contempla funcionalidades de catálogo, carrito de compras, checkout para usuarios o invitados, pagos integrados con PayPal y un panel administrador para la clienta. Este proyecto surge de la necesidad de modernizar un negocio tradicional y darle un espacio digital que permita llegar a más clientes y mejorar la gestión interna.</w:t>
      </w:r>
    </w:p>
    <w:p w14:paraId="5DC7FA72" w14:textId="77777777" w:rsidR="00A87AEF" w:rsidRPr="0071551E" w:rsidRDefault="00000000">
      <w:pPr>
        <w:pStyle w:val="Ttulo2"/>
        <w:rPr>
          <w:color w:val="000000" w:themeColor="text1"/>
        </w:rPr>
      </w:pPr>
      <w:r w:rsidRPr="0071551E">
        <w:rPr>
          <w:color w:val="000000" w:themeColor="text1"/>
        </w:rPr>
        <w:t>Relación con Competencias del Perfil de Egreso</w:t>
      </w:r>
    </w:p>
    <w:p w14:paraId="5BDFCCB7" w14:textId="77777777" w:rsidR="00A87AEF" w:rsidRPr="0071551E" w:rsidRDefault="00000000">
      <w:pPr>
        <w:rPr>
          <w:color w:val="000000" w:themeColor="text1"/>
        </w:rPr>
      </w:pPr>
      <w:r w:rsidRPr="0071551E">
        <w:rPr>
          <w:color w:val="000000" w:themeColor="text1"/>
        </w:rPr>
        <w:t>Este proyecto integra diversas competencias del perfil de egreso de la carrera de Ingeniería en Informática. Se aplican competencias de gestión de proyectos, planificación de calidad, diseño de modelos de datos, desarrollo de software y pruebas de validación. Además, se ejercitan habilidades blandas como la comunicación con clientes, el trabajo en equipo y la toma de decisiones.</w:t>
      </w:r>
    </w:p>
    <w:p w14:paraId="33BD7880" w14:textId="77777777" w:rsidR="00A87AEF" w:rsidRPr="0071551E" w:rsidRDefault="00000000">
      <w:pPr>
        <w:pStyle w:val="Ttulo2"/>
        <w:rPr>
          <w:color w:val="000000" w:themeColor="text1"/>
        </w:rPr>
      </w:pPr>
      <w:r w:rsidRPr="0071551E">
        <w:rPr>
          <w:color w:val="000000" w:themeColor="text1"/>
        </w:rPr>
        <w:t>Relación con Intereses Profesionales</w:t>
      </w:r>
    </w:p>
    <w:p w14:paraId="06C48F2F" w14:textId="77777777" w:rsidR="00A87AEF" w:rsidRPr="0071551E" w:rsidRDefault="00000000">
      <w:pPr>
        <w:rPr>
          <w:color w:val="000000" w:themeColor="text1"/>
        </w:rPr>
      </w:pPr>
      <w:r w:rsidRPr="0071551E">
        <w:rPr>
          <w:color w:val="000000" w:themeColor="text1"/>
        </w:rPr>
        <w:t>El proyecto se relaciona directamente con mis intereses profesionales, ya que busco desempeñarme en áreas de gestión de proyectos y análisis de datos. A través de PolyCrochet, aplico metodologías ágiles y herramientas de documentación que fortalecen mis capacidades para liderar y coordinar equipos de desarrollo, además de mejorar mi experiencia en la planificación estratégica de proyectos de software.</w:t>
      </w:r>
    </w:p>
    <w:p w14:paraId="3DB5B8E5" w14:textId="77777777" w:rsidR="00A87AEF" w:rsidRPr="0071551E" w:rsidRDefault="00000000">
      <w:pPr>
        <w:pStyle w:val="Ttulo2"/>
        <w:rPr>
          <w:color w:val="000000" w:themeColor="text1"/>
        </w:rPr>
      </w:pPr>
      <w:r w:rsidRPr="0071551E">
        <w:rPr>
          <w:color w:val="000000" w:themeColor="text1"/>
        </w:rPr>
        <w:t>Factibilidad del Proyecto</w:t>
      </w:r>
    </w:p>
    <w:p w14:paraId="7F82F338" w14:textId="77777777" w:rsidR="00A87AEF" w:rsidRPr="0071551E" w:rsidRDefault="00000000">
      <w:pPr>
        <w:rPr>
          <w:color w:val="000000" w:themeColor="text1"/>
        </w:rPr>
      </w:pPr>
      <w:r w:rsidRPr="0071551E">
        <w:rPr>
          <w:color w:val="000000" w:themeColor="text1"/>
        </w:rPr>
        <w:t>El proyecto es factible de realizar dentro de la asignatura porque cuenta con un alcance definido, un cronograma de trabajo planificado en 18 semanas y un equipo motivado. Las herramientas tecnológicas a utilizar (PHP, Laravel, MySQL, PayPal, Google Maps, SMTP) son accesibles y adecuadas. Además, la metodología Scrum facilita la organización en sprints semanales, permitiendo entregar avances continuos y medibles.</w:t>
      </w:r>
    </w:p>
    <w:p w14:paraId="5DB996DD" w14:textId="77777777" w:rsidR="00A87AEF" w:rsidRPr="0071551E" w:rsidRDefault="00000000">
      <w:pPr>
        <w:pStyle w:val="Ttulo2"/>
        <w:rPr>
          <w:color w:val="000000" w:themeColor="text1"/>
        </w:rPr>
      </w:pPr>
      <w:r w:rsidRPr="0071551E">
        <w:rPr>
          <w:color w:val="000000" w:themeColor="text1"/>
        </w:rPr>
        <w:t>Objetivos del Proyecto</w:t>
      </w:r>
    </w:p>
    <w:p w14:paraId="33DD8F4D" w14:textId="77777777" w:rsidR="00A87AEF" w:rsidRPr="0071551E" w:rsidRDefault="00000000">
      <w:pPr>
        <w:rPr>
          <w:color w:val="000000" w:themeColor="text1"/>
        </w:rPr>
      </w:pPr>
      <w:r w:rsidRPr="0071551E">
        <w:rPr>
          <w:color w:val="000000" w:themeColor="text1"/>
        </w:rPr>
        <w:t>- Desarrollar una tienda online para PolyCrochet que permita aumentar sus ventas y visibilidad.</w:t>
      </w:r>
      <w:r w:rsidRPr="0071551E">
        <w:rPr>
          <w:color w:val="000000" w:themeColor="text1"/>
        </w:rPr>
        <w:br/>
        <w:t>- Implementar un sistema de gestión de productos y pedidos accesible para la clienta.</w:t>
      </w:r>
      <w:r w:rsidRPr="0071551E">
        <w:rPr>
          <w:color w:val="000000" w:themeColor="text1"/>
        </w:rPr>
        <w:br/>
        <w:t>- Integrar pasarela de pago PayPal de manera segura.</w:t>
      </w:r>
      <w:r w:rsidRPr="0071551E">
        <w:rPr>
          <w:color w:val="000000" w:themeColor="text1"/>
        </w:rPr>
        <w:br/>
        <w:t>- Asegurar que el sistema sea rápido, confiable y fácil de usar.</w:t>
      </w:r>
    </w:p>
    <w:p w14:paraId="55CF4FD8" w14:textId="77777777" w:rsidR="00A87AEF" w:rsidRPr="0071551E" w:rsidRDefault="00000000">
      <w:pPr>
        <w:pStyle w:val="Ttulo2"/>
        <w:rPr>
          <w:color w:val="000000" w:themeColor="text1"/>
        </w:rPr>
      </w:pPr>
      <w:r w:rsidRPr="0071551E">
        <w:rPr>
          <w:color w:val="000000" w:themeColor="text1"/>
        </w:rPr>
        <w:lastRenderedPageBreak/>
        <w:t>Metodología de Trabajo</w:t>
      </w:r>
    </w:p>
    <w:p w14:paraId="0D36E744" w14:textId="77777777" w:rsidR="00A87AEF" w:rsidRPr="0071551E" w:rsidRDefault="00000000">
      <w:pPr>
        <w:rPr>
          <w:color w:val="000000" w:themeColor="text1"/>
        </w:rPr>
      </w:pPr>
      <w:r w:rsidRPr="0071551E">
        <w:rPr>
          <w:color w:val="000000" w:themeColor="text1"/>
        </w:rPr>
        <w:t>Se utiliza la metodología ágil Scrum, con reuniones diarias (dailys), planificación de sprints semanales, revisión constante con la clienta y backlog priorizado. Esto asegura flexibilidad y capacidad de adaptación ante cambios o nuevas necesidades.</w:t>
      </w:r>
    </w:p>
    <w:p w14:paraId="0E52CE5C" w14:textId="77777777" w:rsidR="00A87AEF" w:rsidRPr="0071551E" w:rsidRDefault="00000000">
      <w:pPr>
        <w:pStyle w:val="Ttulo2"/>
        <w:rPr>
          <w:color w:val="000000" w:themeColor="text1"/>
        </w:rPr>
      </w:pPr>
      <w:r w:rsidRPr="0071551E">
        <w:rPr>
          <w:color w:val="000000" w:themeColor="text1"/>
        </w:rPr>
        <w:t>Plan de Trabajo</w:t>
      </w:r>
    </w:p>
    <w:p w14:paraId="19C34ACF" w14:textId="77777777" w:rsidR="00A87AEF" w:rsidRPr="0071551E" w:rsidRDefault="00000000">
      <w:pPr>
        <w:rPr>
          <w:color w:val="000000" w:themeColor="text1"/>
        </w:rPr>
      </w:pPr>
      <w:r w:rsidRPr="0071551E">
        <w:rPr>
          <w:color w:val="000000" w:themeColor="text1"/>
        </w:rPr>
        <w:t>El plan de trabajo contempla 18 semanas organizadas de la siguiente forma:</w:t>
      </w:r>
      <w:r w:rsidRPr="0071551E">
        <w:rPr>
          <w:color w:val="000000" w:themeColor="text1"/>
        </w:rPr>
        <w:br/>
        <w:t>- Fase 1 (Semanas 1 a 4): Inicio, planificación, organización y diseño.</w:t>
      </w:r>
      <w:r w:rsidRPr="0071551E">
        <w:rPr>
          <w:color w:val="000000" w:themeColor="text1"/>
        </w:rPr>
        <w:br/>
        <w:t>- Fase 2 (Semanas 5 a 12): Desarrollo de frontend, backend e integración.</w:t>
      </w:r>
      <w:r w:rsidRPr="0071551E">
        <w:rPr>
          <w:color w:val="000000" w:themeColor="text1"/>
        </w:rPr>
        <w:br/>
        <w:t>- Fase 3 (Semanas 13 a 17): Pruebas, mejoras, despliegue y soporte.</w:t>
      </w:r>
      <w:r w:rsidRPr="0071551E">
        <w:rPr>
          <w:color w:val="000000" w:themeColor="text1"/>
        </w:rPr>
        <w:br/>
        <w:t>- Fase 4 (Semana 18): Cierre con documentación final e informe de resultados.</w:t>
      </w:r>
    </w:p>
    <w:p w14:paraId="7419A131" w14:textId="77777777" w:rsidR="00A87AEF" w:rsidRPr="0071551E" w:rsidRDefault="00000000">
      <w:pPr>
        <w:pStyle w:val="Ttulo2"/>
        <w:rPr>
          <w:color w:val="000000" w:themeColor="text1"/>
        </w:rPr>
      </w:pPr>
      <w:r w:rsidRPr="0071551E">
        <w:rPr>
          <w:color w:val="000000" w:themeColor="text1"/>
        </w:rPr>
        <w:t>Evidencias del Proyecto</w:t>
      </w:r>
    </w:p>
    <w:p w14:paraId="1649C545" w14:textId="77777777" w:rsidR="00A87AEF" w:rsidRPr="0071551E" w:rsidRDefault="00000000">
      <w:pPr>
        <w:rPr>
          <w:color w:val="000000" w:themeColor="text1"/>
        </w:rPr>
      </w:pPr>
      <w:r w:rsidRPr="0071551E">
        <w:rPr>
          <w:color w:val="000000" w:themeColor="text1"/>
        </w:rPr>
        <w:t>Las evidencias que respaldan el logro de los objetivos incluyen: acta de constitución, matriz RACI, plan de riesgos, plan de calidad, análisis de alcance, EDT, Carta Gantt, backlog inicial, requerimientos funcionales y no funcionales, arquitectura por capas, casos de uso, UML, MER, BPM, mockups y ficha técnica detallada. Estos documentos demuestran la trazabilidad y el cumplimiento de cada etapa del proyecto.</w:t>
      </w:r>
    </w:p>
    <w:p w14:paraId="2721B445" w14:textId="77777777" w:rsidR="00A87AEF" w:rsidRPr="0071551E" w:rsidRDefault="00000000">
      <w:pPr>
        <w:pStyle w:val="Ttulo2"/>
        <w:rPr>
          <w:color w:val="000000" w:themeColor="text1"/>
        </w:rPr>
      </w:pPr>
      <w:r w:rsidRPr="0071551E">
        <w:rPr>
          <w:color w:val="000000" w:themeColor="text1"/>
        </w:rPr>
        <w:t>Conclusión</w:t>
      </w:r>
    </w:p>
    <w:p w14:paraId="530D8A7D" w14:textId="77777777" w:rsidR="00A87AEF" w:rsidRPr="0071551E" w:rsidRDefault="00000000">
      <w:pPr>
        <w:rPr>
          <w:color w:val="000000" w:themeColor="text1"/>
        </w:rPr>
      </w:pPr>
      <w:r w:rsidRPr="0071551E">
        <w:rPr>
          <w:color w:val="000000" w:themeColor="text1"/>
        </w:rPr>
        <w:t>La autoevaluación de esta primera fase del Proyecto APT permite confirmar que se cumplieron los objetivos de inicio y planificación. El proyecto PolyCrochet avanza de manera organizada, con entregables claros y una base sólida para la siguiente etapa de desarrollo. Se reconocen fortalezas en la gestión y documentación, y se identifican como oportunidades de mejora la optimización del tiempo y la comunicación continua con la clienta.</w:t>
      </w:r>
    </w:p>
    <w:sectPr w:rsidR="00A87AEF" w:rsidRPr="007155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33926343">
    <w:abstractNumId w:val="8"/>
  </w:num>
  <w:num w:numId="2" w16cid:durableId="151607956">
    <w:abstractNumId w:val="6"/>
  </w:num>
  <w:num w:numId="3" w16cid:durableId="1799448582">
    <w:abstractNumId w:val="5"/>
  </w:num>
  <w:num w:numId="4" w16cid:durableId="1091776951">
    <w:abstractNumId w:val="4"/>
  </w:num>
  <w:num w:numId="5" w16cid:durableId="631056312">
    <w:abstractNumId w:val="7"/>
  </w:num>
  <w:num w:numId="6" w16cid:durableId="661466765">
    <w:abstractNumId w:val="3"/>
  </w:num>
  <w:num w:numId="7" w16cid:durableId="821847456">
    <w:abstractNumId w:val="2"/>
  </w:num>
  <w:num w:numId="8" w16cid:durableId="1799299461">
    <w:abstractNumId w:val="1"/>
  </w:num>
  <w:num w:numId="9" w16cid:durableId="136290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79B"/>
    <w:rsid w:val="0029639D"/>
    <w:rsid w:val="00326F90"/>
    <w:rsid w:val="0071551E"/>
    <w:rsid w:val="00A87A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F47D1"/>
  <w14:defaultImageDpi w14:val="300"/>
  <w15:docId w15:val="{C3098D14-1BEC-4CF6-8425-90551FED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CRISTIAN MAURICIO CASTRO ESPINOZA</cp:lastModifiedBy>
  <cp:revision>2</cp:revision>
  <dcterms:created xsi:type="dcterms:W3CDTF">2013-12-23T23:15:00Z</dcterms:created>
  <dcterms:modified xsi:type="dcterms:W3CDTF">2025-09-23T18:15:00Z</dcterms:modified>
  <cp:category/>
</cp:coreProperties>
</file>