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E732D0" w:rsidRPr="008C3A73" w:rsidRDefault="00E732D0" w:rsidP="00E732D0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E732D0" w:rsidRPr="008C3A73" w:rsidRDefault="00E732D0" w:rsidP="00E732D0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7</w:t>
      </w:r>
    </w:p>
    <w:p w:rsidR="00E732D0" w:rsidRPr="008C3A73" w:rsidRDefault="00E732D0" w:rsidP="009A6A6F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D83B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Self-</w:t>
      </w:r>
      <w:r w:rsidR="009A6A6F" w:rsidRPr="009A6A6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Encrypting </w:t>
      </w:r>
      <w:bookmarkStart w:id="0" w:name="_GoBack"/>
      <w:bookmarkEnd w:id="0"/>
      <w:r w:rsidRPr="00D83B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Code </w:t>
      </w:r>
      <w:r w:rsidRPr="008C3A73">
        <w:rPr>
          <w:i/>
          <w:sz w:val="28"/>
          <w:szCs w:val="28"/>
          <w:lang w:val="en-US"/>
        </w:rPr>
        <w:t>»</w:t>
      </w: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E732D0" w:rsidRPr="008C3A73" w:rsidRDefault="00E732D0" w:rsidP="00E732D0">
      <w:pPr>
        <w:jc w:val="right"/>
        <w:rPr>
          <w:sz w:val="28"/>
          <w:szCs w:val="28"/>
          <w:lang w:val="en-US"/>
        </w:rPr>
      </w:pP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E732D0" w:rsidRPr="008C3A73" w:rsidRDefault="00E732D0" w:rsidP="00E732D0">
      <w:pPr>
        <w:jc w:val="right"/>
        <w:rPr>
          <w:sz w:val="28"/>
          <w:szCs w:val="28"/>
          <w:lang w:val="en-US"/>
        </w:rPr>
      </w:pPr>
    </w:p>
    <w:p w:rsidR="00E732D0" w:rsidRPr="008C3A73" w:rsidRDefault="00E732D0" w:rsidP="00E732D0">
      <w:pPr>
        <w:rPr>
          <w:sz w:val="28"/>
          <w:szCs w:val="28"/>
          <w:lang w:val="en-US"/>
        </w:rPr>
      </w:pPr>
    </w:p>
    <w:p w:rsidR="00E732D0" w:rsidRPr="008C3A73" w:rsidRDefault="00E732D0" w:rsidP="00E732D0">
      <w:pPr>
        <w:rPr>
          <w:sz w:val="28"/>
          <w:szCs w:val="28"/>
          <w:lang w:val="en-US"/>
        </w:rPr>
      </w:pPr>
    </w:p>
    <w:p w:rsidR="00E732D0" w:rsidRPr="008C3A73" w:rsidRDefault="00E732D0" w:rsidP="00E732D0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E732D0" w:rsidRDefault="00E732D0" w:rsidP="00E732D0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E732D0" w:rsidRPr="00E732D0" w:rsidRDefault="00E732D0" w:rsidP="00E732D0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T</w:t>
      </w:r>
      <w:r w:rsidRPr="00E732D0">
        <w:rPr>
          <w:sz w:val="28"/>
          <w:szCs w:val="28"/>
          <w:bdr w:val="none" w:sz="0" w:space="0" w:color="auto" w:frame="1"/>
          <w:lang w:val="en-US"/>
        </w:rPr>
        <w:t xml:space="preserve">o acquire practical skills in protecting executable </w:t>
      </w:r>
      <w:r>
        <w:rPr>
          <w:sz w:val="28"/>
          <w:szCs w:val="28"/>
          <w:bdr w:val="none" w:sz="0" w:space="0" w:color="auto" w:frame="1"/>
          <w:lang w:val="en-US"/>
        </w:rPr>
        <w:t xml:space="preserve">files from third-party programs, </w:t>
      </w:r>
      <w:r w:rsidRPr="00E732D0">
        <w:rPr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E732D0" w:rsidRPr="008C3A73" w:rsidRDefault="00E732D0" w:rsidP="00E732D0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E732D0" w:rsidRDefault="00E732D0" w:rsidP="00E732D0">
      <w:pPr>
        <w:jc w:val="both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  <w:r w:rsidRPr="00594B2C">
        <w:rPr>
          <w:sz w:val="28"/>
          <w:szCs w:val="28"/>
          <w:lang w:val="en-US"/>
        </w:rPr>
        <w:tab/>
      </w:r>
    </w:p>
    <w:p w:rsidR="00E732D0" w:rsidRPr="00E732D0" w:rsidRDefault="00E732D0" w:rsidP="00E732D0">
      <w:pPr>
        <w:jc w:val="both"/>
        <w:rPr>
          <w:sz w:val="28"/>
          <w:szCs w:val="28"/>
          <w:lang w:val="en-US"/>
        </w:rPr>
      </w:pPr>
      <w:r w:rsidRPr="00E732D0">
        <w:rPr>
          <w:sz w:val="28"/>
          <w:szCs w:val="28"/>
          <w:lang w:val="en-US"/>
        </w:rPr>
        <w:t>Encryption and decryption algorithms</w:t>
      </w:r>
      <w:r>
        <w:rPr>
          <w:sz w:val="28"/>
          <w:szCs w:val="28"/>
          <w:lang w:val="en-US"/>
        </w:rPr>
        <w:t>: add key – sub key</w:t>
      </w:r>
      <w:r w:rsidRPr="00E732D0">
        <w:rPr>
          <w:sz w:val="28"/>
          <w:szCs w:val="28"/>
          <w:lang w:val="en-US"/>
        </w:rPr>
        <w:t xml:space="preserve"> (word)  </w:t>
      </w: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E732D0" w:rsidRPr="008C3A73" w:rsidRDefault="00E732D0" w:rsidP="00E732D0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732D0" w:rsidRDefault="00E732D0" w:rsidP="0098303D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</w:r>
      <w:r w:rsid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First, we declare a section </w:t>
      </w:r>
      <w:r w:rsidR="0098303D"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in which the decoder and the code will be in the decrypted state</w:t>
      </w:r>
      <w:r w:rsid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, this section </w:t>
      </w:r>
      <w:r w:rsidR="0098303D"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must contain the first letters of the surname and name</w:t>
      </w:r>
      <w:r w:rsid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:rsidR="0098303D" w:rsidRDefault="0098303D" w:rsidP="0098303D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I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 accordance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with the task we implement the 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calculation module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(same as in Laboratory work N4). 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At the end of the program, display the results through the Message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Box function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, and b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efore the developed module, it is necessary to write a code decryption block.</w:t>
      </w:r>
      <w:r w:rsidR="0097015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And need to calculate:</w:t>
      </w:r>
    </w:p>
    <w:p w:rsidR="00970158" w:rsidRDefault="00970158" w:rsidP="0097015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Address to begin decryption:</w:t>
      </w:r>
    </w:p>
    <w:p w:rsidR="00970158" w:rsidRDefault="00970158" w:rsidP="00970158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address is current address plus amount of bytes until first line of code in encrypted state (After loop).</w:t>
      </w:r>
    </w:p>
    <w:p w:rsidR="00970158" w:rsidRDefault="00970158" w:rsidP="00970158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015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7DAD1DE4" wp14:editId="4F4D8F0E">
            <wp:extent cx="5699464" cy="914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492" cy="9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58" w:rsidRDefault="00970158" w:rsidP="00970158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70158" w:rsidRPr="00970158" w:rsidRDefault="00970158" w:rsidP="0097015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158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  <w:r w:rsidRPr="009701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>$+1Fh</w:t>
      </w:r>
    </w:p>
    <w:p w:rsidR="00970158" w:rsidRPr="00970158" w:rsidRDefault="00970158" w:rsidP="00970158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970158" w:rsidRPr="00970158" w:rsidRDefault="00970158" w:rsidP="0097015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Amount of bytes to decrypt:</w:t>
      </w:r>
    </w:p>
    <w:p w:rsidR="00970158" w:rsidRDefault="00970158" w:rsidP="00970158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Amount of bytes from first line of code in encrypted state until last line.</w:t>
      </w:r>
    </w:p>
    <w:p w:rsidR="00970158" w:rsidRDefault="00970158" w:rsidP="00970158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7015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  <w:lastRenderedPageBreak/>
        <w:drawing>
          <wp:inline distT="0" distB="0" distL="0" distR="0" wp14:anchorId="0CB0AF2A" wp14:editId="3A007E5E">
            <wp:extent cx="4976291" cy="451905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58" w:rsidRDefault="00970158" w:rsidP="00970158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970158" w:rsidRPr="00970158" w:rsidRDefault="00970158" w:rsidP="0097015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158">
        <w:rPr>
          <w:rFonts w:ascii="Times New Roman" w:hAnsi="Times New Roman" w:cs="Times New Roman"/>
          <w:sz w:val="28"/>
          <w:szCs w:val="28"/>
          <w:lang w:val="en-US"/>
        </w:rPr>
        <w:t>rcx</w:t>
      </w:r>
      <w:proofErr w:type="spellEnd"/>
      <w:r w:rsidRPr="009701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>0EDh</w:t>
      </w:r>
    </w:p>
    <w:p w:rsidR="00970158" w:rsidRPr="00970158" w:rsidRDefault="00970158" w:rsidP="00970158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970158" w:rsidRPr="00970158" w:rsidRDefault="00970158" w:rsidP="0097015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Key of decryption: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key of decryption can be chosen randomly</w:t>
      </w:r>
    </w:p>
    <w:p w:rsidR="00970158" w:rsidRPr="00970158" w:rsidRDefault="00970158" w:rsidP="0097015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158">
        <w:rPr>
          <w:rFonts w:ascii="Times New Roman" w:hAnsi="Times New Roman" w:cs="Times New Roman"/>
          <w:sz w:val="28"/>
          <w:szCs w:val="28"/>
          <w:lang w:val="en-US"/>
        </w:rPr>
        <w:t>rbx</w:t>
      </w:r>
      <w:proofErr w:type="spellEnd"/>
      <w:r w:rsidRPr="009701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>5555555555555555h</w:t>
      </w: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732D0" w:rsidRDefault="00922C86" w:rsidP="00922C86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Accordance to variant 8, decryption algorithm is to substitute the key from every word (2 bytes), Therefore decryption loop should be like the following:</w:t>
      </w:r>
    </w:p>
    <w:p w:rsidR="00922C86" w:rsidRDefault="00922C86" w:rsidP="00922C86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22C86" w:rsidRPr="00922C86" w:rsidRDefault="00922C86" w:rsidP="00922C8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2C86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  <w:r w:rsidRPr="00922C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2C86" w:rsidRPr="00922C86" w:rsidRDefault="00922C86" w:rsidP="00922C8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SUB</w:t>
      </w:r>
      <w:r w:rsidRPr="00922C86">
        <w:rPr>
          <w:rFonts w:ascii="Times New Roman" w:hAnsi="Times New Roman" w:cs="Times New Roman"/>
          <w:sz w:val="28"/>
          <w:szCs w:val="28"/>
          <w:lang w:val="en-US"/>
        </w:rPr>
        <w:t xml:space="preserve"> byte </w:t>
      </w:r>
      <w:proofErr w:type="spellStart"/>
      <w:r w:rsidRPr="00922C8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922C8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922C86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  <w:r w:rsidRPr="00922C86">
        <w:rPr>
          <w:rFonts w:ascii="Times New Roman" w:hAnsi="Times New Roman" w:cs="Times New Roman"/>
          <w:sz w:val="28"/>
          <w:szCs w:val="28"/>
          <w:lang w:val="en-US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C86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</w:p>
    <w:p w:rsidR="00922C86" w:rsidRPr="00922C86" w:rsidRDefault="00922C86" w:rsidP="00922C8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ROR</w:t>
      </w:r>
      <w:r w:rsidRPr="00922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C86">
        <w:rPr>
          <w:rFonts w:ascii="Times New Roman" w:hAnsi="Times New Roman" w:cs="Times New Roman"/>
          <w:sz w:val="28"/>
          <w:szCs w:val="28"/>
          <w:lang w:val="en-US"/>
        </w:rPr>
        <w:t>rbx</w:t>
      </w:r>
      <w:proofErr w:type="spellEnd"/>
      <w:r w:rsidRPr="00922C86"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 w:rsidR="00922C86" w:rsidRPr="00922C86" w:rsidRDefault="00922C86" w:rsidP="00922C8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922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C86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  <w:r w:rsidRPr="00922C86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:rsidR="00922C86" w:rsidRPr="00922C86" w:rsidRDefault="00922C86" w:rsidP="00922C8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2C86"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proofErr w:type="spellStart"/>
      <w:proofErr w:type="gramStart"/>
      <w:r w:rsidRPr="00922C86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2C86" w:rsidRPr="00722B2B" w:rsidRDefault="00922C86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2C86" w:rsidRDefault="00922C86" w:rsidP="00E732D0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922C8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lastRenderedPageBreak/>
        <w:t>#Encryption of calculation module:</w:t>
      </w:r>
    </w:p>
    <w:p w:rsidR="002D1286" w:rsidRDefault="002D1286" w:rsidP="00E732D0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:rsidR="00922C86" w:rsidRDefault="00922C86" w:rsidP="00E732D0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for encrypting exe file is developed with C# (.NET), and it takes three parameters. First, exe file to encrypt, second byt</w:t>
      </w:r>
      <w:r w:rsidR="002D1286">
        <w:rPr>
          <w:rFonts w:ascii="Times New Roman" w:hAnsi="Times New Roman" w:cs="Times New Roman"/>
          <w:sz w:val="28"/>
          <w:szCs w:val="28"/>
          <w:lang w:val="en-US"/>
        </w:rPr>
        <w:t>es number to start from, third is amount of bytes to encrypt. Accordance to variant encryption is to add the key to every word (2 bytes), which means loop must have “</w:t>
      </w:r>
      <w:proofErr w:type="spellStart"/>
      <w:r w:rsidR="002D12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1286">
        <w:rPr>
          <w:rFonts w:ascii="Times New Roman" w:hAnsi="Times New Roman" w:cs="Times New Roman"/>
          <w:sz w:val="28"/>
          <w:szCs w:val="28"/>
          <w:lang w:val="en-US"/>
        </w:rPr>
        <w:t xml:space="preserve"> += 2” step. </w:t>
      </w:r>
    </w:p>
    <w:p w:rsidR="002D1286" w:rsidRPr="00922C86" w:rsidRDefault="002D1286" w:rsidP="00E732D0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encryption of calculation module program should work fine, since the first part of code will decrypt second module and start calculations.</w:t>
      </w:r>
    </w:p>
    <w:p w:rsidR="00922C86" w:rsidRDefault="00922C86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62AB" w:rsidRDefault="00A962AB" w:rsidP="00E732D0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part of the program before exit process contain another encryption loop to encrypt calculation module after  showing results, we repeat same steps of first decryption part but we change:</w:t>
      </w:r>
    </w:p>
    <w:p w:rsidR="002D1286" w:rsidRDefault="00A962AB" w:rsidP="00A96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of beginning encryption</w:t>
      </w: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962AB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5E3E4F87" wp14:editId="53D687D1">
            <wp:extent cx="4762913" cy="377222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 must be current address minus C6 in this example</w:t>
      </w:r>
    </w:p>
    <w:p w:rsidR="00A962AB" w:rsidRDefault="00A962AB" w:rsidP="00A96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 of bytes which is 6B</w:t>
      </w:r>
    </w:p>
    <w:p w:rsidR="00A962AB" w:rsidRDefault="00A962AB" w:rsidP="00A96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 we keep the key.</w:t>
      </w:r>
    </w:p>
    <w:p w:rsidR="00A962AB" w:rsidRDefault="00A962AB" w:rsidP="00A96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 inside loop to “ADD”</w:t>
      </w: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962AB" w:rsidRPr="002D1286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732D0" w:rsidRP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2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Source Code</w:t>
      </w:r>
    </w:p>
    <w:p w:rsidR="00E732D0" w:rsidRPr="003E3720" w:rsidRDefault="00E732D0" w:rsidP="00E732D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E732D0" w:rsidRPr="00A962AB" w:rsidRDefault="00A962AB" w:rsidP="00A962AB">
      <w:pPr>
        <w:pStyle w:val="Standard"/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instrText xml:space="preserve"> HYPERLINK "https://github.com/Elh-Ayoub/RP_Labs/tree/main/lab7" </w:instrText>
      </w: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 w:rsidRPr="00A962AB"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t>https://github.com/Elh-Ayoub/RP_Labs/tree/main/lab7</w:t>
      </w:r>
    </w:p>
    <w:p w:rsidR="00E732D0" w:rsidRPr="008C3A73" w:rsidRDefault="00A962AB" w:rsidP="00E732D0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E732D0" w:rsidRPr="008C3A73" w:rsidRDefault="00E732D0" w:rsidP="00E732D0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E732D0" w:rsidRPr="008C3A73" w:rsidRDefault="00E732D0" w:rsidP="00E732D0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2D0" w:rsidRDefault="00A962AB" w:rsidP="00E732D0">
      <w:pPr>
        <w:pStyle w:val="Standard"/>
        <w:jc w:val="center"/>
        <w:rPr>
          <w:noProof/>
          <w:lang w:val="en-US"/>
        </w:rPr>
      </w:pPr>
      <w:r w:rsidRPr="00A962AB">
        <w:rPr>
          <w:noProof/>
          <w:lang w:val="en-US" w:eastAsia="en-US" w:bidi="ar-SA"/>
        </w:rPr>
        <w:drawing>
          <wp:inline distT="0" distB="0" distL="0" distR="0" wp14:anchorId="5E56A8B5" wp14:editId="6284B03D">
            <wp:extent cx="4823878" cy="4587638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D0" w:rsidRDefault="00E732D0" w:rsidP="00A962AB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Program </w:t>
      </w:r>
      <w:r w:rsidR="00A962AB">
        <w:rPr>
          <w:noProof/>
          <w:lang w:val="en-US"/>
        </w:rPr>
        <w:t>before decryption</w:t>
      </w:r>
    </w:p>
    <w:p w:rsidR="00E732D0" w:rsidRDefault="00A962AB" w:rsidP="00E732D0">
      <w:pPr>
        <w:pStyle w:val="Standard"/>
        <w:jc w:val="center"/>
        <w:rPr>
          <w:noProof/>
          <w:lang w:val="en-US"/>
        </w:rPr>
      </w:pPr>
      <w:r w:rsidRPr="00A962AB">
        <w:rPr>
          <w:noProof/>
          <w:lang w:val="en-US" w:eastAsia="en-US" w:bidi="ar-SA"/>
        </w:rPr>
        <w:lastRenderedPageBreak/>
        <w:drawing>
          <wp:inline distT="0" distB="0" distL="0" distR="0" wp14:anchorId="728C853F" wp14:editId="3065FF66">
            <wp:extent cx="4747671" cy="458001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D0" w:rsidRDefault="00E732D0" w:rsidP="00A962AB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</w:t>
      </w:r>
      <w:r w:rsidR="00A962AB">
        <w:rPr>
          <w:noProof/>
          <w:lang w:val="en-US"/>
        </w:rPr>
        <w:t>P</w:t>
      </w:r>
      <w:r w:rsidR="00ED1FCC">
        <w:rPr>
          <w:noProof/>
          <w:lang w:val="en-US"/>
        </w:rPr>
        <w:t>rogram aft</w:t>
      </w:r>
      <w:r w:rsidR="00A962AB">
        <w:rPr>
          <w:noProof/>
          <w:lang w:val="en-US"/>
        </w:rPr>
        <w:t>e</w:t>
      </w:r>
      <w:r w:rsidR="00ED1FCC">
        <w:rPr>
          <w:noProof/>
          <w:lang w:val="en-US"/>
        </w:rPr>
        <w:t>r</w:t>
      </w:r>
      <w:r w:rsidR="00A962AB">
        <w:rPr>
          <w:noProof/>
          <w:lang w:val="en-US"/>
        </w:rPr>
        <w:t xml:space="preserve"> decryption</w:t>
      </w:r>
    </w:p>
    <w:p w:rsidR="00A962AB" w:rsidRDefault="00A962AB" w:rsidP="00A962A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2D0" w:rsidRDefault="00A962AB" w:rsidP="00E732D0">
      <w:pPr>
        <w:pStyle w:val="Standard"/>
        <w:jc w:val="center"/>
        <w:rPr>
          <w:noProof/>
          <w:lang w:val="en-US"/>
        </w:rPr>
      </w:pPr>
      <w:r w:rsidRPr="00A962AB">
        <w:rPr>
          <w:noProof/>
          <w:lang w:val="en-US" w:eastAsia="en-US" w:bidi="ar-SA"/>
        </w:rPr>
        <w:drawing>
          <wp:inline distT="0" distB="0" distL="0" distR="0" wp14:anchorId="483CC29A" wp14:editId="2EBDD701">
            <wp:extent cx="2842506" cy="1707028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D0" w:rsidRDefault="00E732D0" w:rsidP="00A962A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 w:rsidR="00A962AB">
        <w:rPr>
          <w:noProof/>
          <w:lang w:val="en-US"/>
        </w:rPr>
        <w:t xml:space="preserve"> 3</w:t>
      </w:r>
      <w:r>
        <w:rPr>
          <w:noProof/>
          <w:lang w:val="en-US"/>
        </w:rPr>
        <w:t xml:space="preserve"> – </w:t>
      </w:r>
      <w:r w:rsidR="00A962AB">
        <w:rPr>
          <w:noProof/>
          <w:lang w:val="en-US"/>
        </w:rPr>
        <w:t>Program results</w:t>
      </w:r>
    </w:p>
    <w:p w:rsidR="00E732D0" w:rsidRPr="00E44B8C" w:rsidRDefault="00E732D0" w:rsidP="00E732D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2D0" w:rsidRDefault="00ED1FCC" w:rsidP="00E732D0">
      <w:pPr>
        <w:pStyle w:val="Standard"/>
        <w:jc w:val="center"/>
        <w:rPr>
          <w:noProof/>
          <w:lang w:val="en-US"/>
        </w:rPr>
      </w:pPr>
      <w:r w:rsidRPr="00ED1FCC">
        <w:rPr>
          <w:noProof/>
          <w:lang w:val="en-US" w:eastAsia="en-US" w:bidi="ar-SA"/>
        </w:rPr>
        <w:lastRenderedPageBreak/>
        <w:drawing>
          <wp:inline distT="0" distB="0" distL="0" distR="0" wp14:anchorId="022708B3" wp14:editId="256B0149">
            <wp:extent cx="4831499" cy="4130398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C" w:rsidRPr="00ED1FCC" w:rsidRDefault="00ED1FCC" w:rsidP="00ED1FC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4 – Program After showing result and self encrypting again</w:t>
      </w:r>
    </w:p>
    <w:p w:rsidR="00E732D0" w:rsidRDefault="00E732D0" w:rsidP="00E732D0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1FCC" w:rsidRDefault="00ED1FCC" w:rsidP="00E732D0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2D0" w:rsidRPr="008C3A73" w:rsidRDefault="00ED1FCC" w:rsidP="00E732D0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E732D0" w:rsidRPr="00E16B48" w:rsidRDefault="00E732D0" w:rsidP="00ED1FCC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</w:pPr>
      <w:r w:rsidRPr="008C3A73">
        <w:rPr>
          <w:sz w:val="28"/>
          <w:szCs w:val="28"/>
          <w:lang w:val="en-US"/>
        </w:rPr>
        <w:tab/>
        <w:t xml:space="preserve">As </w:t>
      </w:r>
      <w:r>
        <w:rPr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Pr="00D2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 writing and 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a </w:t>
      </w:r>
      <w:r w:rsidRPr="00594B2C">
        <w:rPr>
          <w:sz w:val="28"/>
          <w:szCs w:val="28"/>
          <w:bdr w:val="none" w:sz="0" w:space="0" w:color="auto" w:frame="1"/>
          <w:lang w:val="en-US"/>
        </w:rPr>
        <w:t xml:space="preserve">self-modifying </w:t>
      </w:r>
      <w:r w:rsidR="00ED1FCC">
        <w:rPr>
          <w:sz w:val="28"/>
          <w:szCs w:val="28"/>
          <w:bdr w:val="none" w:sz="0" w:space="0" w:color="auto" w:frame="1"/>
          <w:lang w:val="en-US"/>
        </w:rPr>
        <w:t>code</w:t>
      </w:r>
      <w:r w:rsidRPr="00594B2C">
        <w:rPr>
          <w:sz w:val="28"/>
          <w:szCs w:val="28"/>
          <w:bdr w:val="none" w:sz="0" w:space="0" w:color="auto" w:frame="1"/>
          <w:lang w:val="en-US"/>
        </w:rPr>
        <w:t xml:space="preserve"> in masm64 environment</w:t>
      </w:r>
      <w:r>
        <w:rPr>
          <w:sz w:val="28"/>
          <w:szCs w:val="28"/>
          <w:bdr w:val="none" w:sz="0" w:space="0" w:color="auto" w:frame="1"/>
          <w:lang w:val="en-US"/>
        </w:rPr>
        <w:t xml:space="preserve">, </w:t>
      </w:r>
      <w:r w:rsidR="00ED1FCC">
        <w:rPr>
          <w:sz w:val="28"/>
          <w:szCs w:val="28"/>
          <w:bdr w:val="none" w:sz="0" w:space="0" w:color="auto" w:frame="1"/>
          <w:lang w:val="en-US"/>
        </w:rPr>
        <w:t xml:space="preserve">and </w:t>
      </w:r>
      <w:r w:rsidR="00ED1FCC" w:rsidRPr="00E732D0">
        <w:rPr>
          <w:sz w:val="28"/>
          <w:szCs w:val="28"/>
          <w:bdr w:val="none" w:sz="0" w:space="0" w:color="auto" w:frame="1"/>
          <w:lang w:val="en-US"/>
        </w:rPr>
        <w:t xml:space="preserve">protecting executable </w:t>
      </w:r>
      <w:r w:rsidR="00ED1FCC">
        <w:rPr>
          <w:sz w:val="28"/>
          <w:szCs w:val="28"/>
          <w:bdr w:val="none" w:sz="0" w:space="0" w:color="auto" w:frame="1"/>
          <w:lang w:val="en-US"/>
        </w:rPr>
        <w:t xml:space="preserve">files from third-party programs, </w:t>
      </w:r>
      <w:r w:rsidR="00ED1FCC" w:rsidRPr="00E732D0">
        <w:rPr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E732D0" w:rsidRDefault="00E732D0" w:rsidP="00E732D0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E732D0" w:rsidRPr="00FE6915" w:rsidRDefault="00E732D0" w:rsidP="00E732D0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E732D0" w:rsidRDefault="00436555" w:rsidP="00E732D0">
      <w:pPr>
        <w:pStyle w:val="Standard"/>
        <w:tabs>
          <w:tab w:val="left" w:pos="1134"/>
        </w:tabs>
        <w:spacing w:line="276" w:lineRule="auto"/>
        <w:jc w:val="both"/>
        <w:rPr>
          <w:rStyle w:val="Lienhypertexte"/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E732D0" w:rsidRPr="00FF3506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E36D2C" w:rsidRPr="00E732D0" w:rsidRDefault="00E36D2C">
      <w:pPr>
        <w:rPr>
          <w:lang w:val="en-US"/>
        </w:rPr>
      </w:pPr>
    </w:p>
    <w:sectPr w:rsidR="00E36D2C" w:rsidRPr="00E732D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55" w:rsidRDefault="00436555">
      <w:r>
        <w:separator/>
      </w:r>
    </w:p>
  </w:endnote>
  <w:endnote w:type="continuationSeparator" w:id="0">
    <w:p w:rsidR="00436555" w:rsidRDefault="0043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ED1FC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A6F" w:rsidRPr="009A6A6F">
          <w:rPr>
            <w:noProof/>
            <w:lang w:val="fr-FR"/>
          </w:rPr>
          <w:t>7</w:t>
        </w:r>
        <w:r>
          <w:fldChar w:fldCharType="end"/>
        </w:r>
      </w:p>
    </w:sdtContent>
  </w:sdt>
  <w:p w:rsidR="00AA6279" w:rsidRPr="00AA6279" w:rsidRDefault="00436555" w:rsidP="00AA6279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55" w:rsidRDefault="00436555">
      <w:r>
        <w:separator/>
      </w:r>
    </w:p>
  </w:footnote>
  <w:footnote w:type="continuationSeparator" w:id="0">
    <w:p w:rsidR="00436555" w:rsidRDefault="0043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D6F8B"/>
    <w:multiLevelType w:val="hybridMultilevel"/>
    <w:tmpl w:val="D048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D0"/>
    <w:rsid w:val="002D1286"/>
    <w:rsid w:val="00436555"/>
    <w:rsid w:val="006C72C0"/>
    <w:rsid w:val="00922C86"/>
    <w:rsid w:val="00970158"/>
    <w:rsid w:val="0098303D"/>
    <w:rsid w:val="009A6A6F"/>
    <w:rsid w:val="00A962AB"/>
    <w:rsid w:val="00E36D2C"/>
    <w:rsid w:val="00E732D0"/>
    <w:rsid w:val="00E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97F99-75C4-4E05-895B-AB9E879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E732D0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E732D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E732D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E732D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32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E73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lh-Ayoub/RP_Labs/tree/main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2022-04-29T14:08:00Z</dcterms:created>
  <dcterms:modified xsi:type="dcterms:W3CDTF">2022-05-03T07:43:00Z</dcterms:modified>
</cp:coreProperties>
</file>