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6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6B5702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FC778D" wp14:editId="668350A9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BA47B9" wp14:editId="435E665D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EC74E2" w:rsidRDefault="00EC74E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و اعمال تغییرات پروژه در گیت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پروژه خارج شده‌اید، ایتدا با استفاده از کامند لاین به مسیر پروژه موردنظر بازمی‌گردید.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گیت می‌د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که یک مخزن آنلاینی وجود داره که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ما می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خ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وا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ه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تغییرات محلی به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آ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نجا منتقل بشود. برای اطمینان این دستور را وارد کنید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:</w:t>
      </w:r>
    </w:p>
    <w:p w:rsidR="006B5702" w:rsidRDefault="006B5702" w:rsidP="006B5702">
      <w:pPr>
        <w:jc w:val="both"/>
        <w:rPr>
          <w:rFonts w:asciiTheme="majorBidi" w:hAnsiTheme="majorBidi" w:cstheme="majorBidi"/>
          <w:color w:val="F8F8F2"/>
          <w:sz w:val="24"/>
          <w:szCs w:val="24"/>
          <w:shd w:val="clear" w:color="auto" w:fill="272822"/>
          <w:rtl/>
        </w:rPr>
      </w:pPr>
      <w:proofErr w:type="spellStart"/>
      <w:proofErr w:type="gramStart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>git</w:t>
      </w:r>
      <w:proofErr w:type="spellEnd"/>
      <w:proofErr w:type="gramEnd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remote</w:t>
      </w:r>
      <w:r w:rsidRPr="006B5702">
        <w:rPr>
          <w:rStyle w:val="crayon-h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>
        <w:rPr>
          <w:rStyle w:val="crayon-o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–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v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این دستور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لیستی از همه‌ی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origin</w:t>
      </w:r>
      <w:r w:rsidRPr="006B5702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هایی که مخزن محلی می‌شناس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را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می‌دهد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تا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اینجا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همراه بوده‌اید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فقط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testGitHub.git</w:t>
      </w:r>
      <w:proofErr w:type="spellEnd"/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وجود داشته باشد که دوبار لیست شده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است. که یعنی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به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push</w:t>
      </w:r>
      <w:r w:rsidRPr="005D2B7B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و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از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fetch</w:t>
      </w:r>
      <w:r w:rsidRPr="005D2B7B">
        <w:rPr>
          <w:rStyle w:val="Emphasis"/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د.</w:t>
      </w:r>
    </w:p>
    <w:p w:rsidR="005D2B7B" w:rsidRDefault="005D2B7B" w:rsidP="005D2B7B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حال فرض کنید قصد اضافه کردن فایل ورد جدیدی را به پروژه دارید. از یکی از دستورهای زیر استفاده می‌کنید تا فایل ایجاد شود:</w:t>
      </w:r>
    </w:p>
    <w:p w:rsidR="005D2B7B" w:rsidRPr="005D2B7B" w:rsidRDefault="005D2B7B" w:rsidP="005D2B7B">
      <w:pPr>
        <w:jc w:val="both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5D2B7B">
        <w:rPr>
          <w:rFonts w:asciiTheme="majorBidi" w:hAnsiTheme="majorBidi" w:cstheme="majorBidi"/>
          <w:sz w:val="24"/>
          <w:szCs w:val="24"/>
        </w:rPr>
        <w:t>mk</w:t>
      </w:r>
      <w:proofErr w:type="spellEnd"/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B7B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rtl/>
        </w:rPr>
      </w:pPr>
      <w:proofErr w:type="gramStart"/>
      <w:r w:rsidRPr="005D2B7B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سیستم عامل ویندوز دست</w:t>
      </w:r>
      <w:r w:rsidR="00B852C7">
        <w:rPr>
          <w:rFonts w:asciiTheme="majorBidi" w:hAnsiTheme="majorBidi" w:cs="B Nazanin" w:hint="cs"/>
          <w:sz w:val="28"/>
          <w:szCs w:val="28"/>
          <w:rtl/>
        </w:rPr>
        <w:t>ور دوم قابل استفاده است.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42E47473" wp14:editId="51543BDD">
            <wp:simplePos x="0" y="0"/>
            <wp:positionH relativeFrom="column">
              <wp:posOffset>200025</wp:posOffset>
            </wp:positionH>
            <wp:positionV relativeFrom="paragraph">
              <wp:posOffset>56515</wp:posOffset>
            </wp:positionV>
            <wp:extent cx="5582285" cy="3505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5D2B7B" w:rsidRDefault="00B852C7" w:rsidP="005D2B7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3B052679" wp14:editId="4FA1C97F">
            <wp:simplePos x="0" y="0"/>
            <wp:positionH relativeFrom="column">
              <wp:posOffset>314325</wp:posOffset>
            </wp:positionH>
            <wp:positionV relativeFrom="paragraph">
              <wp:posOffset>952500</wp:posOffset>
            </wp:positionV>
            <wp:extent cx="5544185" cy="3533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B7B">
        <w:rPr>
          <w:rFonts w:asciiTheme="majorBidi" w:hAnsiTheme="majorBidi" w:cs="B Nazanin" w:hint="cs"/>
          <w:sz w:val="28"/>
          <w:szCs w:val="28"/>
          <w:rtl/>
        </w:rPr>
        <w:t xml:space="preserve">پس از اعمال تغییرات در پروژه قصد افزودن آن به گیت را دارید. پس در ابتدا از </w:t>
      </w:r>
      <w:proofErr w:type="spellStart"/>
      <w:r w:rsidR="005D2B7B" w:rsidRPr="005D2B7B">
        <w:rPr>
          <w:rFonts w:asciiTheme="majorBidi" w:hAnsiTheme="majorBidi" w:cs="B Nazanin"/>
          <w:sz w:val="24"/>
          <w:szCs w:val="24"/>
        </w:rPr>
        <w:t>git</w:t>
      </w:r>
      <w:proofErr w:type="spellEnd"/>
      <w:r w:rsidR="005D2B7B" w:rsidRPr="005D2B7B">
        <w:rPr>
          <w:rFonts w:asciiTheme="majorBidi" w:hAnsiTheme="majorBidi" w:cs="B Nazanin"/>
          <w:sz w:val="24"/>
          <w:szCs w:val="24"/>
        </w:rPr>
        <w:t xml:space="preserve"> status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می‌کنید تا فایل‌های تغییر یافته یا افزوده شده را مشاهده کنید. در پروژه من، فایل وردی که توضیحات گیت را در آن می‌نویسم و فایل </w:t>
      </w:r>
      <w:r w:rsidR="005D2B7B" w:rsidRPr="005D2B7B">
        <w:rPr>
          <w:rFonts w:asciiTheme="majorBidi" w:hAnsiTheme="majorBidi" w:cs="B Nazanin"/>
          <w:sz w:val="24"/>
          <w:szCs w:val="24"/>
          <w:lang w:bidi="fa-IR"/>
        </w:rPr>
        <w:t>test.docx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حین آموزش اضافه کردیم در تغیی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رات قابل مشاهده می‌باشد.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342EE3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342EE3" w:rsidRDefault="005B16BD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  <w:t>ب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رای مشاهده تفاوت بین آخرین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Pr="005B16BD">
        <w:rPr>
          <w:rFonts w:ascii="vazir" w:hAnsi="vazir" w:cs="B Nazanin"/>
          <w:sz w:val="24"/>
          <w:szCs w:val="24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نجام شده با وضعیت حال حاضر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پروژه، ابتدا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="vazir" w:hAnsi="vazir" w:cs="B Nazanin"/>
          <w:sz w:val="26"/>
          <w:szCs w:val="28"/>
          <w:shd w:val="clear" w:color="auto" w:fill="FFFFFF"/>
        </w:rPr>
        <w:t xml:space="preserve"> 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status 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 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اجرا کرده تا وضعیت فعلی را ببینید و سپس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جرا کنید. با انجام اینکار،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هایی که دچار تغییر شده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اند را ب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ه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همراه تفاوت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آن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 xml:space="preserve">ها با وضعیت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فعلی آن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 را مشاهده خواهید کرد</w:t>
      </w:r>
      <w:r w:rsidR="00B852C7">
        <w:rPr>
          <w:rFonts w:ascii="vazir" w:hAnsi="vazir" w:cs="B Nazanin" w:hint="cs"/>
          <w:sz w:val="26"/>
          <w:szCs w:val="28"/>
          <w:shd w:val="clear" w:color="auto" w:fill="FFFFFF"/>
          <w:rtl/>
        </w:rPr>
        <w:t>.</w:t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6"/>
          <w:szCs w:val="28"/>
          <w:shd w:val="clear" w:color="auto" w:fill="FFFFFF"/>
          <w:rtl/>
        </w:rPr>
        <w:drawing>
          <wp:anchor distT="0" distB="0" distL="114300" distR="114300" simplePos="0" relativeHeight="251670528" behindDoc="0" locked="0" layoutInCell="1" allowOverlap="1" wp14:anchorId="345F752E" wp14:editId="4D1F3925">
            <wp:simplePos x="0" y="0"/>
            <wp:positionH relativeFrom="column">
              <wp:posOffset>314325</wp:posOffset>
            </wp:positionH>
            <wp:positionV relativeFrom="paragraph">
              <wp:posOffset>2540</wp:posOffset>
            </wp:positionV>
            <wp:extent cx="5334000" cy="31807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5B16BD" w:rsidRDefault="005B16BD" w:rsidP="005B16BD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>با اجرای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 –help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دستورالعمل جامع استفاده از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diff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برای شما نمایش داده خواهد شد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5B16BD" w:rsidRPr="005B16BD" w:rsidRDefault="005B16BD" w:rsidP="005B16BD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 w:rsidRPr="005B16BD">
        <w:rPr>
          <w:rFonts w:ascii="vazir" w:eastAsia="Times New Roman" w:hAnsi="vazir" w:cs="B Nazanin"/>
          <w:sz w:val="26"/>
          <w:szCs w:val="28"/>
          <w:rtl/>
        </w:rPr>
        <w:t>برای مشاهده تاریخچه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های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شده،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کافیست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دستور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B16BD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B16BD">
        <w:rPr>
          <w:rFonts w:asciiTheme="majorBidi" w:eastAsia="Times New Roman" w:hAnsiTheme="majorBidi" w:cstheme="majorBidi"/>
          <w:sz w:val="24"/>
          <w:szCs w:val="24"/>
        </w:rPr>
        <w:t xml:space="preserve"> log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اجرا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6"/>
          <w:szCs w:val="28"/>
          <w:rtl/>
        </w:rPr>
        <w:t>کنید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.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با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اینکار،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تمام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های انجام شده به </w:t>
      </w:r>
      <w:r>
        <w:rPr>
          <w:rFonts w:ascii="vazir" w:eastAsia="Times New Roman" w:hAnsi="vazir" w:cs="B Nazanin"/>
          <w:sz w:val="26"/>
          <w:szCs w:val="28"/>
          <w:rtl/>
        </w:rPr>
        <w:t>ترتیب آخرین کامیت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شوند.</w:t>
      </w:r>
      <w:r>
        <w:rPr>
          <w:rFonts w:ascii="vazir" w:eastAsia="Times New Roman" w:hAnsi="vazir" w:cs="B Nazanin" w:hint="cs"/>
          <w:sz w:val="26"/>
          <w:szCs w:val="28"/>
          <w:rtl/>
          <w:lang w:bidi="fa-IR"/>
        </w:rPr>
        <w:t xml:space="preserve"> </w:t>
      </w:r>
      <w:r>
        <w:rPr>
          <w:rFonts w:ascii="vazir" w:eastAsia="Times New Roman" w:hAnsi="vazir" w:cs="B Nazanin"/>
          <w:sz w:val="26"/>
          <w:szCs w:val="28"/>
          <w:rtl/>
        </w:rPr>
        <w:t>آیتم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>
        <w:rPr>
          <w:rFonts w:ascii="vazir" w:eastAsia="Times New Roman" w:hAnsi="vazir" w:cs="B Nazanin"/>
          <w:sz w:val="26"/>
          <w:szCs w:val="28"/>
          <w:rtl/>
        </w:rPr>
        <w:t>هایی که در هر لاگ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شوند، عبارتند از:</w:t>
      </w:r>
    </w:p>
    <w:p w:rsidR="005B16BD" w:rsidRPr="005B16BD" w:rsidRDefault="005B16BD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آیدی کامیت</w:t>
      </w:r>
      <w:r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 ID</w:t>
      </w:r>
      <w:r>
        <w:rPr>
          <w:rFonts w:ascii="vazir" w:eastAsia="Times New Roman" w:hAnsi="vazir" w:cs="B Nazanin"/>
          <w:sz w:val="26"/>
          <w:szCs w:val="28"/>
          <w:rtl/>
        </w:rPr>
        <w:t>)که عددی منحصر بفرد و یکتا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باشد.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نام نویسنده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Author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آدرس ایمیل کاربر را ب</w:t>
      </w:r>
      <w:r>
        <w:rPr>
          <w:rFonts w:ascii="vazir" w:eastAsia="Times New Roman" w:hAnsi="vazir" w:cs="B Nazanin" w:hint="cs"/>
          <w:sz w:val="26"/>
          <w:szCs w:val="28"/>
          <w:rtl/>
        </w:rPr>
        <w:t xml:space="preserve">ه </w:t>
      </w:r>
      <w:r>
        <w:rPr>
          <w:rFonts w:ascii="vazir" w:eastAsia="Times New Roman" w:hAnsi="vazir" w:cs="B Nazanin"/>
          <w:sz w:val="26"/>
          <w:szCs w:val="28"/>
          <w:rtl/>
        </w:rPr>
        <w:t>همراه نام او نمایش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دهد.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تاریخ کامیت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Date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تاریخ و زمان دقیق اجرای دستور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اعلام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کند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Default="001311D9" w:rsidP="001311D9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</w:rPr>
      </w:pPr>
      <w:r>
        <w:rPr>
          <w:rFonts w:ascii="vazir" w:eastAsia="Times New Roman" w:hAnsi="vazir" w:cs="B Nazanin"/>
          <w:noProof/>
          <w:sz w:val="26"/>
          <w:szCs w:val="28"/>
          <w:rtl/>
        </w:rPr>
        <w:drawing>
          <wp:anchor distT="0" distB="0" distL="114300" distR="114300" simplePos="0" relativeHeight="251671552" behindDoc="0" locked="0" layoutInCell="1" allowOverlap="1" wp14:anchorId="37223159" wp14:editId="35CBE75E">
            <wp:simplePos x="0" y="0"/>
            <wp:positionH relativeFrom="column">
              <wp:posOffset>304800</wp:posOffset>
            </wp:positionH>
            <wp:positionV relativeFrom="paragraph">
              <wp:posOffset>379730</wp:posOffset>
            </wp:positionV>
            <wp:extent cx="5639435" cy="3524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C7">
        <w:rPr>
          <w:rFonts w:ascii="vazir" w:eastAsia="Times New Roman" w:hAnsi="vazir" w:cs="B Nazanin"/>
          <w:sz w:val="26"/>
          <w:szCs w:val="28"/>
          <w:rtl/>
        </w:rPr>
        <w:t>پیغام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message</w:t>
      </w:r>
      <w:r w:rsidR="00B852C7"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تعریف آن برای هر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الزامی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 w:rsidR="00B852C7"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باشد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Pr="001311D9" w:rsidRDefault="001311D9" w:rsidP="001311D9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</w:p>
    <w:p w:rsidR="001311D9" w:rsidRDefault="001311D9" w:rsidP="005B16B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B16BD" w:rsidRDefault="001311D9" w:rsidP="001311D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انتها برای خروج از این لاگ کافیست فقط </w:t>
      </w:r>
      <w:r w:rsidRPr="001311D9">
        <w:rPr>
          <w:rFonts w:asciiTheme="majorBidi" w:hAnsiTheme="majorBidi" w:cs="B Nazanin"/>
          <w:sz w:val="24"/>
          <w:szCs w:val="24"/>
          <w:lang w:bidi="fa-IR"/>
        </w:rPr>
        <w:t>q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وارد کنید.</w:t>
      </w: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مفهوم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> 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merge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> 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 گیت</w:t>
      </w:r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فرض کنید یک </w:t>
      </w:r>
      <w:r>
        <w:rPr>
          <w:rFonts w:ascii="vazir" w:eastAsia="Times New Roman" w:hAnsi="vazir" w:cs="B Nazanin"/>
          <w:sz w:val="28"/>
          <w:szCs w:val="28"/>
          <w:rtl/>
        </w:rPr>
        <w:t>گروه در حال توسعه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>
        <w:rPr>
          <w:rFonts w:ascii="vazir" w:eastAsia="Times New Roman" w:hAnsi="vazir" w:cs="B Nazanin"/>
          <w:sz w:val="28"/>
          <w:szCs w:val="28"/>
          <w:rtl/>
        </w:rPr>
        <w:t>سایت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 و این تیم شامل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نفر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باشد. این افراد بر روی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قسمت مجزا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کار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/>
          <w:sz w:val="28"/>
          <w:szCs w:val="28"/>
          <w:rtl/>
        </w:rPr>
        <w:t>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کنند. هنگامی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که کار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نفر به اتمام برسد، باید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بخش را با هم ادغام (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merge</w:t>
      </w:r>
      <w:r>
        <w:rPr>
          <w:rFonts w:ascii="vazir" w:eastAsia="Times New Roman" w:hAnsi="vazir" w:cs="B Nazanin"/>
          <w:sz w:val="28"/>
          <w:szCs w:val="28"/>
          <w:rtl/>
        </w:rPr>
        <w:t>) کنند و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سایت را تشکیل دهند.</w:t>
      </w: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lastRenderedPageBreak/>
        <w:t>استفاده از دستور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branch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 xml:space="preserve"> 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proofErr w:type="spellStart"/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Git</w:t>
      </w:r>
      <w:proofErr w:type="spellEnd"/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>به منظور تعریف یک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کافیست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دستور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ساده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00A60">
        <w:rPr>
          <w:rFonts w:asciiTheme="majorBidi" w:eastAsia="Times New Roman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اجرا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کنید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اینجا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یک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کلمه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دلخواه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.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یعنی</w:t>
      </w:r>
      <w:r>
        <w:rPr>
          <w:rFonts w:ascii="vazir" w:eastAsia="Times New Roman" w:hAnsi="vazir" w:cs="B Nazanin"/>
          <w:sz w:val="28"/>
          <w:szCs w:val="28"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نام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اولین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پروژه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قرار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گرفت</w:t>
      </w:r>
      <w:r w:rsidRPr="00500A60">
        <w:rPr>
          <w:rFonts w:ascii="vazir" w:eastAsia="Times New Roman" w:hAnsi="vazir" w:cs="B Nazanin"/>
          <w:sz w:val="28"/>
          <w:szCs w:val="28"/>
          <w:rtl/>
        </w:rPr>
        <w:t>.</w:t>
      </w:r>
    </w:p>
    <w:p w:rsidR="00500A60" w:rsidRDefault="00500A60" w:rsidP="007F1FCE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برای مشاهده لیست تمام</w:t>
      </w:r>
      <w:r w:rsidRPr="00500A60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500A60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را اجرا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کنی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د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. در هر پروژه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ای که از گیت بهره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برد،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ی بنام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بصورت پیش فرض وجو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د دارد که شاخه اصلی هر پروژه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باشد. بنابراین در این مثال پس از اجرای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لیست شاخ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 ب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صورت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و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نمایش داده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خواهند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شد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3E4AD1" w:rsidRDefault="00B24CA4" w:rsidP="003E4AD1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2576" behindDoc="0" locked="0" layoutInCell="1" allowOverlap="1" wp14:anchorId="06F3C2BF" wp14:editId="5082CE83">
            <wp:simplePos x="0" y="0"/>
            <wp:positionH relativeFrom="column">
              <wp:posOffset>142875</wp:posOffset>
            </wp:positionH>
            <wp:positionV relativeFrom="paragraph">
              <wp:posOffset>565150</wp:posOffset>
            </wp:positionV>
            <wp:extent cx="5591810" cy="356235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به منظور جابجایی بین</w:t>
      </w:r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F1FCE"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های مختلف در یک پروژه، دستور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checkout </w:t>
      </w:r>
      <w:proofErr w:type="spellStart"/>
      <w:r w:rsid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را اجرا کنید. در این دستور،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توانید بجای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F1FCE"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نام شاخه دلخواه خود را بنویسید تا به آن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 w:rsidRPr="00230DB8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F1FCE" w:rsidRPr="00230DB8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</w:rPr>
      </w:pPr>
    </w:p>
    <w:p w:rsidR="00B24CA4" w:rsidRDefault="00B24CA4" w:rsidP="003E4AD1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</w:p>
    <w:p w:rsidR="003E4AD1" w:rsidRPr="003E4AD1" w:rsidRDefault="003E4AD1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دو عمل ایجاد شاخه و سوئیچ به آن شاخه را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 xml:space="preserve">ه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همزمان انجام دهید باید دستور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checkout –b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.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با اجرای این دستور باعث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شوید هم شاخه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ایجاد کرده باشید و هم به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آن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شاخه سوئیچ کرده باشید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230DB8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دقت داشته باشید که در صورت اعمال تغییرات در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مثلا ویرای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ش یک فایل و افزودن دو فایل جدید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این تغییرات تنها در همین شاخه قابل مشاهده است. بنابراین اگر به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کنید، پروژه به حالت قبل باز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گردد. یکی از کاربردهای تعریف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اینست که شم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ا بخواهید یک نسخه تستی از پروژ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ه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را در کنار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 xml:space="preserve">نسخه اصلی 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داشته باشید و کدهای جدیدی که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خواهید روی پروژه خود تست کنید را در ورژن تستی پروژه اعمال کنید. بدون اینکه نسخه اصلی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پروژه شما ضربه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 بخورد. پس از اینکه کدهای جدیدتان را در شاخه ت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ستی امتحان کردید و جواب داد،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این کدها را به شاخه اصلی پروژه خود اضافه کنید.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شما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ب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راحتی با استفاده از دستور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 دو نسخه را ادغام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3600" behindDoc="0" locked="0" layoutInCell="1" allowOverlap="1" wp14:anchorId="04F4B34C" wp14:editId="3A8F26C7">
            <wp:simplePos x="0" y="0"/>
            <wp:positionH relativeFrom="column">
              <wp:posOffset>361950</wp:posOffset>
            </wp:positionH>
            <wp:positionV relativeFrom="paragraph">
              <wp:posOffset>898525</wp:posOffset>
            </wp:positionV>
            <wp:extent cx="5582285" cy="3524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توجه داشته باشید که حتما قبل از استفاده از دستور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>
        <w:rPr>
          <w:rFonts w:ascii="vazir" w:hAnsi="vazir" w:cs="B Nazanin"/>
          <w:sz w:val="28"/>
          <w:szCs w:val="28"/>
          <w:shd w:val="clear" w:color="auto" w:fill="FFFFFF"/>
          <w:rtl/>
        </w:rPr>
        <w:t>و ادغام نسخه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ها با یکدیگر، توسط دستور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، تغییرات انجام شده در شاخه تستی را به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repository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اضافه کنید. بنابراین با اجرای دستور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commit –a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–m “add changes to test branch”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</w:t>
      </w:r>
      <w:r w:rsidR="007C719E"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 اینکار را انجام داد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فرض کنید تست کدها موفقیت آمیز بود؛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اکنون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خواهی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کدها را نیز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داشته باشی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. بدین منظور، ابتدا به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سوئیچ کرده و سپس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merge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کنید. با اجرای این 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ستور، کدهای جدید و احتمالا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هایی که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ایجاد کرده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به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منتقل خواهند شد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مطمئن شوی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انتقال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درستی صورت گرفته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است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توانید کد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log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اجرا کنید و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های آن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مشاهده کنید. برای مشاهده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 انجام شده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گراف، کافیست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log –graph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noProof/>
          <w:sz w:val="28"/>
          <w:szCs w:val="28"/>
          <w:shd w:val="clear" w:color="auto" w:fill="FFFFFF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6AB340AE" wp14:editId="79C54AF1">
            <wp:simplePos x="0" y="0"/>
            <wp:positionH relativeFrom="column">
              <wp:posOffset>171450</wp:posOffset>
            </wp:positionH>
            <wp:positionV relativeFrom="paragraph">
              <wp:posOffset>-365125</wp:posOffset>
            </wp:positionV>
            <wp:extent cx="5629910" cy="350520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CA4" w:rsidRDefault="00B24CA4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</w:pPr>
    </w:p>
    <w:p w:rsidR="007C719E" w:rsidRDefault="007C719E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  <w:t>حذف شاخه در گیت</w:t>
      </w:r>
    </w:p>
    <w:p w:rsidR="007C719E" w:rsidRPr="007C719E" w:rsidRDefault="00B24CA4" w:rsidP="007C719E">
      <w:pPr>
        <w:shd w:val="clear" w:color="auto" w:fill="FFFFFF"/>
        <w:bidi/>
        <w:spacing w:after="36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  <w:bookmarkStart w:id="0" w:name="_GoBack"/>
      <w:r>
        <w:rPr>
          <w:rFonts w:asciiTheme="majorBidi" w:eastAsia="Times New Roman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75648" behindDoc="0" locked="0" layoutInCell="1" allowOverlap="1" wp14:anchorId="25B81F55" wp14:editId="2396D227">
            <wp:simplePos x="0" y="0"/>
            <wp:positionH relativeFrom="column">
              <wp:posOffset>361950</wp:posOffset>
            </wp:positionH>
            <wp:positionV relativeFrom="paragraph">
              <wp:posOffset>1006475</wp:posOffset>
            </wp:positionV>
            <wp:extent cx="5572760" cy="16764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برای پاک کردن شاخه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باید ابتدا از آن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خارج شوید، سپس آن</w:t>
      </w:r>
      <w:r w:rsid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 توسط دستور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–d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3E4AD1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proofErr w:type="spellStart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dev</w:t>
      </w:r>
      <w:proofErr w:type="spellEnd"/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حذف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sectPr w:rsidR="007C719E" w:rsidRPr="007C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A9D" w:rsidRDefault="009F3A9D" w:rsidP="006B5702">
      <w:pPr>
        <w:spacing w:after="0" w:line="240" w:lineRule="auto"/>
      </w:pPr>
      <w:r>
        <w:separator/>
      </w:r>
    </w:p>
  </w:endnote>
  <w:endnote w:type="continuationSeparator" w:id="0">
    <w:p w:rsidR="009F3A9D" w:rsidRDefault="009F3A9D" w:rsidP="006B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A9D" w:rsidRDefault="009F3A9D" w:rsidP="006B5702">
      <w:pPr>
        <w:spacing w:after="0" w:line="240" w:lineRule="auto"/>
      </w:pPr>
      <w:r>
        <w:separator/>
      </w:r>
    </w:p>
  </w:footnote>
  <w:footnote w:type="continuationSeparator" w:id="0">
    <w:p w:rsidR="009F3A9D" w:rsidRDefault="009F3A9D" w:rsidP="006B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B76"/>
    <w:multiLevelType w:val="hybridMultilevel"/>
    <w:tmpl w:val="831E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311D9"/>
    <w:rsid w:val="001B3455"/>
    <w:rsid w:val="00230DB8"/>
    <w:rsid w:val="00335AB5"/>
    <w:rsid w:val="00342EE3"/>
    <w:rsid w:val="003B63F0"/>
    <w:rsid w:val="003E4AD1"/>
    <w:rsid w:val="00424590"/>
    <w:rsid w:val="00436C67"/>
    <w:rsid w:val="00500A60"/>
    <w:rsid w:val="00591D7E"/>
    <w:rsid w:val="005B16BD"/>
    <w:rsid w:val="005D2B7B"/>
    <w:rsid w:val="005E6190"/>
    <w:rsid w:val="006B5702"/>
    <w:rsid w:val="00740085"/>
    <w:rsid w:val="007C719E"/>
    <w:rsid w:val="007D64F3"/>
    <w:rsid w:val="007F1FCE"/>
    <w:rsid w:val="008D5EED"/>
    <w:rsid w:val="009F3A9D"/>
    <w:rsid w:val="00B24CA4"/>
    <w:rsid w:val="00B37992"/>
    <w:rsid w:val="00B852C7"/>
    <w:rsid w:val="00BF3EE9"/>
    <w:rsid w:val="00D050E5"/>
    <w:rsid w:val="00D53F77"/>
    <w:rsid w:val="00EC74E2"/>
    <w:rsid w:val="00EE1870"/>
    <w:rsid w:val="00F1442A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ElhamSadeghian/testGitHub.gi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12</cp:revision>
  <dcterms:created xsi:type="dcterms:W3CDTF">2019-07-31T09:41:00Z</dcterms:created>
  <dcterms:modified xsi:type="dcterms:W3CDTF">2019-08-13T13:52:00Z</dcterms:modified>
</cp:coreProperties>
</file>