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6B93" w14:textId="0FB309C4" w:rsidR="00B53688" w:rsidRDefault="00C12895">
      <w:pPr>
        <w:rPr>
          <w:rFonts w:ascii="Arial" w:hAnsi="Arial" w:cs="Arial"/>
          <w:b/>
          <w:bCs/>
          <w:sz w:val="40"/>
          <w:szCs w:val="40"/>
          <w:lang w:val="fr-FR"/>
        </w:rPr>
      </w:pPr>
      <w:r w:rsidRPr="00C12895">
        <w:rPr>
          <w:rFonts w:ascii="Arial" w:hAnsi="Arial" w:cs="Arial"/>
          <w:b/>
          <w:bCs/>
          <w:sz w:val="40"/>
          <w:szCs w:val="40"/>
          <w:lang w:val="fr-FR"/>
        </w:rPr>
        <w:t>Etude cinématique</w:t>
      </w:r>
      <w:r>
        <w:rPr>
          <w:rFonts w:ascii="Arial" w:hAnsi="Arial" w:cs="Arial"/>
          <w:b/>
          <w:bCs/>
          <w:sz w:val="40"/>
          <w:szCs w:val="40"/>
          <w:lang w:val="fr-FR"/>
        </w:rPr>
        <w:t xml:space="preserve"> : </w:t>
      </w:r>
    </w:p>
    <w:p w14:paraId="3A7B28A3" w14:textId="246C44CB" w:rsidR="00B6255F" w:rsidRDefault="00C12895">
      <w:pPr>
        <w:rPr>
          <w:rFonts w:ascii="Arial" w:hAnsi="Arial" w:cs="Arial"/>
          <w:sz w:val="24"/>
          <w:szCs w:val="24"/>
          <w:lang w:val="fr-FR"/>
        </w:rPr>
      </w:pPr>
      <w:r w:rsidRPr="00C12895">
        <w:rPr>
          <w:rFonts w:ascii="Arial" w:hAnsi="Arial" w:cs="Arial"/>
          <w:sz w:val="24"/>
          <w:szCs w:val="24"/>
          <w:lang w:val="fr-FR"/>
        </w:rPr>
        <w:drawing>
          <wp:anchor distT="0" distB="0" distL="114300" distR="114300" simplePos="0" relativeHeight="251658240" behindDoc="0" locked="0" layoutInCell="1" allowOverlap="1" wp14:anchorId="6C7A8709" wp14:editId="7BC73D87">
            <wp:simplePos x="0" y="0"/>
            <wp:positionH relativeFrom="column">
              <wp:posOffset>866775</wp:posOffset>
            </wp:positionH>
            <wp:positionV relativeFrom="paragraph">
              <wp:posOffset>821690</wp:posOffset>
            </wp:positionV>
            <wp:extent cx="3552825" cy="781050"/>
            <wp:effectExtent l="0" t="0" r="9525" b="0"/>
            <wp:wrapTopAndBottom/>
            <wp:docPr id="793323420" name="Picture 1" descr="A math equation with re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23420" name="Picture 1" descr="A math equation with red lett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52825" cy="781050"/>
                    </a:xfrm>
                    <a:prstGeom prst="rect">
                      <a:avLst/>
                    </a:prstGeom>
                  </pic:spPr>
                </pic:pic>
              </a:graphicData>
            </a:graphic>
          </wp:anchor>
        </w:drawing>
      </w:r>
      <w:r>
        <w:rPr>
          <w:rFonts w:ascii="Arial" w:hAnsi="Arial" w:cs="Arial"/>
          <w:sz w:val="24"/>
          <w:szCs w:val="24"/>
          <w:lang w:val="fr-FR"/>
        </w:rPr>
        <w:t xml:space="preserve">Dans cette partie de ce TP on a premièrement essayé de déterminer le type d’oscillation qu’on il s’agit d’une oscillation </w:t>
      </w:r>
      <w:r w:rsidR="00FE3A2D">
        <w:rPr>
          <w:rFonts w:ascii="Arial" w:hAnsi="Arial" w:cs="Arial"/>
          <w:sz w:val="24"/>
          <w:szCs w:val="24"/>
          <w:lang w:val="fr-FR"/>
        </w:rPr>
        <w:t>forcé avec</w:t>
      </w:r>
      <w:r w:rsidR="00B6255F">
        <w:rPr>
          <w:rFonts w:ascii="Arial" w:hAnsi="Arial" w:cs="Arial"/>
          <w:sz w:val="24"/>
          <w:szCs w:val="24"/>
          <w:lang w:val="fr-FR"/>
        </w:rPr>
        <w:t xml:space="preserve"> l’existence d’un balourd naturelle</w:t>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r w:rsidR="00B6255F">
        <w:rPr>
          <w:rFonts w:ascii="Arial" w:hAnsi="Arial" w:cs="Arial"/>
          <w:sz w:val="24"/>
          <w:szCs w:val="24"/>
          <w:lang w:val="fr-FR"/>
        </w:rPr>
        <w:tab/>
      </w:r>
    </w:p>
    <w:p w14:paraId="7F42516F" w14:textId="6A3FCE9A" w:rsidR="00B6255F" w:rsidRDefault="00B6255F">
      <w:pPr>
        <w:rPr>
          <w:rFonts w:ascii="Arial" w:hAnsi="Arial" w:cs="Arial"/>
          <w:sz w:val="24"/>
          <w:szCs w:val="24"/>
          <w:lang w:val="fr-FR"/>
        </w:rPr>
      </w:pPr>
      <w:r>
        <w:rPr>
          <w:rFonts w:ascii="Arial" w:hAnsi="Arial" w:cs="Arial"/>
          <w:sz w:val="24"/>
          <w:szCs w:val="24"/>
          <w:lang w:val="fr-FR"/>
        </w:rPr>
        <w:t>Donc la f</w:t>
      </w:r>
      <w:r w:rsidR="00342773">
        <w:rPr>
          <w:rFonts w:ascii="Arial" w:hAnsi="Arial" w:cs="Arial"/>
          <w:sz w:val="24"/>
          <w:szCs w:val="24"/>
          <w:lang w:val="fr-FR"/>
        </w:rPr>
        <w:t>ré</w:t>
      </w:r>
      <w:r>
        <w:rPr>
          <w:rFonts w:ascii="Arial" w:hAnsi="Arial" w:cs="Arial"/>
          <w:sz w:val="24"/>
          <w:szCs w:val="24"/>
          <w:lang w:val="fr-FR"/>
        </w:rPr>
        <w:t xml:space="preserve">quence nominale du mouvement on peut la déterminer avec deux </w:t>
      </w:r>
      <w:r w:rsidR="00342773">
        <w:rPr>
          <w:rFonts w:ascii="Arial" w:hAnsi="Arial" w:cs="Arial"/>
          <w:sz w:val="24"/>
          <w:szCs w:val="24"/>
          <w:lang w:val="fr-FR"/>
        </w:rPr>
        <w:t>méthodes</w:t>
      </w:r>
      <w:r>
        <w:rPr>
          <w:rFonts w:ascii="Arial" w:hAnsi="Arial" w:cs="Arial"/>
          <w:sz w:val="24"/>
          <w:szCs w:val="24"/>
          <w:lang w:val="fr-FR"/>
        </w:rPr>
        <w:t xml:space="preserve"> : </w:t>
      </w:r>
    </w:p>
    <w:p w14:paraId="6C9E18E4" w14:textId="77777777" w:rsidR="00B6255F" w:rsidRDefault="00B6255F">
      <w:pPr>
        <w:rPr>
          <w:rFonts w:ascii="Arial" w:hAnsi="Arial" w:cs="Arial"/>
          <w:b/>
          <w:bCs/>
          <w:sz w:val="24"/>
          <w:szCs w:val="24"/>
        </w:rPr>
      </w:pPr>
      <w:r w:rsidRPr="00B6255F">
        <w:rPr>
          <w:rFonts w:ascii="Arial" w:hAnsi="Arial" w:cs="Arial"/>
          <w:b/>
          <w:bCs/>
          <w:sz w:val="24"/>
          <w:szCs w:val="24"/>
          <w:lang w:val="fr-FR"/>
        </w:rPr>
        <w:t xml:space="preserve">1-methode de </w:t>
      </w:r>
      <w:proofErr w:type="spellStart"/>
      <w:r w:rsidRPr="00B6255F">
        <w:rPr>
          <w:rFonts w:ascii="Arial" w:hAnsi="Arial" w:cs="Arial"/>
          <w:b/>
          <w:bCs/>
          <w:sz w:val="24"/>
          <w:szCs w:val="24"/>
        </w:rPr>
        <w:t>stroboscopie</w:t>
      </w:r>
      <w:proofErr w:type="spellEnd"/>
      <w:r>
        <w:rPr>
          <w:rFonts w:ascii="Arial" w:hAnsi="Arial" w:cs="Arial"/>
          <w:b/>
          <w:bCs/>
          <w:sz w:val="24"/>
          <w:szCs w:val="24"/>
        </w:rPr>
        <w:t xml:space="preserve"> :</w:t>
      </w:r>
    </w:p>
    <w:p w14:paraId="7D145802" w14:textId="1DB52585" w:rsidR="00342773" w:rsidRPr="00342773" w:rsidRDefault="00C57A29" w:rsidP="00342773">
      <w:pPr>
        <w:rPr>
          <w:noProof/>
          <w:lang w:val="fr-FR"/>
        </w:rPr>
      </w:pPr>
      <w:r w:rsidRPr="00C57A29">
        <w:rPr>
          <w:rFonts w:ascii="Arial" w:hAnsi="Arial" w:cs="Arial"/>
          <w:noProof/>
          <w:sz w:val="24"/>
          <w:szCs w:val="24"/>
          <w:lang w:val="fr-FR"/>
        </w:rPr>
        <w:drawing>
          <wp:anchor distT="0" distB="0" distL="114300" distR="114300" simplePos="0" relativeHeight="251662336" behindDoc="0" locked="0" layoutInCell="1" allowOverlap="1" wp14:anchorId="73E4CAC0" wp14:editId="2E5D4A65">
            <wp:simplePos x="0" y="0"/>
            <wp:positionH relativeFrom="margin">
              <wp:posOffset>3381375</wp:posOffset>
            </wp:positionH>
            <wp:positionV relativeFrom="paragraph">
              <wp:posOffset>1143635</wp:posOffset>
            </wp:positionV>
            <wp:extent cx="2867025" cy="2228850"/>
            <wp:effectExtent l="0" t="0" r="9525" b="0"/>
            <wp:wrapTopAndBottom/>
            <wp:docPr id="1124982908" name="Picture 2" descr="A devic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82908" name="Picture 2" descr="A device on a glass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773" w:rsidRPr="00342773">
        <w:rPr>
          <w:rFonts w:ascii="Arial" w:hAnsi="Arial" w:cs="Arial"/>
          <w:b/>
          <w:bCs/>
          <w:sz w:val="24"/>
          <w:szCs w:val="24"/>
          <w:lang w:val="fr-FR"/>
        </w:rPr>
        <w:drawing>
          <wp:anchor distT="0" distB="0" distL="114300" distR="114300" simplePos="0" relativeHeight="251659264" behindDoc="0" locked="0" layoutInCell="1" allowOverlap="1" wp14:anchorId="50444846" wp14:editId="750E6B18">
            <wp:simplePos x="0" y="0"/>
            <wp:positionH relativeFrom="margin">
              <wp:align>left</wp:align>
            </wp:positionH>
            <wp:positionV relativeFrom="paragraph">
              <wp:posOffset>1162685</wp:posOffset>
            </wp:positionV>
            <wp:extent cx="3219450" cy="2256155"/>
            <wp:effectExtent l="0" t="0" r="0" b="0"/>
            <wp:wrapTopAndBottom/>
            <wp:docPr id="61120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00340" name=""/>
                    <pic:cNvPicPr/>
                  </pic:nvPicPr>
                  <pic:blipFill>
                    <a:blip r:embed="rId9">
                      <a:extLst>
                        <a:ext uri="{28A0092B-C50C-407E-A947-70E740481C1C}">
                          <a14:useLocalDpi xmlns:a14="http://schemas.microsoft.com/office/drawing/2010/main" val="0"/>
                        </a:ext>
                      </a:extLst>
                    </a:blip>
                    <a:stretch>
                      <a:fillRect/>
                    </a:stretch>
                  </pic:blipFill>
                  <pic:spPr>
                    <a:xfrm>
                      <a:off x="0" y="0"/>
                      <a:ext cx="3219450" cy="2256155"/>
                    </a:xfrm>
                    <a:prstGeom prst="rect">
                      <a:avLst/>
                    </a:prstGeom>
                  </pic:spPr>
                </pic:pic>
              </a:graphicData>
            </a:graphic>
            <wp14:sizeRelH relativeFrom="margin">
              <wp14:pctWidth>0</wp14:pctWidth>
            </wp14:sizeRelH>
            <wp14:sizeRelV relativeFrom="margin">
              <wp14:pctHeight>0</wp14:pctHeight>
            </wp14:sizeRelV>
          </wp:anchor>
        </w:drawing>
      </w:r>
      <w:r w:rsidR="00342773" w:rsidRPr="00342773">
        <w:rPr>
          <w:rFonts w:ascii="Arial" w:hAnsi="Arial" w:cs="Arial"/>
          <w:noProof/>
          <w:sz w:val="24"/>
          <w:szCs w:val="24"/>
          <w:lang w:val="fr-FR"/>
        </w:rPr>
        <w:t>On a projeté une lumière sur l’arbre tournant à l’aide d’un stroboscope, puis on a ajusté la fréquence de clignotement de la lumière. Lorsqu'on a observé le phénomène de stroboscopie, les composants de l’arbre, comme les vis, semblaient immobiles, bien que l’arbre soit en rotation. Cela indique que la fréquence nominale de l’arbre correspond à la fréquence de clignotement de la lumière</w:t>
      </w:r>
      <w:r w:rsidR="00342773" w:rsidRPr="00342773">
        <w:rPr>
          <w:noProof/>
          <w:lang w:val="fr-FR"/>
        </w:rPr>
        <w:t>.</w:t>
      </w:r>
    </w:p>
    <w:p w14:paraId="1BCC0129" w14:textId="77777777" w:rsidR="00342773" w:rsidRDefault="00342773" w:rsidP="00342773">
      <w:pPr>
        <w:jc w:val="center"/>
        <w:rPr>
          <w:rFonts w:ascii="Arial" w:hAnsi="Arial" w:cs="Arial"/>
          <w:b/>
          <w:bCs/>
          <w:sz w:val="24"/>
          <w:szCs w:val="24"/>
          <w:lang w:val="fr-FR"/>
        </w:rPr>
      </w:pPr>
    </w:p>
    <w:p w14:paraId="6E68929A" w14:textId="3CCD0160" w:rsidR="00342773" w:rsidRDefault="00342773" w:rsidP="00342773">
      <w:pPr>
        <w:jc w:val="center"/>
        <w:rPr>
          <w:rFonts w:ascii="Arial" w:hAnsi="Arial" w:cs="Arial"/>
          <w:b/>
          <w:bCs/>
          <w:sz w:val="24"/>
          <w:szCs w:val="24"/>
          <w:lang w:val="fr-FR"/>
        </w:rPr>
      </w:pPr>
      <w:r>
        <w:rPr>
          <w:rFonts w:ascii="Arial" w:hAnsi="Arial" w:cs="Arial"/>
          <w:b/>
          <w:bCs/>
          <w:sz w:val="24"/>
          <w:szCs w:val="24"/>
          <w:lang w:val="fr-FR"/>
        </w:rPr>
        <w:t>Par la suite on a trouvé que F0= 24.88 Hz</w:t>
      </w:r>
    </w:p>
    <w:p w14:paraId="62DC9E5E" w14:textId="2B293251" w:rsidR="00342773" w:rsidRDefault="0006518D" w:rsidP="00342773">
      <w:pPr>
        <w:rPr>
          <w:rFonts w:ascii="Arial" w:hAnsi="Arial" w:cs="Arial"/>
          <w:b/>
          <w:bCs/>
          <w:sz w:val="24"/>
          <w:szCs w:val="24"/>
        </w:rPr>
      </w:pPr>
      <w:r>
        <w:rPr>
          <w:rFonts w:ascii="Arial" w:hAnsi="Arial" w:cs="Arial"/>
          <w:b/>
          <w:bCs/>
          <w:sz w:val="24"/>
          <w:szCs w:val="24"/>
          <w:lang w:val="fr-FR"/>
        </w:rPr>
        <w:t>2</w:t>
      </w:r>
      <w:r w:rsidR="00342773" w:rsidRPr="00B6255F">
        <w:rPr>
          <w:rFonts w:ascii="Arial" w:hAnsi="Arial" w:cs="Arial"/>
          <w:b/>
          <w:bCs/>
          <w:sz w:val="24"/>
          <w:szCs w:val="24"/>
          <w:lang w:val="fr-FR"/>
        </w:rPr>
        <w:t xml:space="preserve">-methode </w:t>
      </w:r>
      <w:r w:rsidR="00342773">
        <w:rPr>
          <w:rFonts w:ascii="Arial" w:hAnsi="Arial" w:cs="Arial"/>
          <w:b/>
          <w:bCs/>
          <w:sz w:val="24"/>
          <w:szCs w:val="24"/>
          <w:lang w:val="fr-FR"/>
        </w:rPr>
        <w:t xml:space="preserve">analytique </w:t>
      </w:r>
      <w:r w:rsidR="00342773">
        <w:rPr>
          <w:rFonts w:ascii="Arial" w:hAnsi="Arial" w:cs="Arial"/>
          <w:b/>
          <w:bCs/>
          <w:sz w:val="24"/>
          <w:szCs w:val="24"/>
        </w:rPr>
        <w:t>:</w:t>
      </w:r>
    </w:p>
    <w:p w14:paraId="340CD079" w14:textId="77777777" w:rsidR="00342773" w:rsidRPr="00342773" w:rsidRDefault="00342773" w:rsidP="00342773">
      <w:pPr>
        <w:rPr>
          <w:rFonts w:ascii="Arial" w:hAnsi="Arial" w:cs="Arial"/>
          <w:b/>
          <w:bCs/>
          <w:sz w:val="24"/>
          <w:szCs w:val="24"/>
          <w:lang w:val="fr-FR"/>
        </w:rPr>
      </w:pPr>
    </w:p>
    <w:p w14:paraId="54E15091" w14:textId="7DC55646" w:rsidR="00342773" w:rsidRDefault="00342773" w:rsidP="00342773">
      <w:pPr>
        <w:rPr>
          <w:rFonts w:ascii="Arial" w:hAnsi="Arial" w:cs="Arial"/>
          <w:noProof/>
          <w:sz w:val="24"/>
          <w:szCs w:val="24"/>
          <w:lang w:val="fr-FR"/>
        </w:rPr>
      </w:pPr>
      <w:r>
        <w:rPr>
          <w:rFonts w:ascii="Arial" w:hAnsi="Arial" w:cs="Arial"/>
          <w:noProof/>
          <w:sz w:val="24"/>
          <w:szCs w:val="24"/>
          <w:lang w:val="fr-FR"/>
        </w:rPr>
        <w:t xml:space="preserve">On peut determiner cette frequence d’une maniére analytique , on utilisant les caracteristique de notre moteur , dans notre cas on un moteur avec 2 poles et on a le tourné avec un frequence de 50 Hz à l’aide du variateur de vitesse </w:t>
      </w:r>
    </w:p>
    <w:p w14:paraId="42B09C3F" w14:textId="0C6703D7" w:rsidR="0006518D" w:rsidRDefault="00342773" w:rsidP="00342773">
      <w:pPr>
        <w:rPr>
          <w:rFonts w:ascii="Arial" w:hAnsi="Arial" w:cs="Arial"/>
          <w:b/>
          <w:bCs/>
          <w:noProof/>
          <w:sz w:val="24"/>
          <w:szCs w:val="24"/>
          <w:lang w:val="fr-FR"/>
        </w:rPr>
      </w:pPr>
      <w:r>
        <w:rPr>
          <w:rFonts w:ascii="Arial" w:hAnsi="Arial" w:cs="Arial"/>
          <w:noProof/>
          <w:sz w:val="24"/>
          <w:szCs w:val="24"/>
          <w:lang w:val="fr-FR"/>
        </w:rPr>
        <w:t xml:space="preserve">Donc </w:t>
      </w:r>
      <w:r w:rsidRPr="00342773">
        <w:rPr>
          <w:rFonts w:ascii="Arial" w:hAnsi="Arial" w:cs="Arial"/>
          <w:b/>
          <w:bCs/>
          <w:noProof/>
          <w:sz w:val="24"/>
          <w:szCs w:val="24"/>
          <w:lang w:val="fr-FR"/>
        </w:rPr>
        <w:t>F0 = 50/2 = 25 Hz</w:t>
      </w:r>
    </w:p>
    <w:p w14:paraId="2FBBF9C8" w14:textId="77777777" w:rsidR="0006518D" w:rsidRDefault="0006518D" w:rsidP="00342773">
      <w:pPr>
        <w:rPr>
          <w:rFonts w:ascii="Arial" w:hAnsi="Arial" w:cs="Arial"/>
          <w:b/>
          <w:bCs/>
          <w:noProof/>
          <w:sz w:val="24"/>
          <w:szCs w:val="24"/>
          <w:lang w:val="fr-FR"/>
        </w:rPr>
      </w:pPr>
    </w:p>
    <w:p w14:paraId="6AA81ABA" w14:textId="77777777" w:rsidR="0006518D" w:rsidRPr="0006518D" w:rsidRDefault="0006518D" w:rsidP="0006518D">
      <w:pPr>
        <w:rPr>
          <w:rFonts w:ascii="Arial" w:hAnsi="Arial" w:cs="Arial"/>
          <w:noProof/>
          <w:sz w:val="24"/>
          <w:szCs w:val="24"/>
          <w:lang w:val="fr-FR"/>
        </w:rPr>
      </w:pPr>
      <w:r w:rsidRPr="0006518D">
        <w:rPr>
          <w:rFonts w:ascii="Arial" w:hAnsi="Arial" w:cs="Arial"/>
          <w:noProof/>
          <w:sz w:val="24"/>
          <w:szCs w:val="24"/>
          <w:lang w:val="fr-FR"/>
        </w:rPr>
        <w:lastRenderedPageBreak/>
        <w:t>Cette fréquence joue un rôle crucial dans l’analyse et le diagnostic des différents types de défauts d’oscillation, car elle permet de calcule</w:t>
      </w:r>
      <w:r w:rsidRPr="0006518D">
        <w:rPr>
          <w:rFonts w:ascii="Arial" w:hAnsi="Arial" w:cs="Arial"/>
          <w:b/>
          <w:bCs/>
          <w:noProof/>
          <w:sz w:val="24"/>
          <w:szCs w:val="24"/>
          <w:lang w:val="fr-FR"/>
        </w:rPr>
        <w:t>r les fréquences caractéristiques nécessaires</w:t>
      </w:r>
      <w:r w:rsidRPr="0006518D">
        <w:rPr>
          <w:rFonts w:ascii="Arial" w:hAnsi="Arial" w:cs="Arial"/>
          <w:noProof/>
          <w:sz w:val="24"/>
          <w:szCs w:val="24"/>
          <w:lang w:val="fr-FR"/>
        </w:rPr>
        <w:t xml:space="preserve"> pour identifier et diagnostiquer les problèmes des machines rotatives ou vibratoires.</w:t>
      </w:r>
    </w:p>
    <w:p w14:paraId="4CE558D9" w14:textId="158E4B23" w:rsidR="0006518D" w:rsidRDefault="0006518D" w:rsidP="0006518D">
      <w:pPr>
        <w:rPr>
          <w:rFonts w:ascii="Arial" w:hAnsi="Arial" w:cs="Arial"/>
          <w:noProof/>
          <w:sz w:val="24"/>
          <w:szCs w:val="24"/>
          <w:lang w:val="fr-FR"/>
        </w:rPr>
      </w:pPr>
      <w:r w:rsidRPr="0006518D">
        <w:rPr>
          <w:rFonts w:ascii="Arial" w:hAnsi="Arial" w:cs="Arial"/>
          <w:noProof/>
          <w:sz w:val="24"/>
          <w:szCs w:val="24"/>
          <w:lang w:val="fr-FR"/>
        </w:rPr>
        <w:drawing>
          <wp:anchor distT="0" distB="0" distL="114300" distR="114300" simplePos="0" relativeHeight="251661312" behindDoc="0" locked="0" layoutInCell="1" allowOverlap="1" wp14:anchorId="18437F32" wp14:editId="095AAC12">
            <wp:simplePos x="0" y="0"/>
            <wp:positionH relativeFrom="column">
              <wp:posOffset>0</wp:posOffset>
            </wp:positionH>
            <wp:positionV relativeFrom="paragraph">
              <wp:posOffset>-635</wp:posOffset>
            </wp:positionV>
            <wp:extent cx="5334744" cy="4458322"/>
            <wp:effectExtent l="0" t="0" r="0" b="0"/>
            <wp:wrapTopAndBottom/>
            <wp:docPr id="1743528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280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744" cy="4458322"/>
                    </a:xfrm>
                    <a:prstGeom prst="rect">
                      <a:avLst/>
                    </a:prstGeom>
                  </pic:spPr>
                </pic:pic>
              </a:graphicData>
            </a:graphic>
          </wp:anchor>
        </w:drawing>
      </w:r>
      <w:r>
        <w:rPr>
          <w:rFonts w:ascii="Arial" w:hAnsi="Arial" w:cs="Arial"/>
          <w:noProof/>
          <w:sz w:val="24"/>
          <w:szCs w:val="24"/>
          <w:lang w:val="fr-FR"/>
        </w:rPr>
        <w:t xml:space="preserve"> </w:t>
      </w:r>
    </w:p>
    <w:p w14:paraId="088BE2C3" w14:textId="59782644" w:rsidR="0006518D" w:rsidRDefault="00D10E17" w:rsidP="00D10E17">
      <w:pPr>
        <w:rPr>
          <w:rFonts w:ascii="Arial" w:hAnsi="Arial" w:cs="Arial"/>
          <w:b/>
          <w:bCs/>
          <w:noProof/>
          <w:sz w:val="24"/>
          <w:szCs w:val="24"/>
          <w:lang w:val="fr-FR"/>
        </w:rPr>
      </w:pPr>
      <w:r w:rsidRPr="00D10E17">
        <w:rPr>
          <w:rFonts w:ascii="Arial" w:hAnsi="Arial" w:cs="Arial"/>
          <w:b/>
          <w:bCs/>
          <w:noProof/>
          <w:sz w:val="24"/>
          <w:szCs w:val="24"/>
          <w:lang w:val="fr-FR"/>
        </w:rPr>
        <w:t>Pour diagnostiquer un défaut, on enregistre le comportement spectral de notre dispositif à l’aide d</w:t>
      </w:r>
      <w:r>
        <w:rPr>
          <w:rFonts w:ascii="Arial" w:hAnsi="Arial" w:cs="Arial"/>
          <w:b/>
          <w:bCs/>
          <w:noProof/>
          <w:sz w:val="24"/>
          <w:szCs w:val="24"/>
          <w:lang w:val="fr-FR"/>
        </w:rPr>
        <w:t>u falcon</w:t>
      </w:r>
      <w:r w:rsidRPr="00D10E17">
        <w:rPr>
          <w:rFonts w:ascii="Arial" w:hAnsi="Arial" w:cs="Arial"/>
          <w:b/>
          <w:bCs/>
          <w:noProof/>
          <w:sz w:val="24"/>
          <w:szCs w:val="24"/>
          <w:lang w:val="fr-FR"/>
        </w:rPr>
        <w:t xml:space="preserve"> et d’un accéléromètre. Ensuite, on analyse si des pics apparaissent aux fréquences caractéristiques. La présence de ces pics, avec des amplitudes correspondant aux valeurs du tableau, indique l’existence de défauts.</w:t>
      </w:r>
    </w:p>
    <w:p w14:paraId="3ED044F5" w14:textId="77777777" w:rsidR="00D10E17" w:rsidRPr="00D10E17" w:rsidRDefault="00D10E17" w:rsidP="00D10E17">
      <w:pPr>
        <w:rPr>
          <w:rFonts w:ascii="Arial" w:hAnsi="Arial" w:cs="Arial"/>
          <w:b/>
          <w:bCs/>
          <w:noProof/>
          <w:sz w:val="28"/>
          <w:szCs w:val="28"/>
          <w:lang w:val="fr-FR"/>
        </w:rPr>
      </w:pPr>
    </w:p>
    <w:p w14:paraId="2761D9FB" w14:textId="3C723BA7" w:rsidR="00D10E17" w:rsidRDefault="00D10E17" w:rsidP="00D10E17">
      <w:pPr>
        <w:rPr>
          <w:rFonts w:ascii="Arial" w:hAnsi="Arial" w:cs="Arial"/>
          <w:b/>
          <w:bCs/>
          <w:noProof/>
          <w:sz w:val="36"/>
          <w:szCs w:val="36"/>
          <w:lang w:val="fr-FR"/>
        </w:rPr>
      </w:pPr>
      <w:r w:rsidRPr="00D10E17">
        <w:rPr>
          <w:rFonts w:ascii="Arial" w:hAnsi="Arial" w:cs="Arial"/>
          <w:b/>
          <w:bCs/>
          <w:noProof/>
          <w:sz w:val="36"/>
          <w:szCs w:val="36"/>
          <w:lang w:val="fr-FR"/>
        </w:rPr>
        <w:t>Test des defauts et interpretation :</w:t>
      </w:r>
    </w:p>
    <w:p w14:paraId="39D95592" w14:textId="16C6B4AB" w:rsidR="00D10E17" w:rsidRDefault="00D10E17" w:rsidP="00D10E17">
      <w:pPr>
        <w:rPr>
          <w:rFonts w:ascii="Arial" w:hAnsi="Arial" w:cs="Arial"/>
          <w:b/>
          <w:bCs/>
          <w:noProof/>
          <w:sz w:val="36"/>
          <w:szCs w:val="36"/>
          <w:lang w:val="fr-FR"/>
        </w:rPr>
      </w:pPr>
      <w:r>
        <w:rPr>
          <w:rFonts w:ascii="Arial" w:hAnsi="Arial" w:cs="Arial"/>
          <w:b/>
          <w:bCs/>
          <w:noProof/>
          <w:sz w:val="36"/>
          <w:szCs w:val="36"/>
          <w:lang w:val="fr-FR"/>
        </w:rPr>
        <w:t>Test 1</w:t>
      </w:r>
      <w:r w:rsidR="00C06676">
        <w:rPr>
          <w:rFonts w:ascii="Arial" w:hAnsi="Arial" w:cs="Arial"/>
          <w:b/>
          <w:bCs/>
          <w:noProof/>
          <w:sz w:val="36"/>
          <w:szCs w:val="36"/>
          <w:lang w:val="fr-FR"/>
        </w:rPr>
        <w:t xml:space="preserve"> (</w:t>
      </w:r>
      <w:r>
        <w:rPr>
          <w:rFonts w:ascii="Arial" w:hAnsi="Arial" w:cs="Arial"/>
          <w:b/>
          <w:bCs/>
          <w:noProof/>
          <w:sz w:val="36"/>
          <w:szCs w:val="36"/>
          <w:lang w:val="fr-FR"/>
        </w:rPr>
        <w:t xml:space="preserve"> Montage basique</w:t>
      </w:r>
      <w:r w:rsidR="00C06676">
        <w:rPr>
          <w:rFonts w:ascii="Arial" w:hAnsi="Arial" w:cs="Arial"/>
          <w:b/>
          <w:bCs/>
          <w:noProof/>
          <w:sz w:val="36"/>
          <w:szCs w:val="36"/>
          <w:lang w:val="fr-FR"/>
        </w:rPr>
        <w:t>)</w:t>
      </w:r>
      <w:r>
        <w:rPr>
          <w:rFonts w:ascii="Arial" w:hAnsi="Arial" w:cs="Arial"/>
          <w:b/>
          <w:bCs/>
          <w:noProof/>
          <w:sz w:val="36"/>
          <w:szCs w:val="36"/>
          <w:lang w:val="fr-FR"/>
        </w:rPr>
        <w:t> :</w:t>
      </w:r>
    </w:p>
    <w:p w14:paraId="42B9F61A" w14:textId="77777777" w:rsidR="00C57A29" w:rsidRPr="00C57A29" w:rsidRDefault="00C57A29" w:rsidP="00C57A29">
      <w:pPr>
        <w:rPr>
          <w:rFonts w:ascii="Arial" w:hAnsi="Arial" w:cs="Arial"/>
          <w:noProof/>
          <w:sz w:val="24"/>
          <w:szCs w:val="24"/>
          <w:lang w:val="fr-FR"/>
        </w:rPr>
      </w:pPr>
      <w:r w:rsidRPr="00C57A29">
        <w:rPr>
          <w:rFonts w:ascii="Arial" w:hAnsi="Arial" w:cs="Arial"/>
          <w:noProof/>
          <w:sz w:val="24"/>
          <w:szCs w:val="24"/>
          <w:lang w:val="fr-FR"/>
        </w:rPr>
        <w:t>Le dispositif est dans son état de base, composé uniquement du moteur et de l'arbre tournant, sans l'ajout d'autres composants. Nous avons démarré le moteur et récupéré l'analyse spectrale à l’aide de l’accéléromètre.</w:t>
      </w:r>
    </w:p>
    <w:p w14:paraId="4331D4C1" w14:textId="77777777" w:rsidR="00C57A29" w:rsidRDefault="00C57A29" w:rsidP="00D10E17">
      <w:pPr>
        <w:rPr>
          <w:rFonts w:ascii="Arial" w:hAnsi="Arial" w:cs="Arial"/>
          <w:b/>
          <w:bCs/>
          <w:noProof/>
          <w:sz w:val="28"/>
          <w:szCs w:val="28"/>
          <w:lang w:val="fr-FR"/>
        </w:rPr>
      </w:pPr>
    </w:p>
    <w:p w14:paraId="6417C5CA" w14:textId="336E0E33" w:rsidR="00D10E17" w:rsidRDefault="00C57A29" w:rsidP="00D10E17">
      <w:pPr>
        <w:rPr>
          <w:rFonts w:ascii="Arial" w:hAnsi="Arial" w:cs="Arial"/>
          <w:b/>
          <w:bCs/>
          <w:noProof/>
          <w:sz w:val="28"/>
          <w:szCs w:val="28"/>
          <w:lang w:val="fr-FR"/>
        </w:rPr>
      </w:pPr>
      <w:r>
        <w:rPr>
          <w:noProof/>
        </w:rPr>
        <w:lastRenderedPageBreak/>
        <w:drawing>
          <wp:anchor distT="0" distB="0" distL="114300" distR="114300" simplePos="0" relativeHeight="251663360" behindDoc="0" locked="0" layoutInCell="1" allowOverlap="1" wp14:anchorId="4397AF29" wp14:editId="777A6ABA">
            <wp:simplePos x="0" y="0"/>
            <wp:positionH relativeFrom="margin">
              <wp:align>center</wp:align>
            </wp:positionH>
            <wp:positionV relativeFrom="paragraph">
              <wp:posOffset>-628650</wp:posOffset>
            </wp:positionV>
            <wp:extent cx="4181475" cy="6790055"/>
            <wp:effectExtent l="0" t="8890" r="635" b="635"/>
            <wp:wrapTopAndBottom/>
            <wp:docPr id="1595576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4181475" cy="6790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8"/>
          <w:szCs w:val="28"/>
          <w:lang w:val="fr-FR"/>
        </w:rPr>
        <w:t xml:space="preserve">Resultat du test : </w:t>
      </w:r>
    </w:p>
    <w:p w14:paraId="7C08038E" w14:textId="77777777" w:rsidR="00C57A29" w:rsidRPr="00C57A29" w:rsidRDefault="00C57A29" w:rsidP="00C57A29">
      <w:pPr>
        <w:rPr>
          <w:rFonts w:ascii="Arial" w:hAnsi="Arial" w:cs="Arial"/>
          <w:noProof/>
          <w:sz w:val="28"/>
          <w:szCs w:val="28"/>
          <w:lang w:val="fr-FR"/>
        </w:rPr>
      </w:pPr>
      <w:r w:rsidRPr="00C57A29">
        <w:rPr>
          <w:rFonts w:ascii="Arial" w:hAnsi="Arial" w:cs="Arial"/>
          <w:noProof/>
          <w:sz w:val="28"/>
          <w:szCs w:val="28"/>
          <w:lang w:val="fr-FR"/>
        </w:rPr>
        <w:t xml:space="preserve">On reglé le spectre sur la plage des basses frequence </w:t>
      </w:r>
    </w:p>
    <w:p w14:paraId="7A1468DE" w14:textId="77777777" w:rsidR="00C57A29" w:rsidRDefault="00C57A29" w:rsidP="00D10E17">
      <w:pPr>
        <w:rPr>
          <w:rFonts w:ascii="Arial" w:hAnsi="Arial" w:cs="Arial"/>
          <w:b/>
          <w:bCs/>
          <w:noProof/>
          <w:sz w:val="28"/>
          <w:szCs w:val="28"/>
          <w:lang w:val="fr-FR"/>
        </w:rPr>
      </w:pPr>
    </w:p>
    <w:p w14:paraId="13006411" w14:textId="77777777" w:rsidR="00C06676" w:rsidRDefault="00C06676" w:rsidP="00C06676">
      <w:pPr>
        <w:rPr>
          <w:rFonts w:ascii="Arial" w:hAnsi="Arial" w:cs="Arial"/>
          <w:b/>
          <w:bCs/>
          <w:noProof/>
          <w:sz w:val="28"/>
          <w:szCs w:val="28"/>
          <w:lang w:val="fr-FR"/>
        </w:rPr>
      </w:pPr>
      <w:r>
        <w:rPr>
          <w:rFonts w:ascii="Arial" w:hAnsi="Arial" w:cs="Arial"/>
          <w:b/>
          <w:bCs/>
          <w:noProof/>
          <w:sz w:val="28"/>
          <w:szCs w:val="28"/>
          <w:lang w:val="fr-FR"/>
        </w:rPr>
        <w:t xml:space="preserve">Interprétation du diagnostique : </w:t>
      </w:r>
    </w:p>
    <w:p w14:paraId="04F82A36" w14:textId="3F77F9FD" w:rsidR="002F6D5B" w:rsidRDefault="002F6D5B" w:rsidP="00D10E17">
      <w:pPr>
        <w:rPr>
          <w:rFonts w:ascii="Arial" w:hAnsi="Arial" w:cs="Arial"/>
          <w:noProof/>
          <w:sz w:val="24"/>
          <w:szCs w:val="24"/>
          <w:lang w:val="fr-FR"/>
        </w:rPr>
      </w:pPr>
      <w:r w:rsidRPr="002F6D5B">
        <w:rPr>
          <w:rFonts w:ascii="Arial" w:hAnsi="Arial" w:cs="Arial"/>
          <w:noProof/>
          <w:sz w:val="24"/>
          <w:szCs w:val="24"/>
          <w:lang w:val="fr-FR"/>
        </w:rPr>
        <w:t xml:space="preserve">Après avoir effectué un test avec notre dispositif de base (moteur + arbre tournant sans composants supplémentaires), nous avons observé un </w:t>
      </w:r>
      <w:r w:rsidRPr="002F6D5B">
        <w:rPr>
          <w:rFonts w:ascii="Arial" w:hAnsi="Arial" w:cs="Arial"/>
          <w:b/>
          <w:bCs/>
          <w:noProof/>
          <w:sz w:val="24"/>
          <w:szCs w:val="24"/>
          <w:lang w:val="fr-FR"/>
        </w:rPr>
        <w:t>pic à la fréquence de rotation</w:t>
      </w:r>
      <w:r w:rsidRPr="002F6D5B">
        <w:rPr>
          <w:rFonts w:ascii="Arial" w:hAnsi="Arial" w:cs="Arial"/>
          <w:noProof/>
          <w:sz w:val="24"/>
          <w:szCs w:val="24"/>
          <w:lang w:val="fr-FR"/>
        </w:rPr>
        <w:t xml:space="preserve">. Ce pic correspond à la fréquence de </w:t>
      </w:r>
      <w:r w:rsidRPr="002F6D5B">
        <w:rPr>
          <w:rFonts w:ascii="Arial" w:hAnsi="Arial" w:cs="Arial"/>
          <w:b/>
          <w:bCs/>
          <w:noProof/>
          <w:sz w:val="24"/>
          <w:szCs w:val="24"/>
          <w:lang w:val="fr-FR"/>
        </w:rPr>
        <w:t>balourd naturel</w:t>
      </w:r>
      <w:r w:rsidRPr="002F6D5B">
        <w:rPr>
          <w:rFonts w:ascii="Arial" w:hAnsi="Arial" w:cs="Arial"/>
          <w:noProof/>
          <w:sz w:val="24"/>
          <w:szCs w:val="24"/>
          <w:lang w:val="fr-FR"/>
        </w:rPr>
        <w:t xml:space="preserve">, ce qui indique la présence d'un balourd sur l'arbre tournant. Cependant, en nous basant sur le tableau des normes des vibrations mécaniques, nous avons constaté que </w:t>
      </w:r>
      <w:r>
        <w:rPr>
          <w:rFonts w:ascii="Arial" w:hAnsi="Arial" w:cs="Arial"/>
          <w:noProof/>
          <w:sz w:val="24"/>
          <w:szCs w:val="24"/>
          <w:lang w:val="fr-FR"/>
        </w:rPr>
        <w:t>le seuil de</w:t>
      </w:r>
      <w:r w:rsidRPr="002F6D5B">
        <w:rPr>
          <w:rFonts w:ascii="Arial" w:hAnsi="Arial" w:cs="Arial"/>
          <w:noProof/>
          <w:sz w:val="24"/>
          <w:szCs w:val="24"/>
          <w:lang w:val="fr-FR"/>
        </w:rPr>
        <w:t xml:space="preserve"> ce </w:t>
      </w:r>
      <w:r>
        <w:rPr>
          <w:rFonts w:ascii="Arial" w:hAnsi="Arial" w:cs="Arial"/>
          <w:noProof/>
          <w:sz w:val="24"/>
          <w:szCs w:val="24"/>
          <w:lang w:val="fr-FR"/>
        </w:rPr>
        <w:t>balourd</w:t>
      </w:r>
      <w:r w:rsidRPr="002F6D5B">
        <w:rPr>
          <w:rFonts w:ascii="Arial" w:hAnsi="Arial" w:cs="Arial"/>
          <w:noProof/>
          <w:sz w:val="24"/>
          <w:szCs w:val="24"/>
          <w:lang w:val="fr-FR"/>
        </w:rPr>
        <w:t xml:space="preserve"> était tolérable et ne dépassait pas les seuils critiques définis. Cela signifie que, bien que le balourd soit présent, il ne constitue pas un problème immédiat et que le dispositif fonctionne dans des limites acceptables de vibrations.</w:t>
      </w:r>
    </w:p>
    <w:p w14:paraId="737F5BA4" w14:textId="4929F674" w:rsidR="00C06676" w:rsidRDefault="00C06676" w:rsidP="00C06676">
      <w:pPr>
        <w:rPr>
          <w:rFonts w:ascii="Arial" w:hAnsi="Arial" w:cs="Arial"/>
          <w:b/>
          <w:color w:val="000000" w:themeColor="text1"/>
          <w:sz w:val="36"/>
          <w:szCs w:val="36"/>
          <w:lang w:val="fr-FR"/>
        </w:rPr>
      </w:pPr>
      <w:r>
        <w:rPr>
          <w:rFonts w:ascii="Arial" w:hAnsi="Arial" w:cs="Arial"/>
          <w:b/>
          <w:bCs/>
          <w:noProof/>
          <w:sz w:val="36"/>
          <w:szCs w:val="36"/>
          <w:lang w:val="fr-FR"/>
        </w:rPr>
        <w:t>Test 2: Montage 2 </w:t>
      </w:r>
      <w:r>
        <w:rPr>
          <w:rFonts w:ascii="Arial" w:hAnsi="Arial" w:cs="Arial"/>
          <w:b/>
          <w:bCs/>
          <w:noProof/>
          <w:sz w:val="36"/>
          <w:szCs w:val="36"/>
          <w:lang w:val="fr-FR"/>
        </w:rPr>
        <w:t>(</w:t>
      </w:r>
      <w:r>
        <w:rPr>
          <w:rFonts w:ascii="Arial" w:hAnsi="Arial" w:cs="Arial"/>
          <w:b/>
          <w:bCs/>
          <w:noProof/>
          <w:sz w:val="36"/>
          <w:szCs w:val="36"/>
          <w:lang w:val="fr-FR"/>
        </w:rPr>
        <w:t xml:space="preserve">Ajout du </w:t>
      </w:r>
      <w:r w:rsidRPr="002F6D5B">
        <w:rPr>
          <w:rFonts w:ascii="Arial" w:hAnsi="Arial" w:cs="Arial"/>
          <w:b/>
          <w:color w:val="000000" w:themeColor="text1"/>
          <w:sz w:val="36"/>
          <w:szCs w:val="36"/>
          <w:lang w:val="fr-FR"/>
        </w:rPr>
        <w:t>Balourd</w:t>
      </w:r>
      <w:r>
        <w:rPr>
          <w:rFonts w:ascii="Arial" w:hAnsi="Arial" w:cs="Arial"/>
          <w:b/>
          <w:color w:val="000000" w:themeColor="text1"/>
          <w:sz w:val="36"/>
          <w:szCs w:val="36"/>
          <w:lang w:val="fr-FR"/>
        </w:rPr>
        <w:t> </w:t>
      </w:r>
      <w:r>
        <w:rPr>
          <w:rFonts w:ascii="Arial" w:hAnsi="Arial" w:cs="Arial"/>
          <w:b/>
          <w:color w:val="000000" w:themeColor="text1"/>
          <w:sz w:val="36"/>
          <w:szCs w:val="36"/>
          <w:lang w:val="fr-FR"/>
        </w:rPr>
        <w:t>)</w:t>
      </w:r>
    </w:p>
    <w:p w14:paraId="2C4F6BD6" w14:textId="564068A7" w:rsidR="00CA1208" w:rsidRPr="00CA1208" w:rsidRDefault="00CA1208" w:rsidP="00CA1208">
      <w:pPr>
        <w:rPr>
          <w:rFonts w:ascii="Arial" w:hAnsi="Arial" w:cs="Arial"/>
          <w:noProof/>
          <w:sz w:val="24"/>
          <w:szCs w:val="24"/>
          <w:lang w:val="fr-FR"/>
        </w:rPr>
      </w:pPr>
      <w:r w:rsidRPr="00CA1208">
        <w:rPr>
          <w:rFonts w:ascii="Arial" w:hAnsi="Arial" w:cs="Arial"/>
          <w:noProof/>
          <w:sz w:val="24"/>
          <w:szCs w:val="24"/>
          <w:lang w:val="fr-FR"/>
        </w:rPr>
        <w:t>Une masse déséquilibrante a été ajoutée à l'un des disques d</w:t>
      </w:r>
      <w:r w:rsidRPr="00CA1208">
        <w:rPr>
          <w:rFonts w:ascii="Arial" w:hAnsi="Arial" w:cs="Arial"/>
          <w:noProof/>
          <w:sz w:val="24"/>
          <w:szCs w:val="24"/>
          <w:lang w:val="fr-FR"/>
        </w:rPr>
        <w:t>u diaspositif</w:t>
      </w:r>
      <w:r w:rsidRPr="00CA1208">
        <w:rPr>
          <w:rFonts w:ascii="Arial" w:hAnsi="Arial" w:cs="Arial"/>
          <w:noProof/>
          <w:sz w:val="24"/>
          <w:szCs w:val="24"/>
          <w:lang w:val="fr-FR"/>
        </w:rPr>
        <w:t>. Les mesures vibratoires ont été répétées dans les mêmes conditions que précédemment. L’ajout de cette masse va créer un balourd supplémentaire qui génère une force centrifuge, modifiant ainsi les caractéristiques des vibrations. Cela devrait se traduire par un pic supplémentaire à la fréquence de rotation (1X) ou ses harmoniques, en fonction de l'ampleur du déséquilibre.</w:t>
      </w:r>
    </w:p>
    <w:p w14:paraId="7DE8C39C" w14:textId="77777777" w:rsidR="00CA1208" w:rsidRPr="00CA1208" w:rsidRDefault="00CA1208" w:rsidP="00CA1208">
      <w:pPr>
        <w:rPr>
          <w:rFonts w:ascii="Arial" w:hAnsi="Arial" w:cs="Arial"/>
          <w:noProof/>
          <w:sz w:val="24"/>
          <w:szCs w:val="24"/>
          <w:lang w:val="fr-FR"/>
        </w:rPr>
      </w:pPr>
      <w:r w:rsidRPr="00CA1208">
        <w:rPr>
          <w:rFonts w:ascii="Arial" w:hAnsi="Arial" w:cs="Arial"/>
          <w:noProof/>
          <w:sz w:val="24"/>
          <w:szCs w:val="24"/>
          <w:lang w:val="fr-FR"/>
        </w:rPr>
        <w:lastRenderedPageBreak/>
        <w:t>Nous allons analyser l'amplitude et la fréquence de ces pics pour déterminer si l’augmentation de la vibration dépasse les seuils tolérables, conformément aux normes des vibrations mécaniques. Si les amplitudes observées sont élevées ou dépassent les limites acceptables, cela pourrait signaler un déséquilibre excessif nécessitant un équilibrage du système.</w:t>
      </w:r>
    </w:p>
    <w:p w14:paraId="0F415644" w14:textId="77777777" w:rsidR="00CA1208" w:rsidRDefault="00CA1208" w:rsidP="002F6D5B">
      <w:pPr>
        <w:rPr>
          <w:rFonts w:ascii="Arial" w:hAnsi="Arial" w:cs="Arial"/>
          <w:b/>
          <w:bCs/>
          <w:noProof/>
          <w:sz w:val="28"/>
          <w:szCs w:val="28"/>
          <w:lang w:val="fr-FR"/>
        </w:rPr>
      </w:pPr>
      <w:r>
        <w:rPr>
          <w:rFonts w:ascii="Arial" w:hAnsi="Arial" w:cs="Arial"/>
          <w:b/>
          <w:bCs/>
          <w:noProof/>
          <w:sz w:val="28"/>
          <w:szCs w:val="28"/>
          <w:lang w:val="fr-FR"/>
        </w:rPr>
        <w:t>Resultat du test :</w:t>
      </w:r>
    </w:p>
    <w:p w14:paraId="3E49F631" w14:textId="41204D46" w:rsidR="002F6D5B" w:rsidRPr="002F6D5B" w:rsidRDefault="00CA1208" w:rsidP="002F6D5B">
      <w:pPr>
        <w:rPr>
          <w:rFonts w:ascii="Arial" w:hAnsi="Arial" w:cs="Arial"/>
          <w:b/>
          <w:bCs/>
          <w:noProof/>
          <w:sz w:val="36"/>
          <w:szCs w:val="36"/>
          <w:lang w:val="fr-FR"/>
        </w:rPr>
      </w:pPr>
      <w:r>
        <w:rPr>
          <w:rFonts w:ascii="Arial" w:hAnsi="Arial" w:cs="Arial"/>
          <w:b/>
          <w:bCs/>
          <w:noProof/>
          <w:sz w:val="28"/>
          <w:szCs w:val="28"/>
          <w:lang w:val="fr-FR"/>
        </w:rPr>
        <w:br/>
        <w:t xml:space="preserve">Interpretation </w:t>
      </w:r>
      <w:r>
        <w:rPr>
          <w:rFonts w:ascii="Arial" w:hAnsi="Arial" w:cs="Arial"/>
          <w:b/>
          <w:bCs/>
          <w:noProof/>
          <w:sz w:val="28"/>
          <w:szCs w:val="28"/>
          <w:lang w:val="fr-FR"/>
        </w:rPr>
        <w:t xml:space="preserve">du </w:t>
      </w:r>
      <w:r>
        <w:rPr>
          <w:rFonts w:ascii="Arial" w:hAnsi="Arial" w:cs="Arial"/>
          <w:b/>
          <w:bCs/>
          <w:noProof/>
          <w:sz w:val="28"/>
          <w:szCs w:val="28"/>
          <w:lang w:val="fr-FR"/>
        </w:rPr>
        <w:t>diagnostique</w:t>
      </w:r>
      <w:r>
        <w:rPr>
          <w:rFonts w:ascii="Arial" w:hAnsi="Arial" w:cs="Arial"/>
          <w:b/>
          <w:bCs/>
          <w:noProof/>
          <w:sz w:val="28"/>
          <w:szCs w:val="28"/>
          <w:lang w:val="fr-FR"/>
        </w:rPr>
        <w:t> :</w:t>
      </w:r>
    </w:p>
    <w:p w14:paraId="53F952D1" w14:textId="77777777" w:rsidR="00CA1208" w:rsidRPr="00CA1208" w:rsidRDefault="00CA1208" w:rsidP="00CA1208">
      <w:pPr>
        <w:rPr>
          <w:rFonts w:ascii="Arial" w:hAnsi="Arial" w:cs="Arial"/>
          <w:noProof/>
          <w:sz w:val="24"/>
          <w:szCs w:val="24"/>
          <w:lang w:val="fr-FR"/>
        </w:rPr>
      </w:pPr>
      <w:r w:rsidRPr="00CA1208">
        <w:rPr>
          <w:rFonts w:ascii="Arial" w:hAnsi="Arial" w:cs="Arial"/>
          <w:noProof/>
          <w:sz w:val="24"/>
          <w:szCs w:val="24"/>
          <w:lang w:val="fr-FR"/>
        </w:rPr>
        <w:t xml:space="preserve">Après l'ajout de la masse déséquilibrante à l'un des disques de la maquette, les mesures vibratoires ont révélé un pic supplémentaire à la fréquence de rotation (1X) ainsi que des pics aux harmoniques correspondantes. En analysant l'amplitude de ces pics, nous avons constaté que celle-ci dépassait les seuils définis dans le tableau des normes des vibrations mécaniques, ce qui indique un </w:t>
      </w:r>
      <w:r w:rsidRPr="00CA1208">
        <w:rPr>
          <w:rFonts w:ascii="Arial" w:hAnsi="Arial" w:cs="Arial"/>
          <w:b/>
          <w:bCs/>
          <w:noProof/>
          <w:sz w:val="24"/>
          <w:szCs w:val="24"/>
          <w:lang w:val="fr-FR"/>
        </w:rPr>
        <w:t>déséquilibre important</w:t>
      </w:r>
      <w:r w:rsidRPr="00CA1208">
        <w:rPr>
          <w:rFonts w:ascii="Arial" w:hAnsi="Arial" w:cs="Arial"/>
          <w:noProof/>
          <w:sz w:val="24"/>
          <w:szCs w:val="24"/>
          <w:lang w:val="fr-FR"/>
        </w:rPr>
        <w:t>.</w:t>
      </w:r>
    </w:p>
    <w:p w14:paraId="1EEAEECC" w14:textId="77777777" w:rsidR="00CA1208" w:rsidRPr="00CA1208" w:rsidRDefault="00CA1208" w:rsidP="00CA1208">
      <w:pPr>
        <w:rPr>
          <w:rFonts w:ascii="Arial" w:hAnsi="Arial" w:cs="Arial"/>
          <w:noProof/>
          <w:sz w:val="24"/>
          <w:szCs w:val="24"/>
          <w:lang w:val="fr-FR"/>
        </w:rPr>
      </w:pPr>
      <w:r w:rsidRPr="00CA1208">
        <w:rPr>
          <w:rFonts w:ascii="Arial" w:hAnsi="Arial" w:cs="Arial"/>
          <w:noProof/>
          <w:sz w:val="24"/>
          <w:szCs w:val="24"/>
          <w:lang w:val="fr-FR"/>
        </w:rPr>
        <w:t xml:space="preserve">Le seuil des vibrations étant </w:t>
      </w:r>
      <w:r w:rsidRPr="00CA1208">
        <w:rPr>
          <w:rFonts w:ascii="Arial" w:hAnsi="Arial" w:cs="Arial"/>
          <w:b/>
          <w:bCs/>
          <w:noProof/>
          <w:sz w:val="24"/>
          <w:szCs w:val="24"/>
          <w:lang w:val="fr-FR"/>
        </w:rPr>
        <w:t>inadmissible</w:t>
      </w:r>
      <w:r w:rsidRPr="00CA1208">
        <w:rPr>
          <w:rFonts w:ascii="Arial" w:hAnsi="Arial" w:cs="Arial"/>
          <w:noProof/>
          <w:sz w:val="24"/>
          <w:szCs w:val="24"/>
          <w:lang w:val="fr-FR"/>
        </w:rPr>
        <w:t>, cela signifie que l'ajout de la masse déséquilibrante a provoqué une vibration excessive, ce qui peut entraîner des problèmes mécaniques tels que :</w:t>
      </w:r>
    </w:p>
    <w:p w14:paraId="35D7DDE7" w14:textId="77777777" w:rsidR="00CA1208" w:rsidRPr="00CA1208" w:rsidRDefault="00CA1208" w:rsidP="00CA1208">
      <w:pPr>
        <w:numPr>
          <w:ilvl w:val="0"/>
          <w:numId w:val="1"/>
        </w:numPr>
        <w:rPr>
          <w:rFonts w:ascii="Arial" w:hAnsi="Arial" w:cs="Arial"/>
          <w:noProof/>
          <w:sz w:val="24"/>
          <w:szCs w:val="24"/>
          <w:lang w:val="fr-FR"/>
        </w:rPr>
      </w:pPr>
      <w:r w:rsidRPr="00CA1208">
        <w:rPr>
          <w:rFonts w:ascii="Arial" w:hAnsi="Arial" w:cs="Arial"/>
          <w:noProof/>
          <w:sz w:val="24"/>
          <w:szCs w:val="24"/>
          <w:lang w:val="fr-FR"/>
        </w:rPr>
        <w:t>Une usure prématurée des composants.</w:t>
      </w:r>
    </w:p>
    <w:p w14:paraId="3568BFEF" w14:textId="77777777" w:rsidR="00CA1208" w:rsidRPr="00CA1208" w:rsidRDefault="00CA1208" w:rsidP="00CA1208">
      <w:pPr>
        <w:numPr>
          <w:ilvl w:val="0"/>
          <w:numId w:val="1"/>
        </w:numPr>
        <w:rPr>
          <w:rFonts w:ascii="Arial" w:hAnsi="Arial" w:cs="Arial"/>
          <w:noProof/>
          <w:sz w:val="24"/>
          <w:szCs w:val="24"/>
          <w:lang w:val="fr-FR"/>
        </w:rPr>
      </w:pPr>
      <w:r w:rsidRPr="00CA1208">
        <w:rPr>
          <w:rFonts w:ascii="Arial" w:hAnsi="Arial" w:cs="Arial"/>
          <w:noProof/>
          <w:sz w:val="24"/>
          <w:szCs w:val="24"/>
          <w:lang w:val="fr-FR"/>
        </w:rPr>
        <w:t>Des risques de défaillance structurelle.</w:t>
      </w:r>
    </w:p>
    <w:p w14:paraId="0E980593" w14:textId="77777777" w:rsidR="00CA1208" w:rsidRPr="00CA1208" w:rsidRDefault="00CA1208" w:rsidP="00CA1208">
      <w:pPr>
        <w:numPr>
          <w:ilvl w:val="0"/>
          <w:numId w:val="1"/>
        </w:numPr>
        <w:rPr>
          <w:rFonts w:ascii="Arial" w:hAnsi="Arial" w:cs="Arial"/>
          <w:noProof/>
          <w:sz w:val="24"/>
          <w:szCs w:val="24"/>
          <w:lang w:val="fr-FR"/>
        </w:rPr>
      </w:pPr>
      <w:r w:rsidRPr="00CA1208">
        <w:rPr>
          <w:rFonts w:ascii="Arial" w:hAnsi="Arial" w:cs="Arial"/>
          <w:noProof/>
          <w:sz w:val="24"/>
          <w:szCs w:val="24"/>
          <w:lang w:val="fr-FR"/>
        </w:rPr>
        <w:t>Une altération de la performance du système.</w:t>
      </w:r>
    </w:p>
    <w:p w14:paraId="791A9265" w14:textId="77777777" w:rsidR="00CA1208" w:rsidRPr="00CA1208" w:rsidRDefault="00CA1208" w:rsidP="00CA1208">
      <w:pPr>
        <w:rPr>
          <w:rFonts w:ascii="Arial" w:hAnsi="Arial" w:cs="Arial"/>
          <w:noProof/>
          <w:sz w:val="24"/>
          <w:szCs w:val="24"/>
          <w:lang w:val="en-US"/>
        </w:rPr>
      </w:pPr>
      <w:r w:rsidRPr="00CA1208">
        <w:rPr>
          <w:rFonts w:ascii="Arial" w:hAnsi="Arial" w:cs="Arial"/>
          <w:noProof/>
          <w:sz w:val="24"/>
          <w:szCs w:val="24"/>
          <w:lang w:val="fr-FR"/>
        </w:rPr>
        <w:t xml:space="preserve">Il est donc impératif de </w:t>
      </w:r>
      <w:r w:rsidRPr="00CA1208">
        <w:rPr>
          <w:rFonts w:ascii="Arial" w:hAnsi="Arial" w:cs="Arial"/>
          <w:b/>
          <w:bCs/>
          <w:noProof/>
          <w:sz w:val="24"/>
          <w:szCs w:val="24"/>
          <w:lang w:val="fr-FR"/>
        </w:rPr>
        <w:t>rééquilibrer le système</w:t>
      </w:r>
      <w:r w:rsidRPr="00CA1208">
        <w:rPr>
          <w:rFonts w:ascii="Arial" w:hAnsi="Arial" w:cs="Arial"/>
          <w:noProof/>
          <w:sz w:val="24"/>
          <w:szCs w:val="24"/>
          <w:lang w:val="fr-FR"/>
        </w:rPr>
        <w:t xml:space="preserve"> pour réduire les vibrations et garantir son bon fonctionnement et sa durabilité.</w:t>
      </w:r>
    </w:p>
    <w:p w14:paraId="77EB9152" w14:textId="226885E2" w:rsidR="00C06676" w:rsidRDefault="00C06676" w:rsidP="00C06676">
      <w:pPr>
        <w:rPr>
          <w:rFonts w:ascii="Arial" w:hAnsi="Arial" w:cs="Arial"/>
          <w:b/>
          <w:color w:val="000000" w:themeColor="text1"/>
          <w:sz w:val="36"/>
          <w:szCs w:val="36"/>
          <w:lang w:val="fr-FR"/>
        </w:rPr>
      </w:pPr>
      <w:r>
        <w:rPr>
          <w:rFonts w:ascii="Arial" w:hAnsi="Arial" w:cs="Arial"/>
          <w:b/>
          <w:bCs/>
          <w:noProof/>
          <w:sz w:val="36"/>
          <w:szCs w:val="36"/>
          <w:lang w:val="fr-FR"/>
        </w:rPr>
        <w:t xml:space="preserve">Test </w:t>
      </w:r>
      <w:r>
        <w:rPr>
          <w:rFonts w:ascii="Arial" w:hAnsi="Arial" w:cs="Arial"/>
          <w:b/>
          <w:bCs/>
          <w:noProof/>
          <w:sz w:val="36"/>
          <w:szCs w:val="36"/>
          <w:lang w:val="fr-FR"/>
        </w:rPr>
        <w:t>3</w:t>
      </w:r>
      <w:r>
        <w:rPr>
          <w:rFonts w:ascii="Arial" w:hAnsi="Arial" w:cs="Arial"/>
          <w:b/>
          <w:bCs/>
          <w:noProof/>
          <w:sz w:val="36"/>
          <w:szCs w:val="36"/>
          <w:lang w:val="fr-FR"/>
        </w:rPr>
        <w:t xml:space="preserve">: Montage </w:t>
      </w:r>
      <w:r>
        <w:rPr>
          <w:rFonts w:ascii="Arial" w:hAnsi="Arial" w:cs="Arial"/>
          <w:b/>
          <w:bCs/>
          <w:noProof/>
          <w:sz w:val="36"/>
          <w:szCs w:val="36"/>
          <w:lang w:val="fr-FR"/>
        </w:rPr>
        <w:t>3</w:t>
      </w:r>
      <w:r>
        <w:rPr>
          <w:rFonts w:ascii="Arial" w:hAnsi="Arial" w:cs="Arial"/>
          <w:b/>
          <w:bCs/>
          <w:noProof/>
          <w:sz w:val="36"/>
          <w:szCs w:val="36"/>
          <w:lang w:val="fr-FR"/>
        </w:rPr>
        <w:t> </w:t>
      </w:r>
      <w:r>
        <w:rPr>
          <w:rFonts w:ascii="Arial" w:hAnsi="Arial" w:cs="Arial"/>
          <w:b/>
          <w:bCs/>
          <w:noProof/>
          <w:sz w:val="36"/>
          <w:szCs w:val="36"/>
          <w:lang w:val="fr-FR"/>
        </w:rPr>
        <w:t>(</w:t>
      </w:r>
      <w:r>
        <w:rPr>
          <w:rFonts w:ascii="Arial" w:hAnsi="Arial" w:cs="Arial"/>
          <w:b/>
          <w:bCs/>
          <w:noProof/>
          <w:sz w:val="36"/>
          <w:szCs w:val="36"/>
          <w:lang w:val="fr-FR"/>
        </w:rPr>
        <w:t xml:space="preserve"> </w:t>
      </w:r>
      <w:r w:rsidRPr="00C06676">
        <w:rPr>
          <w:rFonts w:ascii="Arial" w:hAnsi="Arial" w:cs="Arial"/>
          <w:b/>
          <w:bCs/>
          <w:noProof/>
          <w:sz w:val="36"/>
          <w:szCs w:val="36"/>
          <w:lang w:val="fr-FR"/>
        </w:rPr>
        <w:t xml:space="preserve">Engrenages </w:t>
      </w:r>
      <w:r>
        <w:rPr>
          <w:rFonts w:ascii="Arial" w:hAnsi="Arial" w:cs="Arial"/>
          <w:b/>
          <w:color w:val="000000" w:themeColor="text1"/>
          <w:sz w:val="36"/>
          <w:szCs w:val="36"/>
          <w:lang w:val="fr-FR"/>
        </w:rPr>
        <w:t>) :</w:t>
      </w:r>
    </w:p>
    <w:p w14:paraId="1A2EBFCA" w14:textId="77777777" w:rsidR="00C06676" w:rsidRPr="00C06676" w:rsidRDefault="00C06676" w:rsidP="00C06676">
      <w:pPr>
        <w:rPr>
          <w:rFonts w:ascii="Arial" w:hAnsi="Arial" w:cs="Arial"/>
          <w:bCs/>
          <w:color w:val="000000" w:themeColor="text1"/>
          <w:sz w:val="24"/>
          <w:szCs w:val="24"/>
          <w:lang w:val="fr-FR"/>
        </w:rPr>
      </w:pPr>
      <w:r w:rsidRPr="00C06676">
        <w:rPr>
          <w:rFonts w:ascii="Arial" w:hAnsi="Arial" w:cs="Arial"/>
          <w:bCs/>
          <w:color w:val="000000" w:themeColor="text1"/>
          <w:sz w:val="24"/>
          <w:szCs w:val="24"/>
          <w:lang w:val="fr-FR"/>
        </w:rPr>
        <w:t>L'objectif de cette manipulation est de mesurer et d'analyser les vibrations générées par l'engrènement des pignons dans des conditions réelles de fonctionnement.</w:t>
      </w:r>
    </w:p>
    <w:p w14:paraId="0E805B1D" w14:textId="77777777" w:rsidR="00C06676" w:rsidRPr="00C06676" w:rsidRDefault="00C06676" w:rsidP="00C06676">
      <w:pPr>
        <w:rPr>
          <w:rFonts w:ascii="Arial" w:hAnsi="Arial" w:cs="Arial"/>
          <w:bCs/>
          <w:color w:val="000000" w:themeColor="text1"/>
          <w:sz w:val="24"/>
          <w:szCs w:val="24"/>
          <w:lang w:val="fr-FR"/>
        </w:rPr>
      </w:pPr>
      <w:r w:rsidRPr="00C06676">
        <w:rPr>
          <w:rFonts w:ascii="Arial" w:hAnsi="Arial" w:cs="Arial"/>
          <w:bCs/>
          <w:color w:val="000000" w:themeColor="text1"/>
          <w:sz w:val="24"/>
          <w:szCs w:val="24"/>
          <w:lang w:val="fr-FR"/>
        </w:rPr>
        <w:t>Après avoir vérifié le bon fonctionnement des arbres et réglé le variateur de fréquence à 50 Hz, la rotation est lancée.</w:t>
      </w:r>
    </w:p>
    <w:p w14:paraId="6D3419E2" w14:textId="77777777" w:rsidR="00C06676" w:rsidRPr="00C06676" w:rsidRDefault="00C06676" w:rsidP="00C06676">
      <w:pPr>
        <w:rPr>
          <w:rFonts w:ascii="Arial" w:hAnsi="Arial" w:cs="Arial"/>
          <w:bCs/>
          <w:color w:val="000000" w:themeColor="text1"/>
          <w:sz w:val="24"/>
          <w:szCs w:val="24"/>
          <w:lang w:val="fr-FR"/>
        </w:rPr>
      </w:pPr>
      <w:r w:rsidRPr="00C06676">
        <w:rPr>
          <w:rFonts w:ascii="Arial" w:hAnsi="Arial" w:cs="Arial"/>
          <w:bCs/>
          <w:color w:val="000000" w:themeColor="text1"/>
          <w:sz w:val="24"/>
          <w:szCs w:val="24"/>
          <w:lang w:val="fr-FR"/>
        </w:rPr>
        <w:t>Lorsque l'engrènement a été ajouté, une augmentation de l'intensité des vibrations a été constatée, avec une vitesse de 5,20 mm/s sur l'axe Y. Cette valeur révèle un défaut d'engrènement, pouvant être causé par un mauvais alignement ou un jeu excessif entre les dents des pignons.</w:t>
      </w:r>
    </w:p>
    <w:p w14:paraId="02D1F5B5" w14:textId="77777777" w:rsidR="00C06676" w:rsidRPr="00C06676" w:rsidRDefault="00C06676" w:rsidP="00C06676">
      <w:pPr>
        <w:rPr>
          <w:rFonts w:ascii="Arial" w:hAnsi="Arial" w:cs="Arial"/>
          <w:bCs/>
          <w:color w:val="000000" w:themeColor="text1"/>
          <w:sz w:val="24"/>
          <w:szCs w:val="24"/>
          <w:lang w:val="fr-FR"/>
        </w:rPr>
      </w:pPr>
      <w:r w:rsidRPr="00C06676">
        <w:rPr>
          <w:rFonts w:ascii="Arial" w:hAnsi="Arial" w:cs="Arial"/>
          <w:bCs/>
          <w:color w:val="000000" w:themeColor="text1"/>
          <w:sz w:val="24"/>
          <w:szCs w:val="24"/>
          <w:lang w:val="fr-FR"/>
        </w:rPr>
        <w:t>Le spectre obtenu montre un choc périodique à la fréquence d'engrènement Fg = 1492,88 Hz, accompagné d'un peigne de raies avec des amplitudes décroissantes.</w:t>
      </w:r>
    </w:p>
    <w:p w14:paraId="06E6BFEB" w14:textId="77777777" w:rsidR="00C06676" w:rsidRDefault="00C06676" w:rsidP="00C06676">
      <w:pPr>
        <w:rPr>
          <w:rFonts w:ascii="Arial" w:hAnsi="Arial" w:cs="Arial"/>
          <w:b/>
          <w:bCs/>
          <w:noProof/>
          <w:sz w:val="28"/>
          <w:szCs w:val="28"/>
          <w:lang w:val="fr-FR"/>
        </w:rPr>
      </w:pPr>
      <w:r>
        <w:rPr>
          <w:rFonts w:ascii="Arial" w:hAnsi="Arial" w:cs="Arial"/>
          <w:b/>
          <w:bCs/>
          <w:noProof/>
          <w:sz w:val="28"/>
          <w:szCs w:val="28"/>
          <w:lang w:val="fr-FR"/>
        </w:rPr>
        <w:t xml:space="preserve">Interprétation du diagnostique : </w:t>
      </w:r>
    </w:p>
    <w:p w14:paraId="4A00AA01" w14:textId="77777777" w:rsidR="00D7076B" w:rsidRPr="00D7076B" w:rsidRDefault="00D7076B" w:rsidP="00D7076B">
      <w:pPr>
        <w:rPr>
          <w:rFonts w:ascii="Arial" w:hAnsi="Arial" w:cs="Arial"/>
          <w:bCs/>
          <w:color w:val="000000" w:themeColor="text1"/>
          <w:sz w:val="24"/>
          <w:szCs w:val="24"/>
          <w:lang w:val="fr-FR"/>
        </w:rPr>
      </w:pPr>
      <w:r w:rsidRPr="00D7076B">
        <w:rPr>
          <w:rFonts w:ascii="Arial" w:hAnsi="Arial" w:cs="Arial"/>
          <w:b/>
          <w:color w:val="000000" w:themeColor="text1"/>
          <w:sz w:val="36"/>
          <w:szCs w:val="36"/>
        </w:rPr>
        <w:t></w:t>
      </w:r>
      <w:r w:rsidRPr="00D7076B">
        <w:rPr>
          <w:rFonts w:ascii="Arial" w:hAnsi="Arial" w:cs="Arial"/>
          <w:b/>
          <w:color w:val="000000" w:themeColor="text1"/>
          <w:sz w:val="36"/>
          <w:szCs w:val="36"/>
          <w:lang w:val="fr-FR"/>
        </w:rPr>
        <w:t xml:space="preserve">  </w:t>
      </w:r>
      <w:r w:rsidRPr="00D7076B">
        <w:rPr>
          <w:rFonts w:ascii="Arial" w:hAnsi="Arial" w:cs="Arial"/>
          <w:b/>
          <w:bCs/>
          <w:color w:val="000000" w:themeColor="text1"/>
          <w:sz w:val="36"/>
          <w:szCs w:val="36"/>
          <w:lang w:val="fr-FR"/>
        </w:rPr>
        <w:t>Augmentation des vibrations</w:t>
      </w:r>
      <w:r w:rsidRPr="00D7076B">
        <w:rPr>
          <w:rFonts w:ascii="Arial" w:hAnsi="Arial" w:cs="Arial"/>
          <w:b/>
          <w:color w:val="000000" w:themeColor="text1"/>
          <w:sz w:val="36"/>
          <w:szCs w:val="36"/>
          <w:lang w:val="fr-FR"/>
        </w:rPr>
        <w:t xml:space="preserve"> :</w:t>
      </w:r>
      <w:r w:rsidRPr="00D7076B">
        <w:rPr>
          <w:rFonts w:ascii="Arial" w:hAnsi="Arial" w:cs="Arial"/>
          <w:b/>
          <w:color w:val="000000" w:themeColor="text1"/>
          <w:sz w:val="36"/>
          <w:szCs w:val="36"/>
          <w:lang w:val="fr-FR"/>
        </w:rPr>
        <w:br/>
      </w:r>
      <w:r w:rsidRPr="00D7076B">
        <w:rPr>
          <w:rFonts w:ascii="Arial" w:hAnsi="Arial" w:cs="Arial"/>
          <w:bCs/>
          <w:color w:val="000000" w:themeColor="text1"/>
          <w:sz w:val="24"/>
          <w:szCs w:val="24"/>
          <w:lang w:val="fr-FR"/>
        </w:rPr>
        <w:t xml:space="preserve">L'ajout de l'engrènement a provoqué une augmentation notable des vibrations, atteignant une vitesse de 5,20 mm/s sur l'axe Y. Cette valeur dépasse les seuils </w:t>
      </w:r>
      <w:r w:rsidRPr="00D7076B">
        <w:rPr>
          <w:rFonts w:ascii="Arial" w:hAnsi="Arial" w:cs="Arial"/>
          <w:bCs/>
          <w:color w:val="000000" w:themeColor="text1"/>
          <w:sz w:val="24"/>
          <w:szCs w:val="24"/>
          <w:lang w:val="fr-FR"/>
        </w:rPr>
        <w:lastRenderedPageBreak/>
        <w:t>acceptables pour un fonctionnement normal, indiquant un problème mécanique nécessitant une intervention.</w:t>
      </w:r>
    </w:p>
    <w:p w14:paraId="1686CCF5" w14:textId="7C23143C" w:rsidR="00D7076B" w:rsidRPr="00D7076B" w:rsidRDefault="00D7076B" w:rsidP="00D7076B">
      <w:pPr>
        <w:rPr>
          <w:rFonts w:ascii="Arial" w:hAnsi="Arial" w:cs="Arial"/>
          <w:bCs/>
          <w:color w:val="000000" w:themeColor="text1"/>
          <w:sz w:val="24"/>
          <w:szCs w:val="24"/>
          <w:lang w:val="fr-FR"/>
        </w:rPr>
      </w:pPr>
      <w:r w:rsidRPr="00D7076B">
        <w:rPr>
          <w:rFonts w:ascii="Arial" w:hAnsi="Arial" w:cs="Arial"/>
          <w:b/>
          <w:color w:val="000000" w:themeColor="text1"/>
          <w:sz w:val="24"/>
          <w:szCs w:val="24"/>
          <w:lang w:val="fr-FR"/>
        </w:rPr>
        <w:t>Cause probable du défaut :</w:t>
      </w:r>
      <w:r w:rsidRPr="00D7076B">
        <w:rPr>
          <w:rFonts w:ascii="Arial" w:hAnsi="Arial" w:cs="Arial"/>
          <w:bCs/>
          <w:color w:val="000000" w:themeColor="text1"/>
          <w:sz w:val="24"/>
          <w:szCs w:val="24"/>
          <w:lang w:val="fr-FR"/>
        </w:rPr>
        <w:br/>
        <w:t>Les principales sources de cette anomalie pourraient être :</w:t>
      </w:r>
    </w:p>
    <w:p w14:paraId="4C71940B" w14:textId="77777777" w:rsidR="00D7076B" w:rsidRPr="00D7076B" w:rsidRDefault="00D7076B" w:rsidP="00D7076B">
      <w:pPr>
        <w:numPr>
          <w:ilvl w:val="0"/>
          <w:numId w:val="2"/>
        </w:numPr>
        <w:rPr>
          <w:rFonts w:ascii="Arial" w:hAnsi="Arial" w:cs="Arial"/>
          <w:bCs/>
          <w:color w:val="000000" w:themeColor="text1"/>
          <w:sz w:val="24"/>
          <w:szCs w:val="24"/>
          <w:lang w:val="fr-FR"/>
        </w:rPr>
      </w:pPr>
      <w:r w:rsidRPr="00D7076B">
        <w:rPr>
          <w:rFonts w:ascii="Arial" w:hAnsi="Arial" w:cs="Arial"/>
          <w:bCs/>
          <w:color w:val="000000" w:themeColor="text1"/>
          <w:sz w:val="24"/>
          <w:szCs w:val="24"/>
          <w:lang w:val="fr-FR"/>
        </w:rPr>
        <w:t>Mauvais alignement des pignons, entraînant des chocs et des forces déséquilibrées.</w:t>
      </w:r>
    </w:p>
    <w:p w14:paraId="3C4936F3" w14:textId="77777777" w:rsidR="00D7076B" w:rsidRPr="00D7076B" w:rsidRDefault="00D7076B" w:rsidP="00D7076B">
      <w:pPr>
        <w:numPr>
          <w:ilvl w:val="0"/>
          <w:numId w:val="2"/>
        </w:numPr>
        <w:rPr>
          <w:rFonts w:ascii="Arial" w:hAnsi="Arial" w:cs="Arial"/>
          <w:bCs/>
          <w:color w:val="000000" w:themeColor="text1"/>
          <w:sz w:val="24"/>
          <w:szCs w:val="24"/>
          <w:lang w:val="fr-FR"/>
        </w:rPr>
      </w:pPr>
      <w:r w:rsidRPr="00D7076B">
        <w:rPr>
          <w:rFonts w:ascii="Arial" w:hAnsi="Arial" w:cs="Arial"/>
          <w:bCs/>
          <w:color w:val="000000" w:themeColor="text1"/>
          <w:sz w:val="24"/>
          <w:szCs w:val="24"/>
          <w:lang w:val="fr-FR"/>
        </w:rPr>
        <w:t>Jeu excessif entre les dents des pignons, causant des impacts périodiques lors de l'engrènement.</w:t>
      </w:r>
    </w:p>
    <w:p w14:paraId="5FCDD0A8" w14:textId="5498ACE2" w:rsidR="00D7076B" w:rsidRPr="00D7076B" w:rsidRDefault="00D7076B" w:rsidP="00D7076B">
      <w:pPr>
        <w:rPr>
          <w:rFonts w:ascii="Arial" w:hAnsi="Arial" w:cs="Arial"/>
          <w:bCs/>
          <w:color w:val="000000" w:themeColor="text1"/>
          <w:sz w:val="24"/>
          <w:szCs w:val="24"/>
        </w:rPr>
      </w:pPr>
      <w:r w:rsidRPr="00D7076B">
        <w:rPr>
          <w:rFonts w:ascii="Arial" w:hAnsi="Arial" w:cs="Arial"/>
          <w:b/>
          <w:color w:val="000000" w:themeColor="text1"/>
          <w:sz w:val="24"/>
          <w:szCs w:val="24"/>
        </w:rPr>
        <w:t xml:space="preserve">Spectre des </w:t>
      </w:r>
      <w:proofErr w:type="spellStart"/>
      <w:r w:rsidRPr="00D7076B">
        <w:rPr>
          <w:rFonts w:ascii="Arial" w:hAnsi="Arial" w:cs="Arial"/>
          <w:b/>
          <w:color w:val="000000" w:themeColor="text1"/>
          <w:sz w:val="24"/>
          <w:szCs w:val="24"/>
        </w:rPr>
        <w:t>vibrations</w:t>
      </w:r>
      <w:proofErr w:type="spellEnd"/>
      <w:r w:rsidRPr="00D7076B">
        <w:rPr>
          <w:rFonts w:ascii="Arial" w:hAnsi="Arial" w:cs="Arial"/>
          <w:bCs/>
          <w:color w:val="000000" w:themeColor="text1"/>
          <w:sz w:val="24"/>
          <w:szCs w:val="24"/>
        </w:rPr>
        <w:t xml:space="preserve"> :</w:t>
      </w:r>
    </w:p>
    <w:p w14:paraId="75CAA8B3" w14:textId="77777777" w:rsidR="00D7076B" w:rsidRPr="00D7076B" w:rsidRDefault="00D7076B" w:rsidP="00D7076B">
      <w:pPr>
        <w:numPr>
          <w:ilvl w:val="0"/>
          <w:numId w:val="3"/>
        </w:numPr>
        <w:rPr>
          <w:rFonts w:ascii="Arial" w:hAnsi="Arial" w:cs="Arial"/>
          <w:bCs/>
          <w:color w:val="000000" w:themeColor="text1"/>
          <w:sz w:val="24"/>
          <w:szCs w:val="24"/>
          <w:lang w:val="fr-FR"/>
        </w:rPr>
      </w:pPr>
      <w:r w:rsidRPr="00D7076B">
        <w:rPr>
          <w:rFonts w:ascii="Arial" w:hAnsi="Arial" w:cs="Arial"/>
          <w:bCs/>
          <w:color w:val="000000" w:themeColor="text1"/>
          <w:sz w:val="24"/>
          <w:szCs w:val="24"/>
          <w:lang w:val="fr-FR"/>
        </w:rPr>
        <w:t>La fréquence d'engrènement mesurée (Fg = 1492,88 Hz) correspond à la fréquence des chocs produits par les dents en contact.</w:t>
      </w:r>
    </w:p>
    <w:p w14:paraId="7AB6DBE7" w14:textId="77777777" w:rsidR="00D7076B" w:rsidRPr="00D7076B" w:rsidRDefault="00D7076B" w:rsidP="00D7076B">
      <w:pPr>
        <w:numPr>
          <w:ilvl w:val="0"/>
          <w:numId w:val="3"/>
        </w:numPr>
        <w:rPr>
          <w:rFonts w:ascii="Arial" w:hAnsi="Arial" w:cs="Arial"/>
          <w:bCs/>
          <w:color w:val="000000" w:themeColor="text1"/>
          <w:sz w:val="24"/>
          <w:szCs w:val="24"/>
          <w:lang w:val="fr-FR"/>
        </w:rPr>
      </w:pPr>
      <w:r w:rsidRPr="00D7076B">
        <w:rPr>
          <w:rFonts w:ascii="Arial" w:hAnsi="Arial" w:cs="Arial"/>
          <w:bCs/>
          <w:color w:val="000000" w:themeColor="text1"/>
          <w:sz w:val="24"/>
          <w:szCs w:val="24"/>
          <w:lang w:val="fr-FR"/>
        </w:rPr>
        <w:t>Le peigne de raies d’amplitudes décroissantes dans le spectre est caractéristique des vibrations liées à des défauts mécaniques périodiques.</w:t>
      </w:r>
    </w:p>
    <w:p w14:paraId="5CCD3964" w14:textId="77777777" w:rsidR="00C06676" w:rsidRDefault="00C06676" w:rsidP="00C06676">
      <w:pPr>
        <w:rPr>
          <w:rFonts w:ascii="Arial" w:hAnsi="Arial" w:cs="Arial"/>
          <w:b/>
          <w:color w:val="000000" w:themeColor="text1"/>
          <w:sz w:val="36"/>
          <w:szCs w:val="36"/>
          <w:lang w:val="fr-FR"/>
        </w:rPr>
      </w:pPr>
    </w:p>
    <w:p w14:paraId="5E5EB9E9" w14:textId="12BB6147" w:rsidR="003207CE" w:rsidRDefault="003207CE" w:rsidP="003207CE">
      <w:pPr>
        <w:rPr>
          <w:rFonts w:ascii="Arial" w:hAnsi="Arial" w:cs="Arial"/>
          <w:b/>
          <w:color w:val="000000" w:themeColor="text1"/>
          <w:sz w:val="36"/>
          <w:szCs w:val="36"/>
          <w:lang w:val="fr-FR"/>
        </w:rPr>
      </w:pPr>
      <w:r>
        <w:rPr>
          <w:b/>
          <w:noProof/>
          <w:color w:val="0000FF"/>
          <w:sz w:val="26"/>
          <w:szCs w:val="26"/>
        </w:rPr>
        <w:drawing>
          <wp:anchor distT="114300" distB="114300" distL="114300" distR="114300" simplePos="0" relativeHeight="251665408" behindDoc="0" locked="0" layoutInCell="1" hidden="0" allowOverlap="1" wp14:anchorId="571405CE" wp14:editId="32238BB4">
            <wp:simplePos x="0" y="0"/>
            <wp:positionH relativeFrom="margin">
              <wp:posOffset>405765</wp:posOffset>
            </wp:positionH>
            <wp:positionV relativeFrom="page">
              <wp:posOffset>4977880</wp:posOffset>
            </wp:positionV>
            <wp:extent cx="4453703" cy="2705735"/>
            <wp:effectExtent l="38100" t="38100" r="42545" b="37465"/>
            <wp:wrapTopAndBottom/>
            <wp:docPr id="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rotWithShape="1">
                    <a:blip r:embed="rId12"/>
                    <a:srcRect l="15309"/>
                    <a:stretch/>
                  </pic:blipFill>
                  <pic:spPr bwMode="auto">
                    <a:xfrm>
                      <a:off x="0" y="0"/>
                      <a:ext cx="4453703" cy="2705735"/>
                    </a:xfrm>
                    <a:prstGeom prst="rect">
                      <a:avLst/>
                    </a:prstGeom>
                    <a:ln w="254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6"/>
          <w:szCs w:val="36"/>
          <w:lang w:val="fr-FR"/>
        </w:rPr>
        <w:t xml:space="preserve">Test </w:t>
      </w:r>
      <w:r>
        <w:rPr>
          <w:rFonts w:ascii="Arial" w:hAnsi="Arial" w:cs="Arial"/>
          <w:b/>
          <w:bCs/>
          <w:noProof/>
          <w:sz w:val="36"/>
          <w:szCs w:val="36"/>
          <w:lang w:val="fr-FR"/>
        </w:rPr>
        <w:t>4</w:t>
      </w:r>
      <w:r>
        <w:rPr>
          <w:rFonts w:ascii="Arial" w:hAnsi="Arial" w:cs="Arial"/>
          <w:b/>
          <w:bCs/>
          <w:noProof/>
          <w:sz w:val="36"/>
          <w:szCs w:val="36"/>
          <w:lang w:val="fr-FR"/>
        </w:rPr>
        <w:t xml:space="preserve">: Montage </w:t>
      </w:r>
      <w:r>
        <w:rPr>
          <w:rFonts w:ascii="Arial" w:hAnsi="Arial" w:cs="Arial"/>
          <w:b/>
          <w:bCs/>
          <w:noProof/>
          <w:sz w:val="36"/>
          <w:szCs w:val="36"/>
          <w:lang w:val="fr-FR"/>
        </w:rPr>
        <w:t>4</w:t>
      </w:r>
      <w:r>
        <w:rPr>
          <w:rFonts w:ascii="Arial" w:hAnsi="Arial" w:cs="Arial"/>
          <w:b/>
          <w:bCs/>
          <w:noProof/>
          <w:sz w:val="36"/>
          <w:szCs w:val="36"/>
          <w:lang w:val="fr-FR"/>
        </w:rPr>
        <w:t xml:space="preserve"> ( </w:t>
      </w:r>
      <w:r w:rsidRPr="00FE3A2D">
        <w:rPr>
          <w:b/>
          <w:color w:val="000000" w:themeColor="text1"/>
          <w:sz w:val="36"/>
          <w:szCs w:val="36"/>
          <w:lang w:val="fr-FR"/>
        </w:rPr>
        <w:t>Courroie</w:t>
      </w:r>
      <w:r w:rsidRPr="00FE3A2D">
        <w:rPr>
          <w:b/>
          <w:color w:val="000000" w:themeColor="text1"/>
          <w:sz w:val="26"/>
          <w:szCs w:val="26"/>
          <w:lang w:val="fr-FR"/>
        </w:rPr>
        <w:t xml:space="preserve">   </w:t>
      </w:r>
      <w:r>
        <w:rPr>
          <w:rFonts w:ascii="Arial" w:hAnsi="Arial" w:cs="Arial"/>
          <w:b/>
          <w:color w:val="000000" w:themeColor="text1"/>
          <w:sz w:val="36"/>
          <w:szCs w:val="36"/>
          <w:lang w:val="fr-FR"/>
        </w:rPr>
        <w:t>) :</w:t>
      </w:r>
    </w:p>
    <w:p w14:paraId="3186129A" w14:textId="0E7A3654" w:rsidR="002F6D5B" w:rsidRDefault="00FE3A2D" w:rsidP="00CA1208">
      <w:pPr>
        <w:rPr>
          <w:rFonts w:ascii="Arial" w:hAnsi="Arial" w:cs="Arial"/>
          <w:noProof/>
          <w:sz w:val="24"/>
          <w:szCs w:val="24"/>
          <w:lang w:val="fr-FR"/>
        </w:rPr>
      </w:pPr>
      <w:r w:rsidRPr="00FE3A2D">
        <w:rPr>
          <w:rFonts w:ascii="Arial" w:hAnsi="Arial" w:cs="Arial"/>
          <w:noProof/>
          <w:sz w:val="24"/>
          <w:szCs w:val="24"/>
          <w:lang w:val="fr-FR"/>
        </w:rPr>
        <w:t>Cette manipulation vise à étudier les vibrations d’une machine tournante entraînée par courroie. Elle commence par le positionnement de l’arbre 1, suivi de l’alignement de l’arbre 2 pour minimiser les vibrations indésirables dues au jeu de fond de denture. Ensuite, l’arbre 3 est réglé pour tendre la courroie au maximum. Enfin, le variateur de fréquence est ajusté à 50 Hz avant de démarrer le moteur.</w:t>
      </w:r>
    </w:p>
    <w:p w14:paraId="04441A0B" w14:textId="77777777" w:rsidR="00FE3A2D" w:rsidRDefault="00FE3A2D" w:rsidP="00FE3A2D">
      <w:pPr>
        <w:rPr>
          <w:rFonts w:ascii="Arial" w:hAnsi="Arial" w:cs="Arial"/>
          <w:b/>
          <w:bCs/>
          <w:noProof/>
          <w:sz w:val="28"/>
          <w:szCs w:val="28"/>
          <w:lang w:val="fr-FR"/>
        </w:rPr>
      </w:pPr>
      <w:r>
        <w:rPr>
          <w:rFonts w:ascii="Arial" w:hAnsi="Arial" w:cs="Arial"/>
          <w:b/>
          <w:bCs/>
          <w:noProof/>
          <w:sz w:val="28"/>
          <w:szCs w:val="28"/>
          <w:lang w:val="fr-FR"/>
        </w:rPr>
        <w:t>Resultat du test :</w:t>
      </w:r>
    </w:p>
    <w:p w14:paraId="19B3D5EC" w14:textId="77777777" w:rsidR="00FE3A2D" w:rsidRDefault="00FE3A2D" w:rsidP="00FE3A2D">
      <w:pPr>
        <w:rPr>
          <w:rFonts w:ascii="Arial" w:hAnsi="Arial" w:cs="Arial"/>
          <w:b/>
          <w:bCs/>
          <w:noProof/>
          <w:sz w:val="28"/>
          <w:szCs w:val="28"/>
          <w:lang w:val="fr-FR"/>
        </w:rPr>
      </w:pPr>
      <w:r>
        <w:rPr>
          <w:rFonts w:ascii="Arial" w:hAnsi="Arial" w:cs="Arial"/>
          <w:b/>
          <w:bCs/>
          <w:noProof/>
          <w:sz w:val="28"/>
          <w:szCs w:val="28"/>
          <w:lang w:val="fr-FR"/>
        </w:rPr>
        <w:t xml:space="preserve">Interprétation du diagnostique : </w:t>
      </w:r>
    </w:p>
    <w:p w14:paraId="7345DD2D"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lastRenderedPageBreak/>
        <w:t>Le niveau de vibration mesuré sur l’axe est modéré, avec une vitesse maximale de 6,10 mm/s. Cependant, cette vibration est considérée comme anormale et indique la présence d’un défaut potentiel, tel qu’une mauvaise tension de la courroie, un désalignement des arbres, ou un déséquilibre dans le système.</w:t>
      </w:r>
    </w:p>
    <w:p w14:paraId="5A42FBDC"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L'analyse spectrale révèle une fréquence dominante de 14 Hz, correspondant à la fréquence de passage de la courroie (</w:t>
      </w:r>
      <w:r w:rsidRPr="00FE3A2D">
        <w:rPr>
          <w:rFonts w:ascii="Arial" w:hAnsi="Arial" w:cs="Arial"/>
          <w:b/>
          <w:bCs/>
          <w:noProof/>
          <w:sz w:val="24"/>
          <w:szCs w:val="24"/>
          <w:lang w:val="fr-FR"/>
        </w:rPr>
        <w:t>Fp = 14,67 Hz</w:t>
      </w:r>
      <w:r w:rsidRPr="00FE3A2D">
        <w:rPr>
          <w:rFonts w:ascii="Arial" w:hAnsi="Arial" w:cs="Arial"/>
          <w:noProof/>
          <w:sz w:val="24"/>
          <w:szCs w:val="24"/>
          <w:lang w:val="fr-FR"/>
        </w:rPr>
        <w:t>). Cette fréquence est légèrement basse, probablement en raison de la position éloignée de l'accéléromètre par rapport à la courroie.</w:t>
      </w:r>
    </w:p>
    <w:p w14:paraId="56C51225"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De plus, plusieurs pics de faible amplitude (harmoniques) apparaissent à des intervalles réguliers après la fréquence principale. Ces harmoniques sont typiques des vibrations secondaires induites par d'autres éléments de la machine, tels que les roulements ou des légers désalignements internes.</w:t>
      </w:r>
    </w:p>
    <w:p w14:paraId="6155EC82"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Ces observations suggèrent des perturbations dans la transmission mécanique, qui, si elles ne sont pas corrigées, peuvent évoluer en problèmes plus graves, comme une usure prématurée des composants ou des arrêts imprévus.</w:t>
      </w:r>
    </w:p>
    <w:p w14:paraId="2ACB6DA8" w14:textId="77777777" w:rsidR="00FE3A2D" w:rsidRPr="00FE3A2D" w:rsidRDefault="00FE3A2D" w:rsidP="00FE3A2D">
      <w:pPr>
        <w:rPr>
          <w:rFonts w:ascii="Arial" w:hAnsi="Arial" w:cs="Arial"/>
          <w:b/>
          <w:bCs/>
          <w:noProof/>
          <w:sz w:val="36"/>
          <w:szCs w:val="36"/>
          <w:lang w:val="fr-FR"/>
        </w:rPr>
      </w:pPr>
      <w:r w:rsidRPr="00FE3A2D">
        <w:rPr>
          <w:rFonts w:ascii="Arial" w:hAnsi="Arial" w:cs="Arial"/>
          <w:b/>
          <w:bCs/>
          <w:noProof/>
          <w:sz w:val="36"/>
          <w:szCs w:val="36"/>
          <w:lang w:val="fr-FR"/>
        </w:rPr>
        <w:t>Conclusion Générale :</w:t>
      </w:r>
    </w:p>
    <w:p w14:paraId="593A9E12"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Ce travail pratique a permis d’approfondir l’étude des vibrations mécaniques dans une machine tournante, en mettant en lumière les effets de divers paramètres tels que l’alignement, la tension de la courroie, et les fréquences de rotation. Les analyses effectuées ont révélé que des anomalies, bien que parfois modérées, peuvent significativement affecter le fonctionnement de la machine et conduire à des dégradations progressives si elles ne sont pas corrigées.</w:t>
      </w:r>
    </w:p>
    <w:p w14:paraId="38CF02CA"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L’utilisation de l’analyse spectrale a été particulièrement précieuse pour identifier les fréquences caractéristiques et localiser avec précision les défauts potentiels, tels qu’un désalignement, une mauvaise tension de la courroie ou un déséquilibre. Ces outils de diagnostic se révèlent indispensables pour évaluer l’état de santé des systèmes mécaniques et anticiper les pannes.</w:t>
      </w:r>
    </w:p>
    <w:p w14:paraId="78AAC896"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 xml:space="preserve">La mise en place d’une </w:t>
      </w:r>
      <w:r w:rsidRPr="00FE3A2D">
        <w:rPr>
          <w:rFonts w:ascii="Arial" w:hAnsi="Arial" w:cs="Arial"/>
          <w:b/>
          <w:bCs/>
          <w:noProof/>
          <w:sz w:val="24"/>
          <w:szCs w:val="24"/>
          <w:lang w:val="fr-FR"/>
        </w:rPr>
        <w:t>maintenance préventive</w:t>
      </w:r>
      <w:r w:rsidRPr="00FE3A2D">
        <w:rPr>
          <w:rFonts w:ascii="Arial" w:hAnsi="Arial" w:cs="Arial"/>
          <w:noProof/>
          <w:sz w:val="24"/>
          <w:szCs w:val="24"/>
          <w:lang w:val="fr-FR"/>
        </w:rPr>
        <w:t xml:space="preserve"> s’impose comme une étape clé pour garantir la fiabilité et la durabilité des équipements. Ce programme devrait inclure des contrôles réguliers de la tension de la courroie, de l’alignement des arbres, et de l’état des roulements. En outre, il est essentiel d’utiliser des outils de surveillance vibratoire comme les accéléromètres pour détecter les anomalies à un stade précoce.</w:t>
      </w:r>
    </w:p>
    <w:p w14:paraId="4ADE0E17" w14:textId="77777777" w:rsidR="00FE3A2D" w:rsidRPr="00FE3A2D" w:rsidRDefault="00FE3A2D" w:rsidP="00FE3A2D">
      <w:pPr>
        <w:rPr>
          <w:rFonts w:ascii="Arial" w:hAnsi="Arial" w:cs="Arial"/>
          <w:noProof/>
          <w:sz w:val="24"/>
          <w:szCs w:val="24"/>
          <w:lang w:val="fr-FR"/>
        </w:rPr>
      </w:pPr>
      <w:r w:rsidRPr="00FE3A2D">
        <w:rPr>
          <w:rFonts w:ascii="Arial" w:hAnsi="Arial" w:cs="Arial"/>
          <w:noProof/>
          <w:sz w:val="24"/>
          <w:szCs w:val="24"/>
          <w:lang w:val="fr-FR"/>
        </w:rPr>
        <w:t>En conclusion, ce TP souligne l’importance d’une approche proactive en maintenance. En intégrant des pratiques de diagnostic et d’entretien préventif, il est possible non seulement d’optimiser les performances des machines, mais aussi de prolonger leur durée de vie tout en réduisant les coûts liés aux réparations imprévues.</w:t>
      </w:r>
    </w:p>
    <w:p w14:paraId="546E8A48" w14:textId="77777777" w:rsidR="00FE3A2D" w:rsidRPr="00FE3A2D" w:rsidRDefault="00FE3A2D" w:rsidP="00CA1208">
      <w:pPr>
        <w:rPr>
          <w:rFonts w:ascii="Arial" w:hAnsi="Arial" w:cs="Arial"/>
          <w:noProof/>
          <w:sz w:val="24"/>
          <w:szCs w:val="24"/>
          <w:lang w:val="fr-FR"/>
        </w:rPr>
      </w:pPr>
    </w:p>
    <w:sectPr w:rsidR="00FE3A2D" w:rsidRPr="00FE3A2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1A86D" w14:textId="77777777" w:rsidR="0019533C" w:rsidRDefault="0019533C" w:rsidP="00FE3A2D">
      <w:pPr>
        <w:spacing w:after="0" w:line="240" w:lineRule="auto"/>
      </w:pPr>
      <w:r>
        <w:separator/>
      </w:r>
    </w:p>
  </w:endnote>
  <w:endnote w:type="continuationSeparator" w:id="0">
    <w:p w14:paraId="6A8A0E76" w14:textId="77777777" w:rsidR="0019533C" w:rsidRDefault="0019533C" w:rsidP="00FE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2A1CB" w14:textId="77777777" w:rsidR="0019533C" w:rsidRDefault="0019533C" w:rsidP="00FE3A2D">
      <w:pPr>
        <w:spacing w:after="0" w:line="240" w:lineRule="auto"/>
      </w:pPr>
      <w:r>
        <w:separator/>
      </w:r>
    </w:p>
  </w:footnote>
  <w:footnote w:type="continuationSeparator" w:id="0">
    <w:p w14:paraId="6B76FC13" w14:textId="77777777" w:rsidR="0019533C" w:rsidRDefault="0019533C" w:rsidP="00FE3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82D5E"/>
    <w:multiLevelType w:val="multilevel"/>
    <w:tmpl w:val="674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87C5F"/>
    <w:multiLevelType w:val="multilevel"/>
    <w:tmpl w:val="19EE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B2406"/>
    <w:multiLevelType w:val="multilevel"/>
    <w:tmpl w:val="6D38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4583">
    <w:abstractNumId w:val="0"/>
  </w:num>
  <w:num w:numId="2" w16cid:durableId="630938612">
    <w:abstractNumId w:val="2"/>
  </w:num>
  <w:num w:numId="3" w16cid:durableId="61086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C1"/>
    <w:rsid w:val="0006518D"/>
    <w:rsid w:val="0019533C"/>
    <w:rsid w:val="002F6D5B"/>
    <w:rsid w:val="003207CE"/>
    <w:rsid w:val="00342773"/>
    <w:rsid w:val="005000C1"/>
    <w:rsid w:val="00663927"/>
    <w:rsid w:val="00821D8C"/>
    <w:rsid w:val="00B53688"/>
    <w:rsid w:val="00B6255F"/>
    <w:rsid w:val="00C06676"/>
    <w:rsid w:val="00C12895"/>
    <w:rsid w:val="00C57A29"/>
    <w:rsid w:val="00CA1208"/>
    <w:rsid w:val="00D10E17"/>
    <w:rsid w:val="00D7076B"/>
    <w:rsid w:val="00FE3A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1544"/>
  <w15:chartTrackingRefBased/>
  <w15:docId w15:val="{F020C00E-7057-40CF-B30E-942EC85C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C1"/>
    <w:rPr>
      <w:rFonts w:eastAsiaTheme="majorEastAsia" w:cstheme="majorBidi"/>
      <w:color w:val="272727" w:themeColor="text1" w:themeTint="D8"/>
    </w:rPr>
  </w:style>
  <w:style w:type="paragraph" w:styleId="Title">
    <w:name w:val="Title"/>
    <w:basedOn w:val="Normal"/>
    <w:next w:val="Normal"/>
    <w:link w:val="TitleChar"/>
    <w:uiPriority w:val="10"/>
    <w:qFormat/>
    <w:rsid w:val="00500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C1"/>
    <w:pPr>
      <w:spacing w:before="160"/>
      <w:jc w:val="center"/>
    </w:pPr>
    <w:rPr>
      <w:i/>
      <w:iCs/>
      <w:color w:val="404040" w:themeColor="text1" w:themeTint="BF"/>
    </w:rPr>
  </w:style>
  <w:style w:type="character" w:customStyle="1" w:styleId="QuoteChar">
    <w:name w:val="Quote Char"/>
    <w:basedOn w:val="DefaultParagraphFont"/>
    <w:link w:val="Quote"/>
    <w:uiPriority w:val="29"/>
    <w:rsid w:val="005000C1"/>
    <w:rPr>
      <w:i/>
      <w:iCs/>
      <w:color w:val="404040" w:themeColor="text1" w:themeTint="BF"/>
    </w:rPr>
  </w:style>
  <w:style w:type="paragraph" w:styleId="ListParagraph">
    <w:name w:val="List Paragraph"/>
    <w:basedOn w:val="Normal"/>
    <w:uiPriority w:val="34"/>
    <w:qFormat/>
    <w:rsid w:val="005000C1"/>
    <w:pPr>
      <w:ind w:left="720"/>
      <w:contextualSpacing/>
    </w:pPr>
  </w:style>
  <w:style w:type="character" w:styleId="IntenseEmphasis">
    <w:name w:val="Intense Emphasis"/>
    <w:basedOn w:val="DefaultParagraphFont"/>
    <w:uiPriority w:val="21"/>
    <w:qFormat/>
    <w:rsid w:val="005000C1"/>
    <w:rPr>
      <w:i/>
      <w:iCs/>
      <w:color w:val="0F4761" w:themeColor="accent1" w:themeShade="BF"/>
    </w:rPr>
  </w:style>
  <w:style w:type="paragraph" w:styleId="IntenseQuote">
    <w:name w:val="Intense Quote"/>
    <w:basedOn w:val="Normal"/>
    <w:next w:val="Normal"/>
    <w:link w:val="IntenseQuoteChar"/>
    <w:uiPriority w:val="30"/>
    <w:qFormat/>
    <w:rsid w:val="00500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C1"/>
    <w:rPr>
      <w:i/>
      <w:iCs/>
      <w:color w:val="0F4761" w:themeColor="accent1" w:themeShade="BF"/>
    </w:rPr>
  </w:style>
  <w:style w:type="character" w:styleId="IntenseReference">
    <w:name w:val="Intense Reference"/>
    <w:basedOn w:val="DefaultParagraphFont"/>
    <w:uiPriority w:val="32"/>
    <w:qFormat/>
    <w:rsid w:val="005000C1"/>
    <w:rPr>
      <w:b/>
      <w:bCs/>
      <w:smallCaps/>
      <w:color w:val="0F4761" w:themeColor="accent1" w:themeShade="BF"/>
      <w:spacing w:val="5"/>
    </w:rPr>
  </w:style>
  <w:style w:type="paragraph" w:styleId="NormalWeb">
    <w:name w:val="Normal (Web)"/>
    <w:basedOn w:val="Normal"/>
    <w:uiPriority w:val="99"/>
    <w:semiHidden/>
    <w:unhideWhenUsed/>
    <w:rsid w:val="00342773"/>
    <w:rPr>
      <w:rFonts w:ascii="Times New Roman" w:hAnsi="Times New Roman" w:cs="Times New Roman"/>
      <w:sz w:val="24"/>
      <w:szCs w:val="24"/>
    </w:rPr>
  </w:style>
  <w:style w:type="paragraph" w:styleId="Header">
    <w:name w:val="header"/>
    <w:basedOn w:val="Normal"/>
    <w:link w:val="HeaderChar"/>
    <w:uiPriority w:val="99"/>
    <w:unhideWhenUsed/>
    <w:rsid w:val="00FE3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2D"/>
  </w:style>
  <w:style w:type="paragraph" w:styleId="Footer">
    <w:name w:val="footer"/>
    <w:basedOn w:val="Normal"/>
    <w:link w:val="FooterChar"/>
    <w:uiPriority w:val="99"/>
    <w:unhideWhenUsed/>
    <w:rsid w:val="00FE3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5964">
      <w:bodyDiv w:val="1"/>
      <w:marLeft w:val="0"/>
      <w:marRight w:val="0"/>
      <w:marTop w:val="0"/>
      <w:marBottom w:val="0"/>
      <w:divBdr>
        <w:top w:val="none" w:sz="0" w:space="0" w:color="auto"/>
        <w:left w:val="none" w:sz="0" w:space="0" w:color="auto"/>
        <w:bottom w:val="none" w:sz="0" w:space="0" w:color="auto"/>
        <w:right w:val="none" w:sz="0" w:space="0" w:color="auto"/>
      </w:divBdr>
      <w:divsChild>
        <w:div w:id="2099404713">
          <w:marLeft w:val="0"/>
          <w:marRight w:val="0"/>
          <w:marTop w:val="0"/>
          <w:marBottom w:val="0"/>
          <w:divBdr>
            <w:top w:val="none" w:sz="0" w:space="0" w:color="auto"/>
            <w:left w:val="none" w:sz="0" w:space="0" w:color="auto"/>
            <w:bottom w:val="none" w:sz="0" w:space="0" w:color="auto"/>
            <w:right w:val="none" w:sz="0" w:space="0" w:color="auto"/>
          </w:divBdr>
          <w:divsChild>
            <w:div w:id="1148205637">
              <w:marLeft w:val="0"/>
              <w:marRight w:val="0"/>
              <w:marTop w:val="0"/>
              <w:marBottom w:val="0"/>
              <w:divBdr>
                <w:top w:val="none" w:sz="0" w:space="0" w:color="auto"/>
                <w:left w:val="none" w:sz="0" w:space="0" w:color="auto"/>
                <w:bottom w:val="none" w:sz="0" w:space="0" w:color="auto"/>
                <w:right w:val="none" w:sz="0" w:space="0" w:color="auto"/>
              </w:divBdr>
              <w:divsChild>
                <w:div w:id="1373655821">
                  <w:marLeft w:val="0"/>
                  <w:marRight w:val="0"/>
                  <w:marTop w:val="0"/>
                  <w:marBottom w:val="0"/>
                  <w:divBdr>
                    <w:top w:val="none" w:sz="0" w:space="0" w:color="auto"/>
                    <w:left w:val="none" w:sz="0" w:space="0" w:color="auto"/>
                    <w:bottom w:val="none" w:sz="0" w:space="0" w:color="auto"/>
                    <w:right w:val="none" w:sz="0" w:space="0" w:color="auto"/>
                  </w:divBdr>
                  <w:divsChild>
                    <w:div w:id="160243913">
                      <w:marLeft w:val="0"/>
                      <w:marRight w:val="0"/>
                      <w:marTop w:val="0"/>
                      <w:marBottom w:val="0"/>
                      <w:divBdr>
                        <w:top w:val="none" w:sz="0" w:space="0" w:color="auto"/>
                        <w:left w:val="none" w:sz="0" w:space="0" w:color="auto"/>
                        <w:bottom w:val="none" w:sz="0" w:space="0" w:color="auto"/>
                        <w:right w:val="none" w:sz="0" w:space="0" w:color="auto"/>
                      </w:divBdr>
                      <w:divsChild>
                        <w:div w:id="1362781174">
                          <w:marLeft w:val="0"/>
                          <w:marRight w:val="0"/>
                          <w:marTop w:val="0"/>
                          <w:marBottom w:val="0"/>
                          <w:divBdr>
                            <w:top w:val="none" w:sz="0" w:space="0" w:color="auto"/>
                            <w:left w:val="none" w:sz="0" w:space="0" w:color="auto"/>
                            <w:bottom w:val="none" w:sz="0" w:space="0" w:color="auto"/>
                            <w:right w:val="none" w:sz="0" w:space="0" w:color="auto"/>
                          </w:divBdr>
                          <w:divsChild>
                            <w:div w:id="499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0926">
      <w:bodyDiv w:val="1"/>
      <w:marLeft w:val="0"/>
      <w:marRight w:val="0"/>
      <w:marTop w:val="0"/>
      <w:marBottom w:val="0"/>
      <w:divBdr>
        <w:top w:val="none" w:sz="0" w:space="0" w:color="auto"/>
        <w:left w:val="none" w:sz="0" w:space="0" w:color="auto"/>
        <w:bottom w:val="none" w:sz="0" w:space="0" w:color="auto"/>
        <w:right w:val="none" w:sz="0" w:space="0" w:color="auto"/>
      </w:divBdr>
      <w:divsChild>
        <w:div w:id="435171291">
          <w:marLeft w:val="0"/>
          <w:marRight w:val="0"/>
          <w:marTop w:val="0"/>
          <w:marBottom w:val="0"/>
          <w:divBdr>
            <w:top w:val="none" w:sz="0" w:space="0" w:color="auto"/>
            <w:left w:val="none" w:sz="0" w:space="0" w:color="auto"/>
            <w:bottom w:val="none" w:sz="0" w:space="0" w:color="auto"/>
            <w:right w:val="none" w:sz="0" w:space="0" w:color="auto"/>
          </w:divBdr>
          <w:divsChild>
            <w:div w:id="1552837897">
              <w:marLeft w:val="0"/>
              <w:marRight w:val="0"/>
              <w:marTop w:val="0"/>
              <w:marBottom w:val="0"/>
              <w:divBdr>
                <w:top w:val="none" w:sz="0" w:space="0" w:color="auto"/>
                <w:left w:val="none" w:sz="0" w:space="0" w:color="auto"/>
                <w:bottom w:val="none" w:sz="0" w:space="0" w:color="auto"/>
                <w:right w:val="none" w:sz="0" w:space="0" w:color="auto"/>
              </w:divBdr>
              <w:divsChild>
                <w:div w:id="325862814">
                  <w:marLeft w:val="0"/>
                  <w:marRight w:val="0"/>
                  <w:marTop w:val="0"/>
                  <w:marBottom w:val="0"/>
                  <w:divBdr>
                    <w:top w:val="none" w:sz="0" w:space="0" w:color="auto"/>
                    <w:left w:val="none" w:sz="0" w:space="0" w:color="auto"/>
                    <w:bottom w:val="none" w:sz="0" w:space="0" w:color="auto"/>
                    <w:right w:val="none" w:sz="0" w:space="0" w:color="auto"/>
                  </w:divBdr>
                  <w:divsChild>
                    <w:div w:id="3385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89804">
      <w:bodyDiv w:val="1"/>
      <w:marLeft w:val="0"/>
      <w:marRight w:val="0"/>
      <w:marTop w:val="0"/>
      <w:marBottom w:val="0"/>
      <w:divBdr>
        <w:top w:val="none" w:sz="0" w:space="0" w:color="auto"/>
        <w:left w:val="none" w:sz="0" w:space="0" w:color="auto"/>
        <w:bottom w:val="none" w:sz="0" w:space="0" w:color="auto"/>
        <w:right w:val="none" w:sz="0" w:space="0" w:color="auto"/>
      </w:divBdr>
      <w:divsChild>
        <w:div w:id="1845626090">
          <w:marLeft w:val="0"/>
          <w:marRight w:val="0"/>
          <w:marTop w:val="0"/>
          <w:marBottom w:val="0"/>
          <w:divBdr>
            <w:top w:val="none" w:sz="0" w:space="0" w:color="auto"/>
            <w:left w:val="none" w:sz="0" w:space="0" w:color="auto"/>
            <w:bottom w:val="none" w:sz="0" w:space="0" w:color="auto"/>
            <w:right w:val="none" w:sz="0" w:space="0" w:color="auto"/>
          </w:divBdr>
          <w:divsChild>
            <w:div w:id="283119426">
              <w:marLeft w:val="0"/>
              <w:marRight w:val="0"/>
              <w:marTop w:val="0"/>
              <w:marBottom w:val="0"/>
              <w:divBdr>
                <w:top w:val="none" w:sz="0" w:space="0" w:color="auto"/>
                <w:left w:val="none" w:sz="0" w:space="0" w:color="auto"/>
                <w:bottom w:val="none" w:sz="0" w:space="0" w:color="auto"/>
                <w:right w:val="none" w:sz="0" w:space="0" w:color="auto"/>
              </w:divBdr>
              <w:divsChild>
                <w:div w:id="1278101780">
                  <w:marLeft w:val="0"/>
                  <w:marRight w:val="0"/>
                  <w:marTop w:val="0"/>
                  <w:marBottom w:val="0"/>
                  <w:divBdr>
                    <w:top w:val="none" w:sz="0" w:space="0" w:color="auto"/>
                    <w:left w:val="none" w:sz="0" w:space="0" w:color="auto"/>
                    <w:bottom w:val="none" w:sz="0" w:space="0" w:color="auto"/>
                    <w:right w:val="none" w:sz="0" w:space="0" w:color="auto"/>
                  </w:divBdr>
                  <w:divsChild>
                    <w:div w:id="176578362">
                      <w:marLeft w:val="0"/>
                      <w:marRight w:val="0"/>
                      <w:marTop w:val="0"/>
                      <w:marBottom w:val="0"/>
                      <w:divBdr>
                        <w:top w:val="none" w:sz="0" w:space="0" w:color="auto"/>
                        <w:left w:val="none" w:sz="0" w:space="0" w:color="auto"/>
                        <w:bottom w:val="none" w:sz="0" w:space="0" w:color="auto"/>
                        <w:right w:val="none" w:sz="0" w:space="0" w:color="auto"/>
                      </w:divBdr>
                      <w:divsChild>
                        <w:div w:id="287316854">
                          <w:marLeft w:val="0"/>
                          <w:marRight w:val="0"/>
                          <w:marTop w:val="0"/>
                          <w:marBottom w:val="0"/>
                          <w:divBdr>
                            <w:top w:val="none" w:sz="0" w:space="0" w:color="auto"/>
                            <w:left w:val="none" w:sz="0" w:space="0" w:color="auto"/>
                            <w:bottom w:val="none" w:sz="0" w:space="0" w:color="auto"/>
                            <w:right w:val="none" w:sz="0" w:space="0" w:color="auto"/>
                          </w:divBdr>
                          <w:divsChild>
                            <w:div w:id="17111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930657">
      <w:bodyDiv w:val="1"/>
      <w:marLeft w:val="0"/>
      <w:marRight w:val="0"/>
      <w:marTop w:val="0"/>
      <w:marBottom w:val="0"/>
      <w:divBdr>
        <w:top w:val="none" w:sz="0" w:space="0" w:color="auto"/>
        <w:left w:val="none" w:sz="0" w:space="0" w:color="auto"/>
        <w:bottom w:val="none" w:sz="0" w:space="0" w:color="auto"/>
        <w:right w:val="none" w:sz="0" w:space="0" w:color="auto"/>
      </w:divBdr>
      <w:divsChild>
        <w:div w:id="1959601158">
          <w:marLeft w:val="0"/>
          <w:marRight w:val="0"/>
          <w:marTop w:val="0"/>
          <w:marBottom w:val="0"/>
          <w:divBdr>
            <w:top w:val="none" w:sz="0" w:space="0" w:color="auto"/>
            <w:left w:val="none" w:sz="0" w:space="0" w:color="auto"/>
            <w:bottom w:val="none" w:sz="0" w:space="0" w:color="auto"/>
            <w:right w:val="none" w:sz="0" w:space="0" w:color="auto"/>
          </w:divBdr>
          <w:divsChild>
            <w:div w:id="936672007">
              <w:marLeft w:val="0"/>
              <w:marRight w:val="0"/>
              <w:marTop w:val="0"/>
              <w:marBottom w:val="0"/>
              <w:divBdr>
                <w:top w:val="none" w:sz="0" w:space="0" w:color="auto"/>
                <w:left w:val="none" w:sz="0" w:space="0" w:color="auto"/>
                <w:bottom w:val="none" w:sz="0" w:space="0" w:color="auto"/>
                <w:right w:val="none" w:sz="0" w:space="0" w:color="auto"/>
              </w:divBdr>
              <w:divsChild>
                <w:div w:id="1465545010">
                  <w:marLeft w:val="0"/>
                  <w:marRight w:val="0"/>
                  <w:marTop w:val="0"/>
                  <w:marBottom w:val="0"/>
                  <w:divBdr>
                    <w:top w:val="none" w:sz="0" w:space="0" w:color="auto"/>
                    <w:left w:val="none" w:sz="0" w:space="0" w:color="auto"/>
                    <w:bottom w:val="none" w:sz="0" w:space="0" w:color="auto"/>
                    <w:right w:val="none" w:sz="0" w:space="0" w:color="auto"/>
                  </w:divBdr>
                  <w:divsChild>
                    <w:div w:id="1339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6293">
      <w:bodyDiv w:val="1"/>
      <w:marLeft w:val="0"/>
      <w:marRight w:val="0"/>
      <w:marTop w:val="0"/>
      <w:marBottom w:val="0"/>
      <w:divBdr>
        <w:top w:val="none" w:sz="0" w:space="0" w:color="auto"/>
        <w:left w:val="none" w:sz="0" w:space="0" w:color="auto"/>
        <w:bottom w:val="none" w:sz="0" w:space="0" w:color="auto"/>
        <w:right w:val="none" w:sz="0" w:space="0" w:color="auto"/>
      </w:divBdr>
      <w:divsChild>
        <w:div w:id="1119834078">
          <w:marLeft w:val="0"/>
          <w:marRight w:val="0"/>
          <w:marTop w:val="0"/>
          <w:marBottom w:val="0"/>
          <w:divBdr>
            <w:top w:val="none" w:sz="0" w:space="0" w:color="auto"/>
            <w:left w:val="none" w:sz="0" w:space="0" w:color="auto"/>
            <w:bottom w:val="none" w:sz="0" w:space="0" w:color="auto"/>
            <w:right w:val="none" w:sz="0" w:space="0" w:color="auto"/>
          </w:divBdr>
          <w:divsChild>
            <w:div w:id="940988934">
              <w:marLeft w:val="0"/>
              <w:marRight w:val="0"/>
              <w:marTop w:val="0"/>
              <w:marBottom w:val="0"/>
              <w:divBdr>
                <w:top w:val="none" w:sz="0" w:space="0" w:color="auto"/>
                <w:left w:val="none" w:sz="0" w:space="0" w:color="auto"/>
                <w:bottom w:val="none" w:sz="0" w:space="0" w:color="auto"/>
                <w:right w:val="none" w:sz="0" w:space="0" w:color="auto"/>
              </w:divBdr>
              <w:divsChild>
                <w:div w:id="19553872">
                  <w:marLeft w:val="0"/>
                  <w:marRight w:val="0"/>
                  <w:marTop w:val="0"/>
                  <w:marBottom w:val="0"/>
                  <w:divBdr>
                    <w:top w:val="none" w:sz="0" w:space="0" w:color="auto"/>
                    <w:left w:val="none" w:sz="0" w:space="0" w:color="auto"/>
                    <w:bottom w:val="none" w:sz="0" w:space="0" w:color="auto"/>
                    <w:right w:val="none" w:sz="0" w:space="0" w:color="auto"/>
                  </w:divBdr>
                  <w:divsChild>
                    <w:div w:id="2055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3601">
      <w:bodyDiv w:val="1"/>
      <w:marLeft w:val="0"/>
      <w:marRight w:val="0"/>
      <w:marTop w:val="0"/>
      <w:marBottom w:val="0"/>
      <w:divBdr>
        <w:top w:val="none" w:sz="0" w:space="0" w:color="auto"/>
        <w:left w:val="none" w:sz="0" w:space="0" w:color="auto"/>
        <w:bottom w:val="none" w:sz="0" w:space="0" w:color="auto"/>
        <w:right w:val="none" w:sz="0" w:space="0" w:color="auto"/>
      </w:divBdr>
    </w:div>
    <w:div w:id="937373929">
      <w:bodyDiv w:val="1"/>
      <w:marLeft w:val="0"/>
      <w:marRight w:val="0"/>
      <w:marTop w:val="0"/>
      <w:marBottom w:val="0"/>
      <w:divBdr>
        <w:top w:val="none" w:sz="0" w:space="0" w:color="auto"/>
        <w:left w:val="none" w:sz="0" w:space="0" w:color="auto"/>
        <w:bottom w:val="none" w:sz="0" w:space="0" w:color="auto"/>
        <w:right w:val="none" w:sz="0" w:space="0" w:color="auto"/>
      </w:divBdr>
    </w:div>
    <w:div w:id="992296715">
      <w:bodyDiv w:val="1"/>
      <w:marLeft w:val="0"/>
      <w:marRight w:val="0"/>
      <w:marTop w:val="0"/>
      <w:marBottom w:val="0"/>
      <w:divBdr>
        <w:top w:val="none" w:sz="0" w:space="0" w:color="auto"/>
        <w:left w:val="none" w:sz="0" w:space="0" w:color="auto"/>
        <w:bottom w:val="none" w:sz="0" w:space="0" w:color="auto"/>
        <w:right w:val="none" w:sz="0" w:space="0" w:color="auto"/>
      </w:divBdr>
      <w:divsChild>
        <w:div w:id="1047725158">
          <w:marLeft w:val="0"/>
          <w:marRight w:val="0"/>
          <w:marTop w:val="0"/>
          <w:marBottom w:val="0"/>
          <w:divBdr>
            <w:top w:val="none" w:sz="0" w:space="0" w:color="auto"/>
            <w:left w:val="none" w:sz="0" w:space="0" w:color="auto"/>
            <w:bottom w:val="none" w:sz="0" w:space="0" w:color="auto"/>
            <w:right w:val="none" w:sz="0" w:space="0" w:color="auto"/>
          </w:divBdr>
          <w:divsChild>
            <w:div w:id="1595046976">
              <w:marLeft w:val="0"/>
              <w:marRight w:val="0"/>
              <w:marTop w:val="0"/>
              <w:marBottom w:val="0"/>
              <w:divBdr>
                <w:top w:val="none" w:sz="0" w:space="0" w:color="auto"/>
                <w:left w:val="none" w:sz="0" w:space="0" w:color="auto"/>
                <w:bottom w:val="none" w:sz="0" w:space="0" w:color="auto"/>
                <w:right w:val="none" w:sz="0" w:space="0" w:color="auto"/>
              </w:divBdr>
              <w:divsChild>
                <w:div w:id="184952093">
                  <w:marLeft w:val="0"/>
                  <w:marRight w:val="0"/>
                  <w:marTop w:val="0"/>
                  <w:marBottom w:val="0"/>
                  <w:divBdr>
                    <w:top w:val="none" w:sz="0" w:space="0" w:color="auto"/>
                    <w:left w:val="none" w:sz="0" w:space="0" w:color="auto"/>
                    <w:bottom w:val="none" w:sz="0" w:space="0" w:color="auto"/>
                    <w:right w:val="none" w:sz="0" w:space="0" w:color="auto"/>
                  </w:divBdr>
                  <w:divsChild>
                    <w:div w:id="701321682">
                      <w:marLeft w:val="0"/>
                      <w:marRight w:val="0"/>
                      <w:marTop w:val="0"/>
                      <w:marBottom w:val="0"/>
                      <w:divBdr>
                        <w:top w:val="none" w:sz="0" w:space="0" w:color="auto"/>
                        <w:left w:val="none" w:sz="0" w:space="0" w:color="auto"/>
                        <w:bottom w:val="none" w:sz="0" w:space="0" w:color="auto"/>
                        <w:right w:val="none" w:sz="0" w:space="0" w:color="auto"/>
                      </w:divBdr>
                      <w:divsChild>
                        <w:div w:id="633297804">
                          <w:marLeft w:val="0"/>
                          <w:marRight w:val="0"/>
                          <w:marTop w:val="0"/>
                          <w:marBottom w:val="0"/>
                          <w:divBdr>
                            <w:top w:val="none" w:sz="0" w:space="0" w:color="auto"/>
                            <w:left w:val="none" w:sz="0" w:space="0" w:color="auto"/>
                            <w:bottom w:val="none" w:sz="0" w:space="0" w:color="auto"/>
                            <w:right w:val="none" w:sz="0" w:space="0" w:color="auto"/>
                          </w:divBdr>
                          <w:divsChild>
                            <w:div w:id="17778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926122">
      <w:bodyDiv w:val="1"/>
      <w:marLeft w:val="0"/>
      <w:marRight w:val="0"/>
      <w:marTop w:val="0"/>
      <w:marBottom w:val="0"/>
      <w:divBdr>
        <w:top w:val="none" w:sz="0" w:space="0" w:color="auto"/>
        <w:left w:val="none" w:sz="0" w:space="0" w:color="auto"/>
        <w:bottom w:val="none" w:sz="0" w:space="0" w:color="auto"/>
        <w:right w:val="none" w:sz="0" w:space="0" w:color="auto"/>
      </w:divBdr>
    </w:div>
    <w:div w:id="1327325191">
      <w:bodyDiv w:val="1"/>
      <w:marLeft w:val="0"/>
      <w:marRight w:val="0"/>
      <w:marTop w:val="0"/>
      <w:marBottom w:val="0"/>
      <w:divBdr>
        <w:top w:val="none" w:sz="0" w:space="0" w:color="auto"/>
        <w:left w:val="none" w:sz="0" w:space="0" w:color="auto"/>
        <w:bottom w:val="none" w:sz="0" w:space="0" w:color="auto"/>
        <w:right w:val="none" w:sz="0" w:space="0" w:color="auto"/>
      </w:divBdr>
    </w:div>
    <w:div w:id="1464693358">
      <w:bodyDiv w:val="1"/>
      <w:marLeft w:val="0"/>
      <w:marRight w:val="0"/>
      <w:marTop w:val="0"/>
      <w:marBottom w:val="0"/>
      <w:divBdr>
        <w:top w:val="none" w:sz="0" w:space="0" w:color="auto"/>
        <w:left w:val="none" w:sz="0" w:space="0" w:color="auto"/>
        <w:bottom w:val="none" w:sz="0" w:space="0" w:color="auto"/>
        <w:right w:val="none" w:sz="0" w:space="0" w:color="auto"/>
      </w:divBdr>
    </w:div>
    <w:div w:id="1472750806">
      <w:bodyDiv w:val="1"/>
      <w:marLeft w:val="0"/>
      <w:marRight w:val="0"/>
      <w:marTop w:val="0"/>
      <w:marBottom w:val="0"/>
      <w:divBdr>
        <w:top w:val="none" w:sz="0" w:space="0" w:color="auto"/>
        <w:left w:val="none" w:sz="0" w:space="0" w:color="auto"/>
        <w:bottom w:val="none" w:sz="0" w:space="0" w:color="auto"/>
        <w:right w:val="none" w:sz="0" w:space="0" w:color="auto"/>
      </w:divBdr>
      <w:divsChild>
        <w:div w:id="874775047">
          <w:marLeft w:val="0"/>
          <w:marRight w:val="0"/>
          <w:marTop w:val="0"/>
          <w:marBottom w:val="0"/>
          <w:divBdr>
            <w:top w:val="none" w:sz="0" w:space="0" w:color="auto"/>
            <w:left w:val="none" w:sz="0" w:space="0" w:color="auto"/>
            <w:bottom w:val="none" w:sz="0" w:space="0" w:color="auto"/>
            <w:right w:val="none" w:sz="0" w:space="0" w:color="auto"/>
          </w:divBdr>
          <w:divsChild>
            <w:div w:id="1995989223">
              <w:marLeft w:val="0"/>
              <w:marRight w:val="0"/>
              <w:marTop w:val="0"/>
              <w:marBottom w:val="0"/>
              <w:divBdr>
                <w:top w:val="none" w:sz="0" w:space="0" w:color="auto"/>
                <w:left w:val="none" w:sz="0" w:space="0" w:color="auto"/>
                <w:bottom w:val="none" w:sz="0" w:space="0" w:color="auto"/>
                <w:right w:val="none" w:sz="0" w:space="0" w:color="auto"/>
              </w:divBdr>
              <w:divsChild>
                <w:div w:id="1673026743">
                  <w:marLeft w:val="0"/>
                  <w:marRight w:val="0"/>
                  <w:marTop w:val="0"/>
                  <w:marBottom w:val="0"/>
                  <w:divBdr>
                    <w:top w:val="none" w:sz="0" w:space="0" w:color="auto"/>
                    <w:left w:val="none" w:sz="0" w:space="0" w:color="auto"/>
                    <w:bottom w:val="none" w:sz="0" w:space="0" w:color="auto"/>
                    <w:right w:val="none" w:sz="0" w:space="0" w:color="auto"/>
                  </w:divBdr>
                  <w:divsChild>
                    <w:div w:id="2000690024">
                      <w:marLeft w:val="0"/>
                      <w:marRight w:val="0"/>
                      <w:marTop w:val="0"/>
                      <w:marBottom w:val="0"/>
                      <w:divBdr>
                        <w:top w:val="none" w:sz="0" w:space="0" w:color="auto"/>
                        <w:left w:val="none" w:sz="0" w:space="0" w:color="auto"/>
                        <w:bottom w:val="none" w:sz="0" w:space="0" w:color="auto"/>
                        <w:right w:val="none" w:sz="0" w:space="0" w:color="auto"/>
                      </w:divBdr>
                      <w:divsChild>
                        <w:div w:id="1167556513">
                          <w:marLeft w:val="0"/>
                          <w:marRight w:val="0"/>
                          <w:marTop w:val="0"/>
                          <w:marBottom w:val="0"/>
                          <w:divBdr>
                            <w:top w:val="none" w:sz="0" w:space="0" w:color="auto"/>
                            <w:left w:val="none" w:sz="0" w:space="0" w:color="auto"/>
                            <w:bottom w:val="none" w:sz="0" w:space="0" w:color="auto"/>
                            <w:right w:val="none" w:sz="0" w:space="0" w:color="auto"/>
                          </w:divBdr>
                          <w:divsChild>
                            <w:div w:id="1217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29292">
      <w:bodyDiv w:val="1"/>
      <w:marLeft w:val="0"/>
      <w:marRight w:val="0"/>
      <w:marTop w:val="0"/>
      <w:marBottom w:val="0"/>
      <w:divBdr>
        <w:top w:val="none" w:sz="0" w:space="0" w:color="auto"/>
        <w:left w:val="none" w:sz="0" w:space="0" w:color="auto"/>
        <w:bottom w:val="none" w:sz="0" w:space="0" w:color="auto"/>
        <w:right w:val="none" w:sz="0" w:space="0" w:color="auto"/>
      </w:divBdr>
      <w:divsChild>
        <w:div w:id="1490250812">
          <w:marLeft w:val="0"/>
          <w:marRight w:val="0"/>
          <w:marTop w:val="0"/>
          <w:marBottom w:val="0"/>
          <w:divBdr>
            <w:top w:val="none" w:sz="0" w:space="0" w:color="auto"/>
            <w:left w:val="none" w:sz="0" w:space="0" w:color="auto"/>
            <w:bottom w:val="none" w:sz="0" w:space="0" w:color="auto"/>
            <w:right w:val="none" w:sz="0" w:space="0" w:color="auto"/>
          </w:divBdr>
          <w:divsChild>
            <w:div w:id="190076986">
              <w:marLeft w:val="0"/>
              <w:marRight w:val="0"/>
              <w:marTop w:val="0"/>
              <w:marBottom w:val="0"/>
              <w:divBdr>
                <w:top w:val="none" w:sz="0" w:space="0" w:color="auto"/>
                <w:left w:val="none" w:sz="0" w:space="0" w:color="auto"/>
                <w:bottom w:val="none" w:sz="0" w:space="0" w:color="auto"/>
                <w:right w:val="none" w:sz="0" w:space="0" w:color="auto"/>
              </w:divBdr>
              <w:divsChild>
                <w:div w:id="143746476">
                  <w:marLeft w:val="0"/>
                  <w:marRight w:val="0"/>
                  <w:marTop w:val="0"/>
                  <w:marBottom w:val="0"/>
                  <w:divBdr>
                    <w:top w:val="none" w:sz="0" w:space="0" w:color="auto"/>
                    <w:left w:val="none" w:sz="0" w:space="0" w:color="auto"/>
                    <w:bottom w:val="none" w:sz="0" w:space="0" w:color="auto"/>
                    <w:right w:val="none" w:sz="0" w:space="0" w:color="auto"/>
                  </w:divBdr>
                  <w:divsChild>
                    <w:div w:id="1582324372">
                      <w:marLeft w:val="0"/>
                      <w:marRight w:val="0"/>
                      <w:marTop w:val="0"/>
                      <w:marBottom w:val="0"/>
                      <w:divBdr>
                        <w:top w:val="none" w:sz="0" w:space="0" w:color="auto"/>
                        <w:left w:val="none" w:sz="0" w:space="0" w:color="auto"/>
                        <w:bottom w:val="none" w:sz="0" w:space="0" w:color="auto"/>
                        <w:right w:val="none" w:sz="0" w:space="0" w:color="auto"/>
                      </w:divBdr>
                      <w:divsChild>
                        <w:div w:id="998532696">
                          <w:marLeft w:val="0"/>
                          <w:marRight w:val="0"/>
                          <w:marTop w:val="0"/>
                          <w:marBottom w:val="0"/>
                          <w:divBdr>
                            <w:top w:val="none" w:sz="0" w:space="0" w:color="auto"/>
                            <w:left w:val="none" w:sz="0" w:space="0" w:color="auto"/>
                            <w:bottom w:val="none" w:sz="0" w:space="0" w:color="auto"/>
                            <w:right w:val="none" w:sz="0" w:space="0" w:color="auto"/>
                          </w:divBdr>
                          <w:divsChild>
                            <w:div w:id="8816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697577">
      <w:bodyDiv w:val="1"/>
      <w:marLeft w:val="0"/>
      <w:marRight w:val="0"/>
      <w:marTop w:val="0"/>
      <w:marBottom w:val="0"/>
      <w:divBdr>
        <w:top w:val="none" w:sz="0" w:space="0" w:color="auto"/>
        <w:left w:val="none" w:sz="0" w:space="0" w:color="auto"/>
        <w:bottom w:val="none" w:sz="0" w:space="0" w:color="auto"/>
        <w:right w:val="none" w:sz="0" w:space="0" w:color="auto"/>
      </w:divBdr>
    </w:div>
    <w:div w:id="1675916164">
      <w:bodyDiv w:val="1"/>
      <w:marLeft w:val="0"/>
      <w:marRight w:val="0"/>
      <w:marTop w:val="0"/>
      <w:marBottom w:val="0"/>
      <w:divBdr>
        <w:top w:val="none" w:sz="0" w:space="0" w:color="auto"/>
        <w:left w:val="none" w:sz="0" w:space="0" w:color="auto"/>
        <w:bottom w:val="none" w:sz="0" w:space="0" w:color="auto"/>
        <w:right w:val="none" w:sz="0" w:space="0" w:color="auto"/>
      </w:divBdr>
    </w:div>
    <w:div w:id="1959215186">
      <w:bodyDiv w:val="1"/>
      <w:marLeft w:val="0"/>
      <w:marRight w:val="0"/>
      <w:marTop w:val="0"/>
      <w:marBottom w:val="0"/>
      <w:divBdr>
        <w:top w:val="none" w:sz="0" w:space="0" w:color="auto"/>
        <w:left w:val="none" w:sz="0" w:space="0" w:color="auto"/>
        <w:bottom w:val="none" w:sz="0" w:space="0" w:color="auto"/>
        <w:right w:val="none" w:sz="0" w:space="0" w:color="auto"/>
      </w:divBdr>
    </w:div>
    <w:div w:id="2116552385">
      <w:bodyDiv w:val="1"/>
      <w:marLeft w:val="0"/>
      <w:marRight w:val="0"/>
      <w:marTop w:val="0"/>
      <w:marBottom w:val="0"/>
      <w:divBdr>
        <w:top w:val="none" w:sz="0" w:space="0" w:color="auto"/>
        <w:left w:val="none" w:sz="0" w:space="0" w:color="auto"/>
        <w:bottom w:val="none" w:sz="0" w:space="0" w:color="auto"/>
        <w:right w:val="none" w:sz="0" w:space="0" w:color="auto"/>
      </w:divBdr>
      <w:divsChild>
        <w:div w:id="525682793">
          <w:marLeft w:val="0"/>
          <w:marRight w:val="0"/>
          <w:marTop w:val="0"/>
          <w:marBottom w:val="0"/>
          <w:divBdr>
            <w:top w:val="none" w:sz="0" w:space="0" w:color="auto"/>
            <w:left w:val="none" w:sz="0" w:space="0" w:color="auto"/>
            <w:bottom w:val="none" w:sz="0" w:space="0" w:color="auto"/>
            <w:right w:val="none" w:sz="0" w:space="0" w:color="auto"/>
          </w:divBdr>
          <w:divsChild>
            <w:div w:id="1593782439">
              <w:marLeft w:val="0"/>
              <w:marRight w:val="0"/>
              <w:marTop w:val="0"/>
              <w:marBottom w:val="0"/>
              <w:divBdr>
                <w:top w:val="none" w:sz="0" w:space="0" w:color="auto"/>
                <w:left w:val="none" w:sz="0" w:space="0" w:color="auto"/>
                <w:bottom w:val="none" w:sz="0" w:space="0" w:color="auto"/>
                <w:right w:val="none" w:sz="0" w:space="0" w:color="auto"/>
              </w:divBdr>
              <w:divsChild>
                <w:div w:id="240792245">
                  <w:marLeft w:val="0"/>
                  <w:marRight w:val="0"/>
                  <w:marTop w:val="0"/>
                  <w:marBottom w:val="0"/>
                  <w:divBdr>
                    <w:top w:val="none" w:sz="0" w:space="0" w:color="auto"/>
                    <w:left w:val="none" w:sz="0" w:space="0" w:color="auto"/>
                    <w:bottom w:val="none" w:sz="0" w:space="0" w:color="auto"/>
                    <w:right w:val="none" w:sz="0" w:space="0" w:color="auto"/>
                  </w:divBdr>
                  <w:divsChild>
                    <w:div w:id="21353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97782">
      <w:bodyDiv w:val="1"/>
      <w:marLeft w:val="0"/>
      <w:marRight w:val="0"/>
      <w:marTop w:val="0"/>
      <w:marBottom w:val="0"/>
      <w:divBdr>
        <w:top w:val="none" w:sz="0" w:space="0" w:color="auto"/>
        <w:left w:val="none" w:sz="0" w:space="0" w:color="auto"/>
        <w:bottom w:val="none" w:sz="0" w:space="0" w:color="auto"/>
        <w:right w:val="none" w:sz="0" w:space="0" w:color="auto"/>
      </w:divBdr>
      <w:divsChild>
        <w:div w:id="1331177945">
          <w:marLeft w:val="0"/>
          <w:marRight w:val="0"/>
          <w:marTop w:val="0"/>
          <w:marBottom w:val="0"/>
          <w:divBdr>
            <w:top w:val="none" w:sz="0" w:space="0" w:color="auto"/>
            <w:left w:val="none" w:sz="0" w:space="0" w:color="auto"/>
            <w:bottom w:val="none" w:sz="0" w:space="0" w:color="auto"/>
            <w:right w:val="none" w:sz="0" w:space="0" w:color="auto"/>
          </w:divBdr>
          <w:divsChild>
            <w:div w:id="1890678671">
              <w:marLeft w:val="0"/>
              <w:marRight w:val="0"/>
              <w:marTop w:val="0"/>
              <w:marBottom w:val="0"/>
              <w:divBdr>
                <w:top w:val="none" w:sz="0" w:space="0" w:color="auto"/>
                <w:left w:val="none" w:sz="0" w:space="0" w:color="auto"/>
                <w:bottom w:val="none" w:sz="0" w:space="0" w:color="auto"/>
                <w:right w:val="none" w:sz="0" w:space="0" w:color="auto"/>
              </w:divBdr>
              <w:divsChild>
                <w:div w:id="193035963">
                  <w:marLeft w:val="0"/>
                  <w:marRight w:val="0"/>
                  <w:marTop w:val="0"/>
                  <w:marBottom w:val="0"/>
                  <w:divBdr>
                    <w:top w:val="none" w:sz="0" w:space="0" w:color="auto"/>
                    <w:left w:val="none" w:sz="0" w:space="0" w:color="auto"/>
                    <w:bottom w:val="none" w:sz="0" w:space="0" w:color="auto"/>
                    <w:right w:val="none" w:sz="0" w:space="0" w:color="auto"/>
                  </w:divBdr>
                  <w:divsChild>
                    <w:div w:id="82579464">
                      <w:marLeft w:val="0"/>
                      <w:marRight w:val="0"/>
                      <w:marTop w:val="0"/>
                      <w:marBottom w:val="0"/>
                      <w:divBdr>
                        <w:top w:val="none" w:sz="0" w:space="0" w:color="auto"/>
                        <w:left w:val="none" w:sz="0" w:space="0" w:color="auto"/>
                        <w:bottom w:val="none" w:sz="0" w:space="0" w:color="auto"/>
                        <w:right w:val="none" w:sz="0" w:space="0" w:color="auto"/>
                      </w:divBdr>
                      <w:divsChild>
                        <w:div w:id="1891571880">
                          <w:marLeft w:val="0"/>
                          <w:marRight w:val="0"/>
                          <w:marTop w:val="0"/>
                          <w:marBottom w:val="0"/>
                          <w:divBdr>
                            <w:top w:val="none" w:sz="0" w:space="0" w:color="auto"/>
                            <w:left w:val="none" w:sz="0" w:space="0" w:color="auto"/>
                            <w:bottom w:val="none" w:sz="0" w:space="0" w:color="auto"/>
                            <w:right w:val="none" w:sz="0" w:space="0" w:color="auto"/>
                          </w:divBdr>
                          <w:divsChild>
                            <w:div w:id="10456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1272</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Elhassani</dc:creator>
  <cp:keywords/>
  <dc:description/>
  <cp:lastModifiedBy>Mohamed Elhassani</cp:lastModifiedBy>
  <cp:revision>4</cp:revision>
  <dcterms:created xsi:type="dcterms:W3CDTF">2024-12-03T11:19:00Z</dcterms:created>
  <dcterms:modified xsi:type="dcterms:W3CDTF">2024-12-03T17:03:00Z</dcterms:modified>
</cp:coreProperties>
</file>