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F3F4" w14:textId="77777777" w:rsidR="00000D6A" w:rsidRDefault="00000D6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CB28A4B" w14:textId="77777777" w:rsidR="00000D6A" w:rsidRDefault="00000D6A">
      <w:pPr>
        <w:pBdr>
          <w:top w:val="nil"/>
          <w:left w:val="nil"/>
          <w:bottom w:val="nil"/>
          <w:right w:val="nil"/>
          <w:between w:val="nil"/>
        </w:pBdr>
        <w:spacing w:before="5"/>
        <w:ind w:right="3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7030FF" w14:textId="77777777" w:rsidR="00000D6A" w:rsidRDefault="007D4336">
      <w:pPr>
        <w:pBdr>
          <w:top w:val="nil"/>
          <w:left w:val="nil"/>
          <w:bottom w:val="nil"/>
          <w:right w:val="nil"/>
          <w:between w:val="nil"/>
        </w:pBdr>
        <w:ind w:right="3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99B706C" wp14:editId="0B34C5D1">
            <wp:simplePos x="0" y="0"/>
            <wp:positionH relativeFrom="column">
              <wp:posOffset>-333374</wp:posOffset>
            </wp:positionH>
            <wp:positionV relativeFrom="paragraph">
              <wp:posOffset>142875</wp:posOffset>
            </wp:positionV>
            <wp:extent cx="6818168" cy="1328738"/>
            <wp:effectExtent l="0" t="0" r="0" b="0"/>
            <wp:wrapSquare wrapText="bothSides" distT="114300" distB="114300" distL="114300" distR="114300"/>
            <wp:docPr id="1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8168" cy="13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460A1" w14:textId="77777777" w:rsidR="00000D6A" w:rsidRDefault="00000D6A">
      <w:pPr>
        <w:pBdr>
          <w:top w:val="nil"/>
          <w:left w:val="nil"/>
          <w:bottom w:val="nil"/>
          <w:right w:val="nil"/>
          <w:between w:val="nil"/>
        </w:pBdr>
        <w:spacing w:before="2"/>
        <w:ind w:right="37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FCBF0F4" w14:textId="77777777" w:rsidR="00000D6A" w:rsidRDefault="00690191">
      <w:pPr>
        <w:spacing w:before="89"/>
        <w:ind w:right="37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Paper King</w:t>
      </w:r>
    </w:p>
    <w:p w14:paraId="7DE7B334" w14:textId="77777777" w:rsidR="00000D6A" w:rsidRDefault="00000D6A">
      <w:pPr>
        <w:pBdr>
          <w:top w:val="nil"/>
          <w:left w:val="nil"/>
          <w:bottom w:val="nil"/>
          <w:right w:val="nil"/>
          <w:between w:val="nil"/>
        </w:pBdr>
        <w:spacing w:before="10"/>
        <w:ind w:right="375"/>
        <w:rPr>
          <w:b/>
          <w:color w:val="000000"/>
          <w:sz w:val="40"/>
          <w:szCs w:val="40"/>
        </w:rPr>
      </w:pPr>
    </w:p>
    <w:p w14:paraId="3CD2C7C1" w14:textId="77777777" w:rsidR="00000D6A" w:rsidRDefault="007D4336">
      <w:pPr>
        <w:spacing w:before="1"/>
        <w:ind w:right="375"/>
        <w:jc w:val="center"/>
        <w:rPr>
          <w:sz w:val="36"/>
          <w:szCs w:val="36"/>
        </w:rPr>
      </w:pPr>
      <w:r>
        <w:rPr>
          <w:sz w:val="36"/>
          <w:szCs w:val="36"/>
        </w:rPr>
        <w:t>Responsible for (team members):</w:t>
      </w:r>
    </w:p>
    <w:p w14:paraId="7D46064F" w14:textId="77777777" w:rsidR="00000D6A" w:rsidRDefault="007D4336">
      <w:pPr>
        <w:spacing w:line="290" w:lineRule="auto"/>
        <w:ind w:right="375"/>
        <w:jc w:val="center"/>
        <w:rPr>
          <w:sz w:val="28"/>
          <w:szCs w:val="28"/>
        </w:rPr>
      </w:pPr>
      <w:r>
        <w:rPr>
          <w:sz w:val="28"/>
          <w:szCs w:val="28"/>
        </w:rPr>
        <w:t>Corey Ellis</w:t>
      </w:r>
    </w:p>
    <w:p w14:paraId="026D04AE" w14:textId="77777777" w:rsidR="00690191" w:rsidRDefault="00690191">
      <w:pPr>
        <w:spacing w:line="290" w:lineRule="auto"/>
        <w:ind w:right="375"/>
        <w:jc w:val="center"/>
        <w:rPr>
          <w:sz w:val="28"/>
          <w:szCs w:val="28"/>
        </w:rPr>
      </w:pPr>
      <w:r>
        <w:rPr>
          <w:sz w:val="28"/>
          <w:szCs w:val="28"/>
        </w:rPr>
        <w:t>Eli Segovia</w:t>
      </w:r>
    </w:p>
    <w:p w14:paraId="2B5943FB" w14:textId="77777777" w:rsidR="00000D6A" w:rsidRDefault="007D4336">
      <w:pPr>
        <w:spacing w:line="290" w:lineRule="auto"/>
        <w:ind w:right="375"/>
        <w:jc w:val="center"/>
        <w:rPr>
          <w:sz w:val="28"/>
          <w:szCs w:val="28"/>
        </w:rPr>
      </w:pPr>
      <w:r>
        <w:rPr>
          <w:sz w:val="28"/>
          <w:szCs w:val="28"/>
        </w:rPr>
        <w:t>Naishur Malhotra</w:t>
      </w:r>
    </w:p>
    <w:p w14:paraId="1A91B394" w14:textId="77777777" w:rsidR="00000D6A" w:rsidRDefault="00000D6A">
      <w:pPr>
        <w:spacing w:line="290" w:lineRule="auto"/>
        <w:ind w:right="375"/>
        <w:jc w:val="center"/>
        <w:rPr>
          <w:sz w:val="28"/>
          <w:szCs w:val="28"/>
        </w:rPr>
      </w:pPr>
    </w:p>
    <w:p w14:paraId="62A2F281" w14:textId="77777777" w:rsidR="00000D6A" w:rsidRDefault="00000D6A">
      <w:pPr>
        <w:spacing w:line="290" w:lineRule="auto"/>
        <w:ind w:right="375"/>
        <w:jc w:val="center"/>
        <w:rPr>
          <w:sz w:val="28"/>
          <w:szCs w:val="28"/>
        </w:rPr>
      </w:pPr>
    </w:p>
    <w:p w14:paraId="203E327B" w14:textId="77777777" w:rsidR="00000D6A" w:rsidRDefault="00000D6A">
      <w:pPr>
        <w:spacing w:line="290" w:lineRule="auto"/>
        <w:ind w:right="375"/>
        <w:jc w:val="center"/>
        <w:rPr>
          <w:sz w:val="28"/>
          <w:szCs w:val="28"/>
        </w:rPr>
      </w:pPr>
    </w:p>
    <w:p w14:paraId="0D235694" w14:textId="77777777" w:rsidR="00000D6A" w:rsidRDefault="00000D6A">
      <w:pPr>
        <w:spacing w:line="290" w:lineRule="auto"/>
        <w:ind w:right="375"/>
        <w:jc w:val="center"/>
        <w:rPr>
          <w:sz w:val="28"/>
          <w:szCs w:val="28"/>
        </w:rPr>
      </w:pPr>
    </w:p>
    <w:p w14:paraId="1FBD2098" w14:textId="77777777" w:rsidR="00000D6A" w:rsidRDefault="00000D6A">
      <w:pPr>
        <w:spacing w:line="290" w:lineRule="auto"/>
        <w:ind w:right="375"/>
        <w:jc w:val="center"/>
        <w:rPr>
          <w:sz w:val="28"/>
          <w:szCs w:val="28"/>
        </w:rPr>
      </w:pPr>
    </w:p>
    <w:p w14:paraId="35981CDE" w14:textId="77777777" w:rsidR="00000D6A" w:rsidRDefault="00000D6A">
      <w:pPr>
        <w:spacing w:line="290" w:lineRule="auto"/>
        <w:ind w:right="375"/>
        <w:jc w:val="center"/>
        <w:rPr>
          <w:sz w:val="28"/>
          <w:szCs w:val="28"/>
        </w:rPr>
      </w:pPr>
    </w:p>
    <w:p w14:paraId="27984C96" w14:textId="77777777" w:rsidR="00000D6A" w:rsidRDefault="00000D6A">
      <w:pPr>
        <w:spacing w:line="290" w:lineRule="auto"/>
        <w:ind w:right="375"/>
        <w:jc w:val="center"/>
        <w:rPr>
          <w:sz w:val="28"/>
          <w:szCs w:val="28"/>
        </w:rPr>
      </w:pPr>
    </w:p>
    <w:p w14:paraId="18BEEB77" w14:textId="77777777" w:rsidR="00000D6A" w:rsidRDefault="007D4336">
      <w:pPr>
        <w:spacing w:line="290" w:lineRule="auto"/>
        <w:ind w:right="375"/>
        <w:jc w:val="center"/>
        <w:rPr>
          <w:sz w:val="28"/>
          <w:szCs w:val="28"/>
        </w:rPr>
      </w:pPr>
      <w:r>
        <w:rPr>
          <w:sz w:val="28"/>
          <w:szCs w:val="28"/>
        </w:rPr>
        <w:t>Delivered to</w:t>
      </w:r>
    </w:p>
    <w:p w14:paraId="6F5BE6F4" w14:textId="77777777" w:rsidR="00000D6A" w:rsidRDefault="00000D6A">
      <w:pPr>
        <w:spacing w:line="290" w:lineRule="auto"/>
        <w:ind w:right="375"/>
        <w:jc w:val="center"/>
        <w:rPr>
          <w:sz w:val="28"/>
          <w:szCs w:val="28"/>
        </w:rPr>
      </w:pPr>
    </w:p>
    <w:p w14:paraId="33B81DB8" w14:textId="485D4E74" w:rsidR="00000D6A" w:rsidRDefault="00B13326">
      <w:pPr>
        <w:spacing w:line="290" w:lineRule="auto"/>
        <w:ind w:right="375"/>
        <w:jc w:val="center"/>
        <w:rPr>
          <w:sz w:val="28"/>
          <w:szCs w:val="28"/>
        </w:rPr>
      </w:pPr>
      <w:r>
        <w:rPr>
          <w:sz w:val="28"/>
          <w:szCs w:val="28"/>
        </w:rPr>
        <w:t>Dr.</w:t>
      </w:r>
      <w:r w:rsidR="00690191">
        <w:rPr>
          <w:sz w:val="28"/>
          <w:szCs w:val="28"/>
        </w:rPr>
        <w:t xml:space="preserve"> Lin</w:t>
      </w:r>
    </w:p>
    <w:p w14:paraId="3958F815" w14:textId="77777777" w:rsidR="00000D6A" w:rsidRDefault="00000D6A">
      <w:pPr>
        <w:spacing w:line="290" w:lineRule="auto"/>
        <w:ind w:right="375"/>
        <w:jc w:val="center"/>
        <w:rPr>
          <w:sz w:val="28"/>
          <w:szCs w:val="28"/>
        </w:rPr>
      </w:pPr>
    </w:p>
    <w:p w14:paraId="2532081C" w14:textId="171313B7" w:rsidR="00000D6A" w:rsidRDefault="00690191">
      <w:pPr>
        <w:spacing w:line="290" w:lineRule="auto"/>
        <w:ind w:right="375"/>
        <w:jc w:val="center"/>
        <w:rPr>
          <w:sz w:val="28"/>
          <w:szCs w:val="28"/>
        </w:rPr>
        <w:sectPr w:rsidR="00000D6A">
          <w:headerReference w:type="default" r:id="rId9"/>
          <w:pgSz w:w="12240" w:h="15840"/>
          <w:pgMar w:top="1500" w:right="1340" w:bottom="280" w:left="1350" w:header="720" w:footer="720" w:gutter="0"/>
          <w:pgNumType w:start="1"/>
          <w:cols w:space="720"/>
        </w:sectPr>
      </w:pPr>
      <w:r>
        <w:rPr>
          <w:sz w:val="28"/>
          <w:szCs w:val="28"/>
        </w:rPr>
        <w:t>12</w:t>
      </w:r>
      <w:r w:rsidR="007D4336">
        <w:rPr>
          <w:sz w:val="28"/>
          <w:szCs w:val="28"/>
        </w:rPr>
        <w:t>/1</w:t>
      </w:r>
      <w:r>
        <w:rPr>
          <w:sz w:val="28"/>
          <w:szCs w:val="28"/>
        </w:rPr>
        <w:t>0</w:t>
      </w:r>
      <w:r w:rsidR="007D4336">
        <w:rPr>
          <w:sz w:val="28"/>
          <w:szCs w:val="28"/>
        </w:rPr>
        <w:t>/202</w:t>
      </w:r>
      <w:r w:rsidR="00A80BF0">
        <w:rPr>
          <w:sz w:val="28"/>
          <w:szCs w:val="28"/>
        </w:rPr>
        <w:t>1</w:t>
      </w:r>
    </w:p>
    <w:p w14:paraId="0B6DE2C8" w14:textId="77777777" w:rsidR="00000D6A" w:rsidRDefault="00000D6A">
      <w:pPr>
        <w:pBdr>
          <w:top w:val="nil"/>
          <w:left w:val="nil"/>
          <w:bottom w:val="nil"/>
          <w:right w:val="nil"/>
          <w:between w:val="nil"/>
        </w:pBdr>
        <w:ind w:right="375"/>
        <w:rPr>
          <w:b/>
          <w:color w:val="000000"/>
          <w:sz w:val="27"/>
          <w:szCs w:val="27"/>
        </w:rPr>
      </w:pPr>
    </w:p>
    <w:p w14:paraId="11A1C683" w14:textId="77777777" w:rsidR="0035400A" w:rsidRDefault="0035400A">
      <w:pPr>
        <w:pStyle w:val="Heading1"/>
        <w:spacing w:before="60"/>
        <w:ind w:left="0" w:right="375"/>
      </w:pPr>
      <w:bookmarkStart w:id="0" w:name="_heading=h.30j0zll" w:colFirst="0" w:colLast="0"/>
      <w:bookmarkEnd w:id="0"/>
      <w:r>
        <w:t>User Manual</w:t>
      </w:r>
    </w:p>
    <w:p w14:paraId="06493761" w14:textId="77777777" w:rsidR="0035400A" w:rsidRDefault="0035400A">
      <w:pPr>
        <w:pStyle w:val="Heading1"/>
        <w:spacing w:before="60"/>
        <w:ind w:left="0" w:right="375"/>
      </w:pPr>
    </w:p>
    <w:p w14:paraId="41DE4906" w14:textId="77777777" w:rsidR="0035400A" w:rsidRDefault="0035400A">
      <w:pPr>
        <w:pStyle w:val="Heading1"/>
        <w:spacing w:before="60"/>
        <w:ind w:left="0" w:right="375"/>
      </w:pPr>
      <w:r>
        <w:rPr>
          <w:sz w:val="24"/>
          <w:szCs w:val="24"/>
        </w:rPr>
        <w:t xml:space="preserve">This project was mad in React with a mongoDB database for the backend. A user can easily see use the website the home page holds all the button to navigate and use the site to go back to the home page there is a banner at the very top and the user can click the banner to return to the home page. </w:t>
      </w:r>
    </w:p>
    <w:p w14:paraId="07A43B48" w14:textId="77777777" w:rsidR="0035400A" w:rsidRDefault="0035400A">
      <w:pPr>
        <w:pStyle w:val="Heading1"/>
        <w:spacing w:before="60"/>
        <w:ind w:left="0" w:right="375"/>
      </w:pPr>
    </w:p>
    <w:p w14:paraId="4282F34D" w14:textId="77777777" w:rsidR="0035400A" w:rsidRDefault="0035400A">
      <w:pPr>
        <w:pStyle w:val="Heading1"/>
        <w:spacing w:before="60"/>
        <w:ind w:left="0" w:right="375"/>
      </w:pPr>
      <w:r>
        <w:t>Landing Page</w:t>
      </w:r>
    </w:p>
    <w:p w14:paraId="34BCA904" w14:textId="77777777" w:rsidR="00690191" w:rsidRDefault="00690191">
      <w:pPr>
        <w:pStyle w:val="Heading1"/>
        <w:spacing w:before="60"/>
        <w:ind w:left="0" w:right="375"/>
      </w:pPr>
    </w:p>
    <w:p w14:paraId="44ACC257" w14:textId="77777777" w:rsidR="00690191" w:rsidRDefault="00690191">
      <w:pPr>
        <w:pStyle w:val="Heading1"/>
        <w:spacing w:before="60"/>
        <w:ind w:left="0" w:right="375"/>
      </w:pPr>
      <w:r>
        <w:rPr>
          <w:noProof/>
        </w:rPr>
        <w:drawing>
          <wp:inline distT="0" distB="0" distL="0" distR="0" wp14:anchorId="02958998" wp14:editId="3DCC3534">
            <wp:extent cx="6461335" cy="35337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3219" cy="35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4CD0" w14:textId="77777777" w:rsidR="00690191" w:rsidRDefault="00690191">
      <w:pPr>
        <w:pStyle w:val="Heading1"/>
        <w:spacing w:before="60"/>
        <w:ind w:left="0" w:right="375"/>
      </w:pPr>
    </w:p>
    <w:p w14:paraId="7D978CCB" w14:textId="77777777" w:rsidR="00690191" w:rsidRPr="00690191" w:rsidRDefault="00690191">
      <w:pPr>
        <w:pStyle w:val="Heading1"/>
        <w:spacing w:before="60"/>
        <w:ind w:left="0" w:right="375"/>
        <w:rPr>
          <w:sz w:val="24"/>
          <w:szCs w:val="24"/>
        </w:rPr>
      </w:pPr>
      <w:r>
        <w:rPr>
          <w:sz w:val="24"/>
          <w:szCs w:val="24"/>
        </w:rPr>
        <w:t>This is the landing</w:t>
      </w:r>
      <w:r w:rsidR="004377A2">
        <w:rPr>
          <w:sz w:val="24"/>
          <w:szCs w:val="24"/>
        </w:rPr>
        <w:t>/home</w:t>
      </w:r>
      <w:r>
        <w:rPr>
          <w:sz w:val="24"/>
          <w:szCs w:val="24"/>
        </w:rPr>
        <w:t xml:space="preserve"> page for Paper king, here the user can click on for buttons Search, Add Papers, Search Authors and Search Publications. </w:t>
      </w:r>
      <w:r w:rsidR="004377A2">
        <w:rPr>
          <w:sz w:val="24"/>
          <w:szCs w:val="24"/>
        </w:rPr>
        <w:t xml:space="preserve">The user from the home page can select where they would like to go. </w:t>
      </w:r>
    </w:p>
    <w:p w14:paraId="3A0141A8" w14:textId="77777777" w:rsidR="00000D6A" w:rsidRDefault="00000D6A"/>
    <w:p w14:paraId="5D4091E3" w14:textId="77777777" w:rsidR="00445490" w:rsidRDefault="00445490"/>
    <w:p w14:paraId="112992BA" w14:textId="77777777" w:rsidR="00445490" w:rsidRDefault="00445490"/>
    <w:p w14:paraId="02EE9435" w14:textId="77777777" w:rsidR="00445490" w:rsidRDefault="00445490"/>
    <w:p w14:paraId="15B8764B" w14:textId="77777777" w:rsidR="00445490" w:rsidRDefault="00445490"/>
    <w:p w14:paraId="609EE833" w14:textId="77777777" w:rsidR="00445490" w:rsidRDefault="00445490"/>
    <w:p w14:paraId="4B3ECBE9" w14:textId="77777777" w:rsidR="00445490" w:rsidRDefault="00445490"/>
    <w:p w14:paraId="43218C40" w14:textId="77777777" w:rsidR="00445490" w:rsidRDefault="00445490"/>
    <w:p w14:paraId="790E4E96" w14:textId="77777777" w:rsidR="00445490" w:rsidRDefault="00445490"/>
    <w:p w14:paraId="34E9BA71" w14:textId="77777777" w:rsidR="0035400A" w:rsidRDefault="0035400A" w:rsidP="004377A2">
      <w:pPr>
        <w:pStyle w:val="Heading1"/>
        <w:spacing w:before="60"/>
        <w:ind w:left="0" w:right="375"/>
      </w:pPr>
    </w:p>
    <w:p w14:paraId="05A254E6" w14:textId="77777777" w:rsidR="004377A2" w:rsidRDefault="004377A2" w:rsidP="004377A2">
      <w:pPr>
        <w:pStyle w:val="Heading1"/>
        <w:spacing w:before="60"/>
        <w:ind w:left="0" w:right="375"/>
      </w:pPr>
      <w:r>
        <w:lastRenderedPageBreak/>
        <w:t>Search Page</w:t>
      </w:r>
    </w:p>
    <w:p w14:paraId="3F9FB8D9" w14:textId="77777777" w:rsidR="004377A2" w:rsidRDefault="004377A2"/>
    <w:p w14:paraId="6D8326A2" w14:textId="77777777" w:rsidR="004377A2" w:rsidRDefault="004377A2">
      <w:r>
        <w:rPr>
          <w:noProof/>
        </w:rPr>
        <w:drawing>
          <wp:inline distT="0" distB="0" distL="0" distR="0" wp14:anchorId="5E21F371" wp14:editId="578527F1">
            <wp:extent cx="6714920" cy="350520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6926" cy="35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11D5" w14:textId="77777777" w:rsidR="0035400A" w:rsidRDefault="0035400A"/>
    <w:p w14:paraId="28AEF152" w14:textId="77777777" w:rsidR="00445490" w:rsidRDefault="00445490"/>
    <w:p w14:paraId="5A6CA191" w14:textId="77777777" w:rsidR="00BC4BDD" w:rsidRDefault="00445490">
      <w:r>
        <w:t xml:space="preserve">This is the Search page a user can type in the name of a paper it returns the Authors of the paper, who the authors are affiliated with whether the paper is a conference or a journal, the year, location and if there is a url and a page associated with the paper. To return to the home page the user clicks on the banner called paper king. </w:t>
      </w:r>
    </w:p>
    <w:p w14:paraId="147F1C28" w14:textId="77777777" w:rsidR="00BC4BDD" w:rsidRDefault="00BC4BDD"/>
    <w:p w14:paraId="6B67F442" w14:textId="77777777" w:rsidR="00BC4BDD" w:rsidRDefault="00EC4704" w:rsidP="0035400A">
      <w:pPr>
        <w:pStyle w:val="Heading1"/>
        <w:spacing w:before="60"/>
        <w:ind w:left="0" w:right="375"/>
      </w:pPr>
      <w:r>
        <w:t>Add Paper</w:t>
      </w:r>
      <w:r w:rsidR="00BC4BDD">
        <w:t xml:space="preserve"> Page</w:t>
      </w:r>
    </w:p>
    <w:p w14:paraId="0E127DFE" w14:textId="77777777" w:rsidR="0035400A" w:rsidRDefault="0035400A" w:rsidP="0035400A">
      <w:pPr>
        <w:pStyle w:val="Heading1"/>
        <w:spacing w:before="60"/>
        <w:ind w:left="0" w:right="375"/>
      </w:pPr>
    </w:p>
    <w:p w14:paraId="7678300B" w14:textId="77777777" w:rsidR="00BC4BDD" w:rsidRDefault="003C1C82">
      <w:r>
        <w:rPr>
          <w:noProof/>
        </w:rPr>
        <w:drawing>
          <wp:inline distT="0" distB="0" distL="0" distR="0" wp14:anchorId="2A5A25FD" wp14:editId="5F7021CA">
            <wp:extent cx="6070600" cy="2973769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473" cy="29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0DBA" w14:textId="77777777" w:rsidR="00EC4704" w:rsidRDefault="00EC4704">
      <w:r>
        <w:lastRenderedPageBreak/>
        <w:t>This page allows the user to add pages to the dat</w:t>
      </w:r>
      <w:r w:rsidR="003C1C82">
        <w:t>a</w:t>
      </w:r>
      <w:r>
        <w:t xml:space="preserve">base there is a switch </w:t>
      </w:r>
      <w:r w:rsidR="003C1C82">
        <w:t>button on the very top of the page that lets the user decide if they want to input a conference or a journal</w:t>
      </w:r>
      <w:r w:rsidR="000E1222">
        <w:t xml:space="preserve">. There is an add button which allows the user to enter one or more authors. </w:t>
      </w:r>
    </w:p>
    <w:p w14:paraId="2A93A2F7" w14:textId="77777777" w:rsidR="00BC4BDD" w:rsidRDefault="00BC4BDD"/>
    <w:p w14:paraId="7CDFA416" w14:textId="77777777" w:rsidR="00204AC4" w:rsidRDefault="00204AC4"/>
    <w:p w14:paraId="2AA6CF56" w14:textId="77777777" w:rsidR="00204AC4" w:rsidRDefault="00204AC4" w:rsidP="00204AC4">
      <w:pPr>
        <w:pStyle w:val="Heading1"/>
        <w:spacing w:before="60"/>
        <w:ind w:left="0" w:right="375"/>
      </w:pPr>
      <w:r>
        <w:t>Search Authors</w:t>
      </w:r>
    </w:p>
    <w:p w14:paraId="5C6CED15" w14:textId="77777777" w:rsidR="00204AC4" w:rsidRDefault="00204AC4"/>
    <w:p w14:paraId="59D02C79" w14:textId="77777777" w:rsidR="00204AC4" w:rsidRDefault="00204AC4">
      <w:r>
        <w:rPr>
          <w:noProof/>
        </w:rPr>
        <w:drawing>
          <wp:inline distT="0" distB="0" distL="0" distR="0" wp14:anchorId="6BCD3C24" wp14:editId="3B891149">
            <wp:extent cx="6064250" cy="33166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02BD" w14:textId="77777777" w:rsidR="00204AC4" w:rsidRDefault="00204AC4"/>
    <w:p w14:paraId="1940CBE7" w14:textId="77777777" w:rsidR="00204AC4" w:rsidRDefault="00204AC4">
      <w:r>
        <w:t xml:space="preserve">This is the </w:t>
      </w:r>
      <w:r w:rsidR="000E1222">
        <w:t xml:space="preserve">Search Author page the user types the first and last name of an author and it searches the data base on </w:t>
      </w:r>
      <w:r w:rsidR="00B6569E">
        <w:t xml:space="preserve">the name and returns every paper that author has published. </w:t>
      </w:r>
    </w:p>
    <w:p w14:paraId="65DB1C15" w14:textId="77777777" w:rsidR="00B6569E" w:rsidRDefault="00B6569E"/>
    <w:p w14:paraId="21D13031" w14:textId="77777777" w:rsidR="00B6569E" w:rsidRDefault="00B6569E" w:rsidP="00B6569E">
      <w:pPr>
        <w:pStyle w:val="Heading1"/>
        <w:spacing w:before="60"/>
        <w:ind w:left="0" w:right="375"/>
      </w:pPr>
      <w:r>
        <w:t>Search Publication</w:t>
      </w:r>
    </w:p>
    <w:p w14:paraId="7132841E" w14:textId="77777777" w:rsidR="00B6569E" w:rsidRDefault="00B6569E"/>
    <w:p w14:paraId="3A035534" w14:textId="77777777" w:rsidR="002817B1" w:rsidRDefault="00170665">
      <w:r>
        <w:rPr>
          <w:noProof/>
        </w:rPr>
        <w:drawing>
          <wp:inline distT="0" distB="0" distL="0" distR="0" wp14:anchorId="1469000E" wp14:editId="1B33C718">
            <wp:extent cx="5886450" cy="2908192"/>
            <wp:effectExtent l="0" t="0" r="0" b="698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9094" cy="29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7B1">
        <w:rPr>
          <w:noProof/>
        </w:rPr>
        <w:lastRenderedPageBreak/>
        <w:drawing>
          <wp:inline distT="0" distB="0" distL="0" distR="0" wp14:anchorId="2C69AB6D" wp14:editId="6CE247EA">
            <wp:extent cx="6064250" cy="331660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91B8" w14:textId="77777777" w:rsidR="00F23103" w:rsidRDefault="00F23103"/>
    <w:p w14:paraId="712B13E9" w14:textId="77777777" w:rsidR="00204AC4" w:rsidRDefault="00170665">
      <w:r>
        <w:t>This page searches a specific publication, and the user can define whether it is a Journal or a Conference</w:t>
      </w:r>
      <w:r w:rsidR="002817B1">
        <w:t xml:space="preserve"> the user types in the name of the publication and it return the information about the publication. </w:t>
      </w:r>
    </w:p>
    <w:p w14:paraId="1CA7CA35" w14:textId="77777777" w:rsidR="002817B1" w:rsidRDefault="002817B1"/>
    <w:p w14:paraId="6C0510C5" w14:textId="77777777" w:rsidR="002817B1" w:rsidRDefault="002817B1"/>
    <w:p w14:paraId="19613447" w14:textId="77777777" w:rsidR="002817B1" w:rsidRDefault="002817B1"/>
    <w:p w14:paraId="411F520C" w14:textId="77777777" w:rsidR="00204AC4" w:rsidRDefault="00204AC4"/>
    <w:sectPr w:rsidR="00204AC4" w:rsidSect="00690191">
      <w:pgSz w:w="12240" w:h="15840"/>
      <w:pgMar w:top="1380" w:right="1340" w:bottom="1000" w:left="1350" w:header="0" w:footer="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4B0E5" w14:textId="77777777" w:rsidR="007B0A8C" w:rsidRDefault="007B0A8C">
      <w:r>
        <w:separator/>
      </w:r>
    </w:p>
  </w:endnote>
  <w:endnote w:type="continuationSeparator" w:id="0">
    <w:p w14:paraId="0B19031E" w14:textId="77777777" w:rsidR="007B0A8C" w:rsidRDefault="007B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0D462" w14:textId="77777777" w:rsidR="007B0A8C" w:rsidRDefault="007B0A8C">
      <w:r>
        <w:separator/>
      </w:r>
    </w:p>
  </w:footnote>
  <w:footnote w:type="continuationSeparator" w:id="0">
    <w:p w14:paraId="0E6571E9" w14:textId="77777777" w:rsidR="007B0A8C" w:rsidRDefault="007B0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50EC" w14:textId="77777777" w:rsidR="00000D6A" w:rsidRDefault="00000D6A">
    <w:pPr>
      <w:jc w:val="right"/>
    </w:pPr>
  </w:p>
  <w:p w14:paraId="3E536D0A" w14:textId="77777777" w:rsidR="00000D6A" w:rsidRDefault="00000D6A">
    <w:pPr>
      <w:jc w:val="right"/>
    </w:pPr>
  </w:p>
  <w:p w14:paraId="218AE37D" w14:textId="77777777" w:rsidR="00000D6A" w:rsidRDefault="007D4336">
    <w:pPr>
      <w:jc w:val="right"/>
    </w:pPr>
    <w:r>
      <w:fldChar w:fldCharType="begin"/>
    </w:r>
    <w:r>
      <w:instrText>PAGE</w:instrText>
    </w:r>
    <w:r>
      <w:fldChar w:fldCharType="separate"/>
    </w:r>
    <w:r w:rsidR="0069019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B00"/>
    <w:multiLevelType w:val="multilevel"/>
    <w:tmpl w:val="4D0E7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EF1546"/>
    <w:multiLevelType w:val="multilevel"/>
    <w:tmpl w:val="C388B836"/>
    <w:lvl w:ilvl="0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○"/>
      <w:lvlJc w:val="left"/>
      <w:pPr>
        <w:ind w:left="1540" w:hanging="360"/>
      </w:pPr>
      <w:rPr>
        <w:rFonts w:ascii="Arial" w:eastAsia="Arial" w:hAnsi="Arial" w:cs="Arial"/>
        <w:sz w:val="22"/>
        <w:szCs w:val="22"/>
      </w:rPr>
    </w:lvl>
    <w:lvl w:ilvl="2">
      <w:start w:val="1"/>
      <w:numFmt w:val="bullet"/>
      <w:lvlText w:val="■"/>
      <w:lvlJc w:val="left"/>
      <w:pPr>
        <w:ind w:left="2431" w:hanging="360"/>
      </w:pPr>
    </w:lvl>
    <w:lvl w:ilvl="3">
      <w:start w:val="1"/>
      <w:numFmt w:val="bullet"/>
      <w:lvlText w:val="●"/>
      <w:lvlJc w:val="left"/>
      <w:pPr>
        <w:ind w:left="3322" w:hanging="360"/>
      </w:pPr>
    </w:lvl>
    <w:lvl w:ilvl="4">
      <w:start w:val="1"/>
      <w:numFmt w:val="bullet"/>
      <w:lvlText w:val="○"/>
      <w:lvlJc w:val="left"/>
      <w:pPr>
        <w:ind w:left="4213" w:hanging="360"/>
      </w:pPr>
    </w:lvl>
    <w:lvl w:ilvl="5">
      <w:start w:val="1"/>
      <w:numFmt w:val="bullet"/>
      <w:lvlText w:val="■"/>
      <w:lvlJc w:val="left"/>
      <w:pPr>
        <w:ind w:left="5104" w:hanging="360"/>
      </w:pPr>
    </w:lvl>
    <w:lvl w:ilvl="6">
      <w:start w:val="1"/>
      <w:numFmt w:val="bullet"/>
      <w:lvlText w:val="●"/>
      <w:lvlJc w:val="left"/>
      <w:pPr>
        <w:ind w:left="5995" w:hanging="360"/>
      </w:pPr>
    </w:lvl>
    <w:lvl w:ilvl="7">
      <w:start w:val="1"/>
      <w:numFmt w:val="bullet"/>
      <w:lvlText w:val="○"/>
      <w:lvlJc w:val="left"/>
      <w:pPr>
        <w:ind w:left="6886" w:hanging="360"/>
      </w:pPr>
    </w:lvl>
    <w:lvl w:ilvl="8">
      <w:start w:val="1"/>
      <w:numFmt w:val="bullet"/>
      <w:lvlText w:val="■"/>
      <w:lvlJc w:val="left"/>
      <w:pPr>
        <w:ind w:left="7777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6A"/>
    <w:rsid w:val="00000D6A"/>
    <w:rsid w:val="00046CDE"/>
    <w:rsid w:val="000E1222"/>
    <w:rsid w:val="00170665"/>
    <w:rsid w:val="00204AC4"/>
    <w:rsid w:val="002817B1"/>
    <w:rsid w:val="0035400A"/>
    <w:rsid w:val="003C1C82"/>
    <w:rsid w:val="004377A2"/>
    <w:rsid w:val="00445490"/>
    <w:rsid w:val="00690191"/>
    <w:rsid w:val="007B0A8C"/>
    <w:rsid w:val="007D4336"/>
    <w:rsid w:val="00912854"/>
    <w:rsid w:val="00A80BF0"/>
    <w:rsid w:val="00B13326"/>
    <w:rsid w:val="00B6569E"/>
    <w:rsid w:val="00BC4BDD"/>
    <w:rsid w:val="00EC4704"/>
    <w:rsid w:val="00F2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B0B0"/>
  <w15:docId w15:val="{DE5512E8-15DE-440F-ABA6-857ED137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43"/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semiHidden/>
    <w:unhideWhenUsed/>
    <w:qFormat/>
    <w:pPr>
      <w:spacing w:before="347"/>
      <w:ind w:left="10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412995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12995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1299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1299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1299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1299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1299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2995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qMIoGFYKo+DlTCKCq6U3R2E6PA==">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Malhotra, Naishur</cp:lastModifiedBy>
  <cp:revision>6</cp:revision>
  <dcterms:created xsi:type="dcterms:W3CDTF">2019-09-08T14:32:00Z</dcterms:created>
  <dcterms:modified xsi:type="dcterms:W3CDTF">2021-12-10T23:17:00Z</dcterms:modified>
</cp:coreProperties>
</file>