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920D2F">
      <w:pPr>
        <w:jc w:val="right"/>
      </w:pPr>
      <w:r>
        <w:rPr>
          <w:b/>
          <w:sz w:val="60"/>
          <w:szCs w:val="60"/>
        </w:rPr>
        <w:t>PLAN DE LA GESTIÓN DE LA CONFIGURACIÓN DE SOFTWARE PGCS</w:t>
      </w:r>
    </w:p>
    <w:p w:rsidR="004F63E7" w:rsidRDefault="00920D2F">
      <w:pPr>
        <w:jc w:val="right"/>
      </w:pPr>
      <w:r>
        <w:rPr>
          <w:noProof/>
          <w:lang w:val="es-PE" w:eastAsia="es-PE"/>
        </w:rPr>
        <w:drawing>
          <wp:inline distT="114300" distB="114300" distL="114300" distR="114300">
            <wp:extent cx="3343667" cy="116173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667" cy="116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63E7" w:rsidRDefault="00920D2F">
      <w:pPr>
        <w:jc w:val="right"/>
      </w:pPr>
      <w:r>
        <w:rPr>
          <w:sz w:val="48"/>
          <w:szCs w:val="48"/>
        </w:rPr>
        <w:t>2016</w:t>
      </w:r>
    </w:p>
    <w:p w:rsidR="004F63E7" w:rsidRDefault="00920D2F">
      <w:pPr>
        <w:jc w:val="right"/>
      </w:pPr>
      <w:r>
        <w:rPr>
          <w:sz w:val="48"/>
          <w:szCs w:val="48"/>
        </w:rPr>
        <w:t>SW TEAM - G1</w:t>
      </w:r>
    </w:p>
    <w:p w:rsidR="004F63E7" w:rsidRDefault="004F63E7"/>
    <w:p w:rsidR="004F63E7" w:rsidRDefault="004F63E7"/>
    <w:p w:rsidR="004F63E7" w:rsidRDefault="004F63E7"/>
    <w:p w:rsidR="004F63E7" w:rsidRDefault="00920D2F">
      <w:r>
        <w:br w:type="page"/>
      </w:r>
    </w:p>
    <w:p w:rsidR="004F63E7" w:rsidRDefault="004F63E7"/>
    <w:tbl>
      <w:tblPr>
        <w:tblStyle w:val="Tabladecuadrcula4"/>
        <w:tblW w:w="779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276"/>
        <w:gridCol w:w="3827"/>
      </w:tblGrid>
      <w:tr w:rsidR="004F63E7" w:rsidTr="00D47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F63E7" w:rsidRDefault="00920D2F">
            <w:r>
              <w:rPr>
                <w:color w:val="FFFFFF"/>
              </w:rPr>
              <w:t>Versión</w:t>
            </w:r>
          </w:p>
        </w:tc>
        <w:tc>
          <w:tcPr>
            <w:tcW w:w="1559" w:type="dxa"/>
          </w:tcPr>
          <w:p w:rsidR="004F63E7" w:rsidRDefault="00920D2F" w:rsidP="00480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Fecha</w:t>
            </w:r>
          </w:p>
        </w:tc>
        <w:tc>
          <w:tcPr>
            <w:tcW w:w="1276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Estado</w:t>
            </w:r>
          </w:p>
        </w:tc>
        <w:tc>
          <w:tcPr>
            <w:tcW w:w="3827" w:type="dxa"/>
          </w:tcPr>
          <w:p w:rsidR="004F63E7" w:rsidRDefault="00920D2F" w:rsidP="00480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Responsables</w:t>
            </w:r>
          </w:p>
        </w:tc>
      </w:tr>
      <w:tr w:rsidR="004F63E7" w:rsidTr="00D47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</w:tcPr>
          <w:p w:rsidR="004F63E7" w:rsidRDefault="00920D2F" w:rsidP="00480E21">
            <w:pPr>
              <w:jc w:val="center"/>
            </w:pPr>
            <w:r>
              <w:rPr>
                <w:b w:val="0"/>
              </w:rPr>
              <w:t>1.0</w:t>
            </w:r>
          </w:p>
        </w:tc>
        <w:tc>
          <w:tcPr>
            <w:tcW w:w="1559" w:type="dxa"/>
            <w:shd w:val="clear" w:color="auto" w:fill="FFFFFF" w:themeFill="background1"/>
          </w:tcPr>
          <w:p w:rsidR="004F63E7" w:rsidRDefault="00920D2F" w:rsidP="00480E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23/04/16</w:t>
            </w:r>
          </w:p>
        </w:tc>
        <w:tc>
          <w:tcPr>
            <w:tcW w:w="1276" w:type="dxa"/>
            <w:shd w:val="clear" w:color="auto" w:fill="FFFFFF" w:themeFill="background1"/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</w:t>
            </w:r>
          </w:p>
        </w:tc>
        <w:tc>
          <w:tcPr>
            <w:tcW w:w="3827" w:type="dxa"/>
            <w:shd w:val="clear" w:color="auto" w:fill="FFFFFF" w:themeFill="background1"/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Elí Blas, Karem Aguirre, Manuel Cabrera</w:t>
            </w:r>
          </w:p>
        </w:tc>
      </w:tr>
    </w:tbl>
    <w:p w:rsidR="004F63E7" w:rsidRDefault="004F63E7"/>
    <w:p w:rsidR="004F63E7" w:rsidRDefault="00920D2F" w:rsidP="00480E21">
      <w:pPr>
        <w:numPr>
          <w:ilvl w:val="0"/>
          <w:numId w:val="1"/>
        </w:numPr>
        <w:ind w:hanging="360"/>
        <w:contextualSpacing/>
        <w:jc w:val="both"/>
        <w:rPr>
          <w:b/>
        </w:rPr>
      </w:pPr>
      <w:r>
        <w:rPr>
          <w:b/>
        </w:rPr>
        <w:t xml:space="preserve">Introducción: </w:t>
      </w:r>
    </w:p>
    <w:p w:rsidR="00E72C28" w:rsidRDefault="00920D2F" w:rsidP="00E72C28">
      <w:pPr>
        <w:pStyle w:val="Prrafodelista"/>
        <w:numPr>
          <w:ilvl w:val="1"/>
          <w:numId w:val="7"/>
        </w:numPr>
        <w:jc w:val="both"/>
      </w:pPr>
      <w:r w:rsidRPr="00E72C28">
        <w:rPr>
          <w:b/>
        </w:rPr>
        <w:t>Propósito</w:t>
      </w:r>
    </w:p>
    <w:p w:rsidR="00E72C28" w:rsidRDefault="00E72C28" w:rsidP="00E72C28">
      <w:pPr>
        <w:ind w:left="720"/>
        <w:jc w:val="both"/>
      </w:pPr>
      <w:r>
        <w:t>SWTEAM</w:t>
      </w:r>
      <w:r w:rsidR="00D607AC">
        <w:t xml:space="preserve"> es una consultora dedicada </w:t>
      </w:r>
      <w:r w:rsidR="001A06F9">
        <w:t xml:space="preserve">principalmente al </w:t>
      </w:r>
      <w:r w:rsidRPr="00E72C28">
        <w:t xml:space="preserve">desarrollo </w:t>
      </w:r>
      <w:r w:rsidR="001A06F9">
        <w:t xml:space="preserve">de software, </w:t>
      </w:r>
      <w:r w:rsidR="00D607AC">
        <w:t>convirtiendo las necesidades empresariales en</w:t>
      </w:r>
      <w:r w:rsidR="001A06F9">
        <w:t xml:space="preserve"> soluciones</w:t>
      </w:r>
      <w:r w:rsidR="00D607AC">
        <w:t xml:space="preserve"> tecnológicas integrales. SWTEAM brinda servicios de asesorías, desarrollo y mantenimiento de aplicaciones.</w:t>
      </w:r>
    </w:p>
    <w:p w:rsidR="00E72C28" w:rsidRDefault="00E72C28" w:rsidP="00E72C28">
      <w:pPr>
        <w:ind w:left="720"/>
        <w:jc w:val="both"/>
      </w:pPr>
      <w:r w:rsidRPr="00E72C28">
        <w:t xml:space="preserve">Actualmente en </w:t>
      </w:r>
      <w:r w:rsidR="001A06F9">
        <w:t>SWTEAM</w:t>
      </w:r>
      <w:r w:rsidRPr="00E72C28">
        <w:t xml:space="preserve"> no existe</w:t>
      </w:r>
      <w:r w:rsidR="001A06F9">
        <w:t>n</w:t>
      </w:r>
      <w:r w:rsidRPr="00E72C28">
        <w:t xml:space="preserve"> </w:t>
      </w:r>
      <w:r w:rsidR="001A06F9">
        <w:t xml:space="preserve">procesos </w:t>
      </w:r>
      <w:r w:rsidRPr="00E72C28">
        <w:t>establecido</w:t>
      </w:r>
      <w:r w:rsidR="001A06F9">
        <w:t>s</w:t>
      </w:r>
      <w:r w:rsidRPr="00E72C28">
        <w:t xml:space="preserve"> para </w:t>
      </w:r>
      <w:r w:rsidR="001A06F9">
        <w:t xml:space="preserve">controlar las versiones </w:t>
      </w:r>
      <w:r w:rsidRPr="00E72C28">
        <w:t>y entregables. Al establecer una nueva versión de un artefacto, se crea un</w:t>
      </w:r>
      <w:r w:rsidR="00D607AC">
        <w:t xml:space="preserve"> artefacto completamente nuevo,  lo que genera </w:t>
      </w:r>
      <w:r w:rsidR="001A06F9">
        <w:t xml:space="preserve">múltiples artefactos con </w:t>
      </w:r>
      <w:r w:rsidRPr="00E72C28">
        <w:t>nombre</w:t>
      </w:r>
      <w:r w:rsidR="001A06F9">
        <w:t xml:space="preserve">s similares, un </w:t>
      </w:r>
      <w:r w:rsidRPr="00E72C28">
        <w:t xml:space="preserve">mismo propósito </w:t>
      </w:r>
      <w:r w:rsidR="001A06F9">
        <w:t>y</w:t>
      </w:r>
      <w:r w:rsidRPr="00E72C28">
        <w:t xml:space="preserve"> diferente </w:t>
      </w:r>
      <w:r w:rsidR="001A06F9">
        <w:t xml:space="preserve">nivel </w:t>
      </w:r>
      <w:r w:rsidRPr="00E72C28">
        <w:t>de avance durante el ci</w:t>
      </w:r>
      <w:r w:rsidR="00D607AC">
        <w:t>clo de desarrollo del proyecto.</w:t>
      </w:r>
    </w:p>
    <w:p w:rsidR="004F63E7" w:rsidRDefault="00D607AC" w:rsidP="00D00E84">
      <w:pPr>
        <w:ind w:left="720"/>
        <w:jc w:val="both"/>
      </w:pPr>
      <w:r>
        <w:t>El objetivo de este Plan de Gestión de la Configuración de Software, es</w:t>
      </w:r>
      <w:r w:rsidR="00E72C28" w:rsidRPr="00E72C28">
        <w:t xml:space="preserve"> que se aplique a todos los proyectos </w:t>
      </w:r>
      <w:r>
        <w:t>que son</w:t>
      </w:r>
      <w:r w:rsidR="00E72C28" w:rsidRPr="00E72C28">
        <w:t xml:space="preserve"> desarrollados por </w:t>
      </w:r>
      <w:r>
        <w:t>SWTEAM</w:t>
      </w:r>
      <w:r w:rsidR="00E72C28" w:rsidRPr="00E72C28">
        <w:t xml:space="preserve"> </w:t>
      </w:r>
      <w:r>
        <w:t>para que exista</w:t>
      </w:r>
      <w:r w:rsidR="00D00E84">
        <w:t xml:space="preserve"> un registro histórico de los</w:t>
      </w:r>
      <w:r w:rsidR="00E72C28" w:rsidRPr="00E72C28">
        <w:t xml:space="preserve"> cambio</w:t>
      </w:r>
      <w:r w:rsidR="00D00E84">
        <w:t>s en</w:t>
      </w:r>
      <w:r w:rsidR="00E72C28" w:rsidRPr="00E72C28">
        <w:t xml:space="preserve"> los artefactos </w:t>
      </w:r>
      <w:r>
        <w:t>durante el proceso de desarrollo de</w:t>
      </w:r>
      <w:r w:rsidR="00D00E84">
        <w:t xml:space="preserve"> proyectos.</w:t>
      </w:r>
      <w:r w:rsidR="00E72C28" w:rsidRPr="00E72C28">
        <w:t xml:space="preserve"> </w:t>
      </w:r>
      <w:r w:rsidR="00D00E84">
        <w:t>D</w:t>
      </w:r>
      <w:r>
        <w:t>e esta forma</w:t>
      </w:r>
      <w:r w:rsidR="00D00E84">
        <w:t xml:space="preserve"> disminuirá </w:t>
      </w:r>
      <w:r w:rsidR="00E72C28" w:rsidRPr="00E72C28">
        <w:t>el tiempo de respue</w:t>
      </w:r>
      <w:r w:rsidR="00D00E84">
        <w:t>sta ante una petición de cambios,</w:t>
      </w:r>
      <w:r w:rsidR="00E72C28" w:rsidRPr="00E72C28">
        <w:t xml:space="preserve"> </w:t>
      </w:r>
      <w:r w:rsidR="00D00E84">
        <w:t>reducirá los</w:t>
      </w:r>
      <w:r w:rsidR="00D00E84" w:rsidRPr="00E72C28">
        <w:t xml:space="preserve"> costos de producción</w:t>
      </w:r>
      <w:r w:rsidR="00D00E84">
        <w:t>,</w:t>
      </w:r>
      <w:r w:rsidR="00D00E84" w:rsidRPr="00E72C28">
        <w:t xml:space="preserve"> </w:t>
      </w:r>
      <w:r w:rsidR="00D00E84">
        <w:t xml:space="preserve">disminuirá el </w:t>
      </w:r>
      <w:r w:rsidR="00D00E84" w:rsidRPr="00E72C28">
        <w:t>tiempo de desarrollo</w:t>
      </w:r>
      <w:r w:rsidR="00D00E84">
        <w:t xml:space="preserve"> e</w:t>
      </w:r>
      <w:r w:rsidR="00D00E84" w:rsidRPr="00E72C28">
        <w:t xml:space="preserve"> </w:t>
      </w:r>
      <w:r w:rsidR="00E72C28" w:rsidRPr="00E72C28">
        <w:t xml:space="preserve">incrementará </w:t>
      </w:r>
      <w:r w:rsidR="00D00E84">
        <w:t>la calidad en</w:t>
      </w:r>
      <w:r w:rsidR="00E72C28" w:rsidRPr="00E72C28">
        <w:t xml:space="preserve"> los procesos de desarrollo </w:t>
      </w:r>
      <w:r w:rsidR="00D00E84">
        <w:t>y en el producto final</w:t>
      </w:r>
      <w:r w:rsidR="00E72C28" w:rsidRPr="00E72C28">
        <w:t>, permitiendo la identificación rápida de versiones estables y apr</w:t>
      </w:r>
      <w:r w:rsidR="00D00E84">
        <w:t>obadas de los artefactos</w:t>
      </w:r>
      <w:r w:rsidR="00E72C28" w:rsidRPr="00E72C28">
        <w:t>.</w:t>
      </w:r>
      <w:r w:rsidR="00D00E84">
        <w:t xml:space="preserve"> Además</w:t>
      </w:r>
      <w:r w:rsidR="00E72C28" w:rsidRPr="00E72C28">
        <w:t>, se obtendrá un registro</w:t>
      </w:r>
      <w:r w:rsidR="00D00E84">
        <w:t xml:space="preserve"> de </w:t>
      </w:r>
      <w:r w:rsidR="00E72C28" w:rsidRPr="00E72C28">
        <w:t>versiones</w:t>
      </w:r>
      <w:r w:rsidR="00D00E84">
        <w:t>,</w:t>
      </w:r>
      <w:r w:rsidR="00E72C28" w:rsidRPr="00E72C28">
        <w:t xml:space="preserve"> lo </w:t>
      </w:r>
      <w:r w:rsidR="00D00E84">
        <w:t>que ayudará a que el</w:t>
      </w:r>
      <w:r w:rsidR="00E72C28" w:rsidRPr="00E72C28">
        <w:t xml:space="preserve"> mantenimiento de </w:t>
      </w:r>
      <w:r w:rsidR="00D00E84">
        <w:t>la versión de un producto</w:t>
      </w:r>
      <w:r w:rsidR="00E72C28" w:rsidRPr="00E72C28">
        <w:t xml:space="preserve"> </w:t>
      </w:r>
      <w:r w:rsidR="00D00E84">
        <w:t>se realice con mayor facilidad</w:t>
      </w:r>
      <w:r w:rsidR="00E72C28" w:rsidRPr="00E72C28">
        <w:t>.</w:t>
      </w:r>
    </w:p>
    <w:p w:rsidR="00D00E84" w:rsidRDefault="00D00E84" w:rsidP="00D00E84">
      <w:pPr>
        <w:ind w:left="720"/>
        <w:jc w:val="both"/>
      </w:pPr>
    </w:p>
    <w:p w:rsidR="007E4BCE" w:rsidRDefault="00920D2F" w:rsidP="007E4BCE">
      <w:pPr>
        <w:ind w:left="720"/>
        <w:jc w:val="both"/>
      </w:pPr>
      <w:r>
        <w:rPr>
          <w:b/>
        </w:rPr>
        <w:t>1.2 Aplicabilidad</w:t>
      </w:r>
    </w:p>
    <w:p w:rsidR="004F63E7" w:rsidRDefault="00920D2F" w:rsidP="007E4BCE">
      <w:pPr>
        <w:ind w:left="720"/>
        <w:jc w:val="both"/>
      </w:pPr>
      <w:r>
        <w:t xml:space="preserve">Este plan se aplica a </w:t>
      </w:r>
      <w:r w:rsidRPr="005E58F0">
        <w:rPr>
          <w:color w:val="auto"/>
        </w:rPr>
        <w:t xml:space="preserve">la documentación, diseño, desarrollo y mantenimiento </w:t>
      </w:r>
      <w:r>
        <w:t xml:space="preserve">de todos los proyectos </w:t>
      </w:r>
      <w:r w:rsidR="00D00E84">
        <w:t xml:space="preserve">desarrollados por SWTEAM, </w:t>
      </w:r>
      <w:r>
        <w:t>semejantes al Sistema de Voto Electrónico (SI-VOTE).</w:t>
      </w:r>
    </w:p>
    <w:p w:rsidR="004F63E7" w:rsidRDefault="004F63E7" w:rsidP="00480E21">
      <w:pPr>
        <w:ind w:left="1080"/>
        <w:jc w:val="both"/>
      </w:pPr>
    </w:p>
    <w:p w:rsidR="007E4BCE" w:rsidRDefault="00920D2F" w:rsidP="007E4BCE">
      <w:pPr>
        <w:pStyle w:val="Prrafodelista"/>
        <w:numPr>
          <w:ilvl w:val="1"/>
          <w:numId w:val="7"/>
        </w:numPr>
        <w:jc w:val="both"/>
      </w:pPr>
      <w:r w:rsidRPr="007E4BCE">
        <w:rPr>
          <w:b/>
        </w:rPr>
        <w:t>Definiciones</w:t>
      </w:r>
    </w:p>
    <w:p w:rsidR="007E4BCE" w:rsidRDefault="00920D2F" w:rsidP="007E4BCE">
      <w:pPr>
        <w:ind w:left="720"/>
        <w:jc w:val="both"/>
      </w:pPr>
      <w:r w:rsidRPr="007E4BCE">
        <w:rPr>
          <w:color w:val="auto"/>
        </w:rPr>
        <w:t>PGC: Plan de Gestión de la Configuración.</w:t>
      </w:r>
    </w:p>
    <w:p w:rsidR="007E4BCE" w:rsidRDefault="00920D2F" w:rsidP="007E4BCE">
      <w:pPr>
        <w:ind w:left="720"/>
        <w:jc w:val="both"/>
      </w:pPr>
      <w:r w:rsidRPr="005E58F0">
        <w:rPr>
          <w:color w:val="auto"/>
        </w:rPr>
        <w:t>EC: Elementos de la Configuración.</w:t>
      </w:r>
    </w:p>
    <w:p w:rsidR="007E4BCE" w:rsidRDefault="00920D2F" w:rsidP="007E4BCE">
      <w:pPr>
        <w:ind w:left="720"/>
        <w:jc w:val="both"/>
      </w:pPr>
      <w:r w:rsidRPr="005E58F0">
        <w:rPr>
          <w:color w:val="auto"/>
        </w:rPr>
        <w:t>SGC: Sistema de Gestión de la Configuración.</w:t>
      </w:r>
    </w:p>
    <w:p w:rsidR="007E4BCE" w:rsidRDefault="00920D2F" w:rsidP="007E4BCE">
      <w:pPr>
        <w:ind w:left="720"/>
        <w:jc w:val="both"/>
      </w:pPr>
      <w:r w:rsidRPr="005E58F0">
        <w:rPr>
          <w:color w:val="auto"/>
        </w:rPr>
        <w:t>CC: Control de Cambios.</w:t>
      </w:r>
    </w:p>
    <w:p w:rsidR="004F63E7" w:rsidRPr="007E4BCE" w:rsidRDefault="00920D2F" w:rsidP="007E4BCE">
      <w:pPr>
        <w:ind w:left="720"/>
        <w:jc w:val="both"/>
      </w:pPr>
      <w:r w:rsidRPr="005E58F0">
        <w:rPr>
          <w:color w:val="auto"/>
        </w:rPr>
        <w:t>SI-VOTE: Sistema de Voto Electrónico para la Universidades</w:t>
      </w:r>
      <w:r w:rsidR="005E58F0">
        <w:rPr>
          <w:color w:val="auto"/>
        </w:rPr>
        <w:t>.</w:t>
      </w:r>
    </w:p>
    <w:p w:rsidR="002E5DFA" w:rsidRPr="005E58F0" w:rsidRDefault="002E5DFA" w:rsidP="00480E21">
      <w:pPr>
        <w:ind w:left="1080"/>
        <w:jc w:val="both"/>
        <w:rPr>
          <w:color w:val="auto"/>
        </w:rPr>
      </w:pPr>
    </w:p>
    <w:p w:rsidR="004F63E7" w:rsidRDefault="00920D2F" w:rsidP="00480E21">
      <w:pPr>
        <w:numPr>
          <w:ilvl w:val="0"/>
          <w:numId w:val="1"/>
        </w:numPr>
        <w:ind w:hanging="360"/>
        <w:contextualSpacing/>
        <w:jc w:val="both"/>
        <w:rPr>
          <w:b/>
        </w:rPr>
      </w:pPr>
      <w:r>
        <w:rPr>
          <w:b/>
        </w:rPr>
        <w:t xml:space="preserve">Gestión de la SCM </w:t>
      </w:r>
    </w:p>
    <w:p w:rsidR="004F63E7" w:rsidRDefault="00920D2F" w:rsidP="00480E21">
      <w:pPr>
        <w:ind w:left="720"/>
        <w:jc w:val="both"/>
      </w:pPr>
      <w:r>
        <w:rPr>
          <w:b/>
        </w:rPr>
        <w:t>2.1 Organización</w:t>
      </w:r>
    </w:p>
    <w:p w:rsidR="004F63E7" w:rsidRDefault="00920D2F" w:rsidP="00480E21">
      <w:pPr>
        <w:ind w:left="1080"/>
        <w:jc w:val="both"/>
      </w:pPr>
      <w:r>
        <w:lastRenderedPageBreak/>
        <w:t>En proceso</w:t>
      </w:r>
    </w:p>
    <w:p w:rsidR="004F63E7" w:rsidRDefault="004F63E7" w:rsidP="00480E21">
      <w:pPr>
        <w:ind w:left="1080"/>
        <w:jc w:val="both"/>
      </w:pPr>
    </w:p>
    <w:p w:rsidR="006B0631" w:rsidRDefault="006B0631" w:rsidP="00480E21">
      <w:pPr>
        <w:ind w:left="1080"/>
        <w:jc w:val="both"/>
      </w:pPr>
    </w:p>
    <w:p w:rsidR="006B0631" w:rsidRDefault="006B0631" w:rsidP="00480E21">
      <w:pPr>
        <w:ind w:left="1080"/>
        <w:jc w:val="both"/>
      </w:pPr>
    </w:p>
    <w:p w:rsidR="006B0631" w:rsidRDefault="006B0631" w:rsidP="00480E21">
      <w:pPr>
        <w:ind w:left="1080"/>
        <w:jc w:val="both"/>
      </w:pPr>
    </w:p>
    <w:p w:rsidR="006B0631" w:rsidRDefault="006B0631" w:rsidP="00480E21">
      <w:pPr>
        <w:ind w:left="1080"/>
        <w:jc w:val="both"/>
      </w:pPr>
    </w:p>
    <w:p w:rsidR="006B0631" w:rsidRDefault="006B0631" w:rsidP="00480E21">
      <w:pPr>
        <w:ind w:left="1080"/>
        <w:jc w:val="both"/>
      </w:pPr>
    </w:p>
    <w:p w:rsidR="004F63E7" w:rsidRDefault="002D622E" w:rsidP="00480E21">
      <w:pPr>
        <w:ind w:left="720"/>
        <w:jc w:val="both"/>
      </w:pPr>
      <w:r>
        <w:rPr>
          <w:b/>
        </w:rPr>
        <w:t>2.2 Roles y R</w:t>
      </w:r>
      <w:r w:rsidR="00920D2F">
        <w:rPr>
          <w:b/>
        </w:rPr>
        <w:t xml:space="preserve">esponsabilidades </w:t>
      </w:r>
    </w:p>
    <w:p w:rsidR="004F63E7" w:rsidRPr="002E5DFA" w:rsidRDefault="002D622E" w:rsidP="002D622E">
      <w:pPr>
        <w:ind w:left="720"/>
        <w:jc w:val="both"/>
        <w:rPr>
          <w:color w:val="auto"/>
        </w:rPr>
      </w:pPr>
      <w:r>
        <w:rPr>
          <w:color w:val="auto"/>
        </w:rPr>
        <w:t>En el Cuadro</w:t>
      </w:r>
      <w:r w:rsidR="00920D2F" w:rsidRPr="005E58F0">
        <w:rPr>
          <w:color w:val="auto"/>
        </w:rPr>
        <w:t xml:space="preserve"> N° 1 se detallan los roles principales, y las responsabilidades que debe cumplir la persona asignada a cada rol.</w:t>
      </w:r>
    </w:p>
    <w:tbl>
      <w:tblPr>
        <w:tblStyle w:val="Tablaconcuadrcula"/>
        <w:tblW w:w="7800" w:type="dxa"/>
        <w:jc w:val="center"/>
        <w:tblLayout w:type="fixed"/>
        <w:tblLook w:val="04A0" w:firstRow="1" w:lastRow="0" w:firstColumn="1" w:lastColumn="0" w:noHBand="0" w:noVBand="1"/>
      </w:tblPr>
      <w:tblGrid>
        <w:gridCol w:w="1500"/>
        <w:gridCol w:w="1275"/>
        <w:gridCol w:w="2445"/>
        <w:gridCol w:w="2580"/>
      </w:tblGrid>
      <w:tr w:rsidR="002D622E" w:rsidTr="002D622E">
        <w:trPr>
          <w:jc w:val="center"/>
        </w:trPr>
        <w:tc>
          <w:tcPr>
            <w:tcW w:w="7800" w:type="dxa"/>
            <w:gridSpan w:val="4"/>
            <w:shd w:val="clear" w:color="auto" w:fill="BFBFBF" w:themeFill="background1" w:themeFillShade="BF"/>
          </w:tcPr>
          <w:p w:rsidR="002D622E" w:rsidRPr="002D622E" w:rsidRDefault="002D622E">
            <w:pPr>
              <w:jc w:val="center"/>
              <w:rPr>
                <w:color w:val="FFFFFF"/>
              </w:rPr>
            </w:pPr>
            <w:r w:rsidRPr="002D622E">
              <w:rPr>
                <w:b/>
                <w:color w:val="auto"/>
              </w:rPr>
              <w:t>ROLES Y RESPONSABILIDADES EN LA GESTIÓN DE LA CONFIGURACIÓN</w:t>
            </w:r>
          </w:p>
        </w:tc>
      </w:tr>
      <w:tr w:rsidR="004F63E7" w:rsidTr="002D622E">
        <w:trPr>
          <w:jc w:val="center"/>
        </w:trPr>
        <w:tc>
          <w:tcPr>
            <w:tcW w:w="1500" w:type="dxa"/>
            <w:shd w:val="clear" w:color="auto" w:fill="000000" w:themeFill="text1"/>
          </w:tcPr>
          <w:p w:rsidR="004F63E7" w:rsidRPr="002D622E" w:rsidRDefault="00920D2F">
            <w:pPr>
              <w:spacing w:after="160" w:line="259" w:lineRule="auto"/>
              <w:jc w:val="center"/>
              <w:rPr>
                <w:b/>
              </w:rPr>
            </w:pPr>
            <w:r w:rsidRPr="002D622E">
              <w:rPr>
                <w:b/>
                <w:color w:val="FFFFFF"/>
              </w:rPr>
              <w:t>Nombre del Rol</w:t>
            </w:r>
          </w:p>
        </w:tc>
        <w:tc>
          <w:tcPr>
            <w:tcW w:w="1275" w:type="dxa"/>
            <w:shd w:val="clear" w:color="auto" w:fill="000000" w:themeFill="text1"/>
          </w:tcPr>
          <w:p w:rsidR="004F63E7" w:rsidRPr="002D622E" w:rsidRDefault="00920D2F">
            <w:pPr>
              <w:spacing w:after="160" w:line="259" w:lineRule="auto"/>
              <w:jc w:val="center"/>
              <w:rPr>
                <w:b/>
              </w:rPr>
            </w:pPr>
            <w:r w:rsidRPr="002D622E">
              <w:rPr>
                <w:b/>
                <w:color w:val="FFFFFF"/>
              </w:rPr>
              <w:t>Personas Asignadas</w:t>
            </w:r>
          </w:p>
        </w:tc>
        <w:tc>
          <w:tcPr>
            <w:tcW w:w="2445" w:type="dxa"/>
            <w:shd w:val="clear" w:color="auto" w:fill="000000" w:themeFill="text1"/>
          </w:tcPr>
          <w:p w:rsidR="004F63E7" w:rsidRPr="002D622E" w:rsidRDefault="00920D2F">
            <w:pPr>
              <w:spacing w:after="160" w:line="259" w:lineRule="auto"/>
              <w:jc w:val="center"/>
              <w:rPr>
                <w:b/>
              </w:rPr>
            </w:pPr>
            <w:r w:rsidRPr="002D622E">
              <w:rPr>
                <w:b/>
                <w:color w:val="FFFFFF"/>
              </w:rPr>
              <w:t>Responsabilidades</w:t>
            </w:r>
          </w:p>
        </w:tc>
        <w:tc>
          <w:tcPr>
            <w:tcW w:w="2580" w:type="dxa"/>
            <w:shd w:val="clear" w:color="auto" w:fill="000000" w:themeFill="text1"/>
          </w:tcPr>
          <w:p w:rsidR="004F63E7" w:rsidRPr="002D622E" w:rsidRDefault="00920D2F">
            <w:pPr>
              <w:spacing w:after="160" w:line="259" w:lineRule="auto"/>
              <w:jc w:val="center"/>
              <w:rPr>
                <w:b/>
              </w:rPr>
            </w:pPr>
            <w:r w:rsidRPr="002D622E">
              <w:rPr>
                <w:b/>
                <w:color w:val="FFFFFF"/>
              </w:rPr>
              <w:t>Niveles de Autoridad</w:t>
            </w:r>
          </w:p>
        </w:tc>
      </w:tr>
      <w:tr w:rsidR="004F63E7" w:rsidTr="002D622E">
        <w:trPr>
          <w:jc w:val="center"/>
        </w:trPr>
        <w:tc>
          <w:tcPr>
            <w:tcW w:w="1500" w:type="dxa"/>
          </w:tcPr>
          <w:p w:rsidR="004F63E7" w:rsidRDefault="00920D2F">
            <w:pPr>
              <w:spacing w:after="160" w:line="259" w:lineRule="auto"/>
            </w:pPr>
            <w:r>
              <w:t>Bibliotecario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</w:pPr>
            <w:r>
              <w:t>Encargado del control de acceso al repositorio.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</w:pPr>
            <w:r>
              <w:t>Nivel de acceso total a los repositorios</w:t>
            </w:r>
          </w:p>
        </w:tc>
      </w:tr>
      <w:tr w:rsidR="004F63E7" w:rsidTr="002D622E">
        <w:trPr>
          <w:jc w:val="center"/>
        </w:trPr>
        <w:tc>
          <w:tcPr>
            <w:tcW w:w="1500" w:type="dxa"/>
          </w:tcPr>
          <w:p w:rsidR="004F63E7" w:rsidRDefault="00920D2F">
            <w:pPr>
              <w:spacing w:after="160" w:line="259" w:lineRule="auto"/>
            </w:pPr>
            <w:r>
              <w:t>Comité de Control de Cambios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</w:pPr>
            <w:r>
              <w:t>Analizan el impacto del cambio, aprueban o rechazan los cambios propuestos por los interesados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</w:pPr>
            <w:r>
              <w:t>Autoridad sobre todo la gestión de cambios.</w:t>
            </w:r>
          </w:p>
        </w:tc>
      </w:tr>
      <w:tr w:rsidR="004F63E7" w:rsidTr="002D622E">
        <w:trPr>
          <w:jc w:val="center"/>
        </w:trPr>
        <w:tc>
          <w:tcPr>
            <w:tcW w:w="1500" w:type="dxa"/>
          </w:tcPr>
          <w:p w:rsidR="004F63E7" w:rsidRDefault="00920D2F">
            <w:pPr>
              <w:spacing w:after="160" w:line="259" w:lineRule="auto"/>
            </w:pPr>
            <w:r>
              <w:t>Gestor de la Gestión de la Configuración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</w:pPr>
            <w:r>
              <w:t>Ejecutar todas las tareas de la Gestión de Configuración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jc w:val="both"/>
            </w:pPr>
            <w:r>
              <w:t>Autoridad para operar las funciones de la Gestión de la Configuración.</w:t>
            </w:r>
          </w:p>
        </w:tc>
      </w:tr>
      <w:tr w:rsidR="005E58F0" w:rsidRPr="005E58F0" w:rsidTr="002D622E">
        <w:trPr>
          <w:jc w:val="center"/>
        </w:trPr>
        <w:tc>
          <w:tcPr>
            <w:tcW w:w="1500" w:type="dxa"/>
          </w:tcPr>
          <w:p w:rsidR="004F63E7" w:rsidRPr="005E58F0" w:rsidRDefault="00920D2F">
            <w:pPr>
              <w:spacing w:after="160" w:line="259" w:lineRule="auto"/>
              <w:rPr>
                <w:color w:val="auto"/>
              </w:rPr>
            </w:pPr>
            <w:r w:rsidRPr="005E58F0">
              <w:rPr>
                <w:color w:val="auto"/>
              </w:rPr>
              <w:t>Miembros del Equipo</w:t>
            </w:r>
          </w:p>
        </w:tc>
        <w:tc>
          <w:tcPr>
            <w:tcW w:w="1275" w:type="dxa"/>
          </w:tcPr>
          <w:p w:rsidR="004F63E7" w:rsidRPr="005E58F0" w:rsidRDefault="00920D2F">
            <w:pPr>
              <w:spacing w:after="160" w:line="259" w:lineRule="auto"/>
              <w:jc w:val="center"/>
              <w:rPr>
                <w:color w:val="auto"/>
              </w:rPr>
            </w:pPr>
            <w:r w:rsidRPr="005E58F0">
              <w:rPr>
                <w:color w:val="auto"/>
              </w:rPr>
              <w:t>6</w:t>
            </w:r>
          </w:p>
        </w:tc>
        <w:tc>
          <w:tcPr>
            <w:tcW w:w="2445" w:type="dxa"/>
          </w:tcPr>
          <w:p w:rsidR="004F63E7" w:rsidRPr="005E58F0" w:rsidRDefault="00920D2F">
            <w:pPr>
              <w:spacing w:after="160" w:line="259" w:lineRule="auto"/>
              <w:jc w:val="both"/>
              <w:rPr>
                <w:color w:val="auto"/>
              </w:rPr>
            </w:pPr>
            <w:r w:rsidRPr="005E58F0">
              <w:rPr>
                <w:color w:val="auto"/>
              </w:rPr>
              <w:t>Consultar la información de la gestión de configuración según los niveles de seguridad</w:t>
            </w:r>
          </w:p>
        </w:tc>
        <w:tc>
          <w:tcPr>
            <w:tcW w:w="2580" w:type="dxa"/>
          </w:tcPr>
          <w:p w:rsidR="004F63E7" w:rsidRPr="005E58F0" w:rsidRDefault="00920D2F">
            <w:pPr>
              <w:spacing w:after="160" w:line="259" w:lineRule="auto"/>
              <w:rPr>
                <w:color w:val="auto"/>
              </w:rPr>
            </w:pPr>
            <w:r w:rsidRPr="005E58F0">
              <w:rPr>
                <w:color w:val="auto"/>
              </w:rPr>
              <w:t>Depende de cada miembro y se especifica para cada elemento de Configuración.</w:t>
            </w:r>
          </w:p>
        </w:tc>
      </w:tr>
    </w:tbl>
    <w:p w:rsidR="004F63E7" w:rsidRPr="005E58F0" w:rsidRDefault="00920D2F">
      <w:pPr>
        <w:ind w:firstLine="720"/>
        <w:rPr>
          <w:color w:val="auto"/>
        </w:rPr>
      </w:pPr>
      <w:r w:rsidRPr="005E58F0">
        <w:rPr>
          <w:color w:val="auto"/>
          <w:sz w:val="18"/>
          <w:szCs w:val="18"/>
        </w:rPr>
        <w:t>Cuadro N° 1 - Roles y Responsabilidades.</w:t>
      </w:r>
    </w:p>
    <w:p w:rsidR="004F63E7" w:rsidRDefault="004F63E7"/>
    <w:p w:rsidR="004F63E7" w:rsidRDefault="00920D2F" w:rsidP="00480E21">
      <w:pPr>
        <w:ind w:firstLine="720"/>
        <w:jc w:val="both"/>
      </w:pPr>
      <w:r>
        <w:rPr>
          <w:b/>
        </w:rPr>
        <w:t>2.3 Políticas, Directrices y Procedimientos</w:t>
      </w:r>
    </w:p>
    <w:p w:rsidR="004F63E7" w:rsidRDefault="00920D2F" w:rsidP="00480E21">
      <w:pPr>
        <w:ind w:left="720" w:firstLine="720"/>
        <w:jc w:val="both"/>
      </w:pPr>
      <w:r>
        <w:t>En proceso</w:t>
      </w:r>
    </w:p>
    <w:p w:rsidR="004F63E7" w:rsidRDefault="004F63E7" w:rsidP="00480E21">
      <w:pPr>
        <w:ind w:left="720" w:firstLine="720"/>
        <w:jc w:val="both"/>
      </w:pPr>
    </w:p>
    <w:p w:rsidR="004F63E7" w:rsidRDefault="00920D2F" w:rsidP="00480E21">
      <w:pPr>
        <w:ind w:left="720"/>
        <w:jc w:val="both"/>
      </w:pPr>
      <w:r>
        <w:rPr>
          <w:b/>
        </w:rPr>
        <w:t>2.4 Herramientas, Entorno e Infraestructura.</w:t>
      </w:r>
    </w:p>
    <w:p w:rsidR="004F63E7" w:rsidRDefault="00BD35B4" w:rsidP="00480E21">
      <w:pPr>
        <w:ind w:left="1080"/>
        <w:jc w:val="both"/>
      </w:pPr>
      <w:bookmarkStart w:id="0" w:name="h.z1nxhngljrzn" w:colFirst="0" w:colLast="0"/>
      <w:bookmarkEnd w:id="0"/>
      <w:r>
        <w:rPr>
          <w:b/>
        </w:rPr>
        <w:t>GitHub</w:t>
      </w:r>
      <w:r w:rsidR="00920D2F">
        <w:rPr>
          <w:b/>
        </w:rPr>
        <w:t xml:space="preserve">: </w:t>
      </w:r>
      <w:r w:rsidR="00920D2F">
        <w:rPr>
          <w:color w:val="222222"/>
          <w:highlight w:val="white"/>
        </w:rPr>
        <w:t xml:space="preserve">Es una plataforma de desarrollo colaborativo de software para alojar proyectos utilizando el sistema de control de versiones </w:t>
      </w:r>
      <w:proofErr w:type="spellStart"/>
      <w:r w:rsidR="00920D2F">
        <w:rPr>
          <w:color w:val="222222"/>
          <w:highlight w:val="white"/>
        </w:rPr>
        <w:t>Git</w:t>
      </w:r>
      <w:proofErr w:type="spellEnd"/>
      <w:r w:rsidR="00920D2F">
        <w:rPr>
          <w:color w:val="222222"/>
          <w:highlight w:val="white"/>
        </w:rPr>
        <w:t xml:space="preserve">. </w:t>
      </w:r>
    </w:p>
    <w:p w:rsidR="004F63E7" w:rsidRPr="005E58F0" w:rsidRDefault="007E4BCE" w:rsidP="00480E21">
      <w:pPr>
        <w:ind w:left="1080"/>
        <w:jc w:val="both"/>
        <w:rPr>
          <w:color w:val="auto"/>
        </w:rPr>
      </w:pPr>
      <w:bookmarkStart w:id="1" w:name="h.127kle76w2vh" w:colFirst="0" w:colLast="0"/>
      <w:bookmarkEnd w:id="1"/>
      <w:r>
        <w:rPr>
          <w:color w:val="auto"/>
          <w:highlight w:val="white"/>
        </w:rPr>
        <w:lastRenderedPageBreak/>
        <w:t>En la imagen N° 2</w:t>
      </w:r>
      <w:r w:rsidR="00920D2F" w:rsidRPr="005E58F0">
        <w:rPr>
          <w:color w:val="auto"/>
          <w:highlight w:val="white"/>
        </w:rPr>
        <w:t xml:space="preserve"> se muestra cómo funciona esta herramienta, por ejemplo: </w:t>
      </w:r>
      <w:r w:rsidR="00920D2F" w:rsidRPr="005E58F0">
        <w:rPr>
          <w:color w:val="auto"/>
        </w:rPr>
        <w:t>1 desarrollador (</w:t>
      </w:r>
      <w:proofErr w:type="spellStart"/>
      <w:r w:rsidR="00920D2F" w:rsidRPr="005E58F0">
        <w:rPr>
          <w:color w:val="auto"/>
        </w:rPr>
        <w:t>author</w:t>
      </w:r>
      <w:proofErr w:type="spellEnd"/>
      <w:r w:rsidR="00920D2F" w:rsidRPr="005E58F0">
        <w:rPr>
          <w:color w:val="auto"/>
        </w:rPr>
        <w:t>) edita un elemento de configuración y mediante la aplicación GitHub sube cambios al repositorio compartido en la nube. Luego otro desarrollador trabaja sobre  el elemento subido, y sube los cambios realizados al repositorio compartido.</w:t>
      </w:r>
    </w:p>
    <w:p w:rsidR="004F63E7" w:rsidRDefault="004F63E7">
      <w:pPr>
        <w:ind w:left="1080"/>
      </w:pPr>
      <w:bookmarkStart w:id="2" w:name="h.gjdgxs" w:colFirst="0" w:colLast="0"/>
      <w:bookmarkEnd w:id="2"/>
    </w:p>
    <w:p w:rsidR="004F63E7" w:rsidRDefault="00920D2F">
      <w:pPr>
        <w:ind w:left="1080"/>
      </w:pPr>
      <w:r>
        <w:rPr>
          <w:noProof/>
          <w:lang w:val="es-PE" w:eastAsia="es-PE"/>
        </w:rPr>
        <w:drawing>
          <wp:inline distT="0" distB="0" distL="0" distR="0">
            <wp:extent cx="4852598" cy="3170300"/>
            <wp:effectExtent l="25400" t="25400" r="25400" b="25400"/>
            <wp:docPr id="2" name="image03.png" descr="https://657cea1304d5d92ee105-33ee89321dddef28209b83f19f06774f.ssl.cf1.rackcdn.com/workflow-5d9ad88dcf95d2550662e3c23078e728a349806cd3d36380c8cab001d8676d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https://657cea1304d5d92ee105-33ee89321dddef28209b83f19f06774f.ssl.cf1.rackcdn.com/workflow-5d9ad88dcf95d2550662e3c23078e728a349806cd3d36380c8cab001d8676d6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598" cy="3170300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F63E7" w:rsidRDefault="00920D2F">
      <w:pPr>
        <w:jc w:val="center"/>
      </w:pPr>
      <w:r>
        <w:tab/>
      </w:r>
      <w:r>
        <w:tab/>
      </w:r>
      <w:r w:rsidR="007E4BCE">
        <w:rPr>
          <w:color w:val="auto"/>
          <w:sz w:val="18"/>
          <w:szCs w:val="18"/>
        </w:rPr>
        <w:t>Imagen N° 2</w:t>
      </w:r>
      <w:bookmarkStart w:id="3" w:name="_GoBack"/>
      <w:bookmarkEnd w:id="3"/>
      <w:r w:rsidRPr="005E58F0">
        <w:rPr>
          <w:color w:val="auto"/>
          <w:sz w:val="18"/>
          <w:szCs w:val="18"/>
        </w:rPr>
        <w:t xml:space="preserve"> -  Arquitectura de GitHub.</w:t>
      </w:r>
    </w:p>
    <w:p w:rsidR="00590AC6" w:rsidRDefault="00590AC6"/>
    <w:p w:rsidR="004F63E7" w:rsidRDefault="00920D2F" w:rsidP="00222CB3">
      <w:pPr>
        <w:ind w:firstLine="720"/>
        <w:rPr>
          <w:b/>
        </w:rPr>
      </w:pPr>
      <w:r>
        <w:rPr>
          <w:b/>
        </w:rPr>
        <w:t>2.5 Calendario</w:t>
      </w:r>
    </w:p>
    <w:p w:rsidR="00590AC6" w:rsidRDefault="00590AC6" w:rsidP="00222CB3">
      <w:pPr>
        <w:ind w:firstLine="720"/>
        <w:rPr>
          <w:b/>
        </w:rPr>
      </w:pPr>
    </w:p>
    <w:p w:rsidR="002E5DFA" w:rsidRPr="00BD35B4" w:rsidRDefault="00BD35B4">
      <w:pPr>
        <w:ind w:left="720"/>
      </w:pPr>
      <w:r w:rsidRPr="00BD35B4">
        <w:t>En proceso</w:t>
      </w:r>
    </w:p>
    <w:p w:rsidR="00BD35B4" w:rsidRDefault="00BD35B4">
      <w:pPr>
        <w:ind w:left="720"/>
        <w:rPr>
          <w:b/>
        </w:rPr>
      </w:pPr>
    </w:p>
    <w:p w:rsidR="00222CB3" w:rsidRDefault="002E5DFA" w:rsidP="002E5DFA">
      <w:pPr>
        <w:pStyle w:val="Prrafodelista"/>
        <w:numPr>
          <w:ilvl w:val="0"/>
          <w:numId w:val="1"/>
        </w:num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  <w:r w:rsidRPr="002E5DFA">
        <w:rPr>
          <w:rFonts w:asciiTheme="minorHAnsi" w:hAnsiTheme="minorHAnsi"/>
          <w:b/>
          <w:color w:val="auto"/>
        </w:rPr>
        <w:t>Actividades de la Gestión de la Configuración</w:t>
      </w:r>
    </w:p>
    <w:p w:rsidR="00BD35B4" w:rsidRDefault="00BD35B4" w:rsidP="00BD35B4">
      <w:pPr>
        <w:pStyle w:val="Prrafodelista"/>
        <w:tabs>
          <w:tab w:val="left" w:pos="600"/>
          <w:tab w:val="right" w:pos="9628"/>
        </w:tabs>
        <w:spacing w:before="60" w:after="60"/>
        <w:ind w:left="360"/>
        <w:rPr>
          <w:rFonts w:asciiTheme="minorHAnsi" w:hAnsiTheme="minorHAnsi"/>
          <w:b/>
          <w:color w:val="auto"/>
        </w:rPr>
      </w:pPr>
    </w:p>
    <w:p w:rsidR="00222CB3" w:rsidRPr="00222CB3" w:rsidRDefault="00E133F8" w:rsidP="00222CB3">
      <w:pPr>
        <w:pStyle w:val="Prrafodelista"/>
        <w:numPr>
          <w:ilvl w:val="1"/>
          <w:numId w:val="4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  <w:hyperlink w:anchor="h.26in1rg"/>
      <w:hyperlink w:anchor="h.lnxbz9">
        <w:r w:rsidR="002E5DFA" w:rsidRPr="00222CB3">
          <w:rPr>
            <w:rFonts w:asciiTheme="minorHAnsi" w:eastAsia="Verdana" w:hAnsiTheme="minorHAnsi" w:cs="Verdana"/>
            <w:b/>
            <w:color w:val="auto"/>
          </w:rPr>
          <w:t>Identificación de la configuración</w:t>
        </w:r>
      </w:hyperlink>
    </w:p>
    <w:p w:rsidR="002D622E" w:rsidRPr="002D622E" w:rsidRDefault="00E133F8" w:rsidP="002D622E">
      <w:pPr>
        <w:pStyle w:val="Prrafodelista"/>
        <w:numPr>
          <w:ilvl w:val="2"/>
          <w:numId w:val="4"/>
        </w:num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  <w:hyperlink w:anchor="h.35nkun2">
        <w:r w:rsidR="00222CB3" w:rsidRPr="00222CB3">
          <w:rPr>
            <w:rFonts w:asciiTheme="minorHAnsi" w:eastAsia="Verdana" w:hAnsiTheme="minorHAnsi" w:cs="Verdana"/>
            <w:b/>
            <w:color w:val="auto"/>
          </w:rPr>
          <w:t>Identificación de los ítems de configuración</w:t>
        </w:r>
      </w:hyperlink>
    </w:p>
    <w:p w:rsidR="002D622E" w:rsidRPr="002D622E" w:rsidRDefault="002D622E" w:rsidP="002D622E">
      <w:pPr>
        <w:tabs>
          <w:tab w:val="left" w:pos="600"/>
          <w:tab w:val="right" w:pos="9628"/>
        </w:tabs>
        <w:spacing w:before="60" w:after="60"/>
        <w:ind w:left="1200"/>
        <w:rPr>
          <w:rFonts w:asciiTheme="minorHAnsi" w:hAnsiTheme="minorHAnsi"/>
          <w:b/>
          <w:color w:val="auto"/>
        </w:rPr>
      </w:pPr>
      <w:r w:rsidRPr="002D622E">
        <w:rPr>
          <w:color w:val="auto"/>
        </w:rPr>
        <w:t>En el Cuadro</w:t>
      </w:r>
      <w:r>
        <w:rPr>
          <w:color w:val="auto"/>
        </w:rPr>
        <w:t xml:space="preserve"> N° 2</w:t>
      </w:r>
      <w:r w:rsidRPr="002D622E">
        <w:rPr>
          <w:color w:val="auto"/>
        </w:rPr>
        <w:t xml:space="preserve"> se detallan los </w:t>
      </w:r>
      <w:r>
        <w:rPr>
          <w:color w:val="auto"/>
        </w:rPr>
        <w:t>todos los ítems de configuración de acuerdo al proceso al que pertenecen</w:t>
      </w:r>
      <w:r w:rsidRPr="002D622E">
        <w:rPr>
          <w:color w:val="auto"/>
        </w:rPr>
        <w:t>.</w:t>
      </w:r>
    </w:p>
    <w:p w:rsidR="00A61784" w:rsidRPr="00A61784" w:rsidRDefault="00A61784" w:rsidP="00A61784">
      <w:pPr>
        <w:tabs>
          <w:tab w:val="left" w:pos="600"/>
          <w:tab w:val="right" w:pos="9628"/>
        </w:tabs>
        <w:spacing w:before="60" w:after="60"/>
        <w:ind w:left="1200"/>
        <w:rPr>
          <w:rFonts w:asciiTheme="minorHAnsi" w:hAnsiTheme="minorHAnsi"/>
          <w:b/>
          <w:color w:val="auto"/>
        </w:rPr>
      </w:pPr>
    </w:p>
    <w:tbl>
      <w:tblPr>
        <w:tblStyle w:val="Tabladelista3"/>
        <w:tblW w:w="7841" w:type="dxa"/>
        <w:jc w:val="center"/>
        <w:tblLayout w:type="fixed"/>
        <w:tblLook w:val="0000" w:firstRow="0" w:lastRow="0" w:firstColumn="0" w:lastColumn="0" w:noHBand="0" w:noVBand="0"/>
      </w:tblPr>
      <w:tblGrid>
        <w:gridCol w:w="1512"/>
        <w:gridCol w:w="2410"/>
        <w:gridCol w:w="2551"/>
        <w:gridCol w:w="1368"/>
      </w:tblGrid>
      <w:tr w:rsidR="00043F45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A6A6A6" w:themeFill="background1" w:themeFillShade="A6"/>
          </w:tcPr>
          <w:p w:rsidR="00043F45" w:rsidRPr="00A61784" w:rsidRDefault="00043F45" w:rsidP="00A61784">
            <w:pPr>
              <w:jc w:val="center"/>
              <w:rPr>
                <w:b/>
              </w:rPr>
            </w:pPr>
            <w:r w:rsidRPr="00A61784">
              <w:rPr>
                <w:b/>
              </w:rPr>
              <w:t>ÍTEMS DE CONFIGURACIÓN</w:t>
            </w:r>
          </w:p>
        </w:tc>
      </w:tr>
      <w:tr w:rsidR="00043F45" w:rsidRPr="00C75B60" w:rsidTr="00BD35B4">
        <w:trPr>
          <w:trHeight w:val="32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000000" w:themeFill="text1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>Tipo de ítem de Configuración : PLANEACIÓN</w:t>
            </w:r>
          </w:p>
        </w:tc>
      </w:tr>
      <w:tr w:rsidR="00BD35B4" w:rsidRPr="00C75B60" w:rsidTr="001A0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shd w:val="clear" w:color="auto" w:fill="BFBFBF" w:themeFill="background1" w:themeFillShade="BF"/>
            <w:vAlign w:val="center"/>
          </w:tcPr>
          <w:p w:rsidR="00E72C28" w:rsidRPr="00E72C28" w:rsidRDefault="00E72C28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E72C28" w:rsidRPr="00E72C28" w:rsidRDefault="00E72C28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043F45" w:rsidRPr="00590AC6" w:rsidRDefault="00E72C28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043F45" w:rsidRPr="00590AC6" w:rsidRDefault="00043F45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BFBFBF" w:themeFill="background1" w:themeFillShade="BF"/>
            <w:vAlign w:val="center"/>
          </w:tcPr>
          <w:p w:rsidR="00043F45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043F45" w:rsidRPr="00590AC6" w:rsidRDefault="00043F45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pStyle w:val="Piedepgina"/>
              <w:spacing w:after="120"/>
              <w:jc w:val="center"/>
              <w:rPr>
                <w:b/>
                <w:lang w:val="es-MX"/>
              </w:rPr>
            </w:pPr>
            <w:r w:rsidRPr="001A06F9">
              <w:rPr>
                <w:b/>
                <w:lang w:val="es-MX"/>
              </w:rPr>
              <w:lastRenderedPageBreak/>
              <w:t>E</w:t>
            </w:r>
          </w:p>
        </w:tc>
        <w:tc>
          <w:tcPr>
            <w:tcW w:w="2410" w:type="dxa"/>
          </w:tcPr>
          <w:p w:rsidR="00043F45" w:rsidRPr="00887CAA" w:rsidRDefault="003B3895" w:rsidP="003B389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Plan del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pStyle w:val="Piedepgina"/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>.</w:t>
            </w:r>
            <w:proofErr w:type="spellStart"/>
            <w:r w:rsidRPr="00887CAA">
              <w:rPr>
                <w:lang w:val="es-MX"/>
              </w:rPr>
              <w:t>docx</w:t>
            </w:r>
            <w:proofErr w:type="spellEnd"/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pStyle w:val="Piedepgina"/>
              <w:spacing w:after="12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E</w:t>
            </w:r>
          </w:p>
        </w:tc>
        <w:tc>
          <w:tcPr>
            <w:tcW w:w="2410" w:type="dxa"/>
          </w:tcPr>
          <w:p w:rsidR="00043F45" w:rsidRPr="00887CAA" w:rsidRDefault="003B3895" w:rsidP="00EB1A40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Registro de los Interesados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pStyle w:val="Piedepgina"/>
              <w:spacing w:after="120"/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>.</w:t>
            </w:r>
            <w:proofErr w:type="spellStart"/>
            <w:r w:rsidRPr="00887CAA">
              <w:rPr>
                <w:lang w:val="es-MX"/>
              </w:rPr>
              <w:t>docx</w:t>
            </w:r>
            <w:proofErr w:type="spellEnd"/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pStyle w:val="Piedepgina"/>
              <w:spacing w:after="12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E</w:t>
            </w:r>
          </w:p>
        </w:tc>
        <w:tc>
          <w:tcPr>
            <w:tcW w:w="2410" w:type="dxa"/>
          </w:tcPr>
          <w:p w:rsidR="00043F45" w:rsidRPr="00887CAA" w:rsidRDefault="003B3895" w:rsidP="00EB1A40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Definición del Alcance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pStyle w:val="Piedepgina"/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>.</w:t>
            </w:r>
            <w:proofErr w:type="spellStart"/>
            <w:r w:rsidRPr="00887CAA">
              <w:rPr>
                <w:lang w:val="es-MX"/>
              </w:rPr>
              <w:t>docx</w:t>
            </w:r>
            <w:proofErr w:type="spellEnd"/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pStyle w:val="Piedepgina"/>
              <w:spacing w:after="12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E</w:t>
            </w:r>
          </w:p>
        </w:tc>
        <w:tc>
          <w:tcPr>
            <w:tcW w:w="2410" w:type="dxa"/>
          </w:tcPr>
          <w:p w:rsidR="00043F45" w:rsidRPr="00887CAA" w:rsidRDefault="003B3895" w:rsidP="00EB1A40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Plan de Gestión del Alcance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pStyle w:val="Piedepgina"/>
              <w:spacing w:after="120"/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>.</w:t>
            </w:r>
            <w:proofErr w:type="spellStart"/>
            <w:r w:rsidR="00BD35B4">
              <w:rPr>
                <w:lang w:val="es-MX"/>
              </w:rPr>
              <w:t>docx</w:t>
            </w:r>
            <w:proofErr w:type="spellEnd"/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3B3895" w:rsidP="00EB1A40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Informes de Seguimiento y Control</w:t>
            </w:r>
            <w:r w:rsidR="00043F45" w:rsidRPr="00887CAA">
              <w:rPr>
                <w:lang w:val="es-MX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BD35B4" w:rsidP="00A61784">
            <w:pPr>
              <w:spacing w:after="120"/>
              <w:jc w:val="center"/>
            </w:pPr>
            <w: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CAA">
              <w:t>.</w:t>
            </w:r>
            <w:proofErr w:type="spellStart"/>
            <w:r w:rsidRPr="00887CAA">
              <w:t>docx</w:t>
            </w:r>
            <w:proofErr w:type="spellEnd"/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BD35B4" w:rsidP="00EB1A40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Actas de Reunión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BD35B4" w:rsidP="00A61784">
            <w:pPr>
              <w:spacing w:after="120"/>
              <w:jc w:val="center"/>
            </w:pPr>
            <w: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spacing w:after="120"/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CAA">
              <w:t>.</w:t>
            </w:r>
            <w:proofErr w:type="spellStart"/>
            <w:r w:rsidRPr="00887CAA">
              <w:t>docx</w:t>
            </w:r>
            <w:proofErr w:type="spellEnd"/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043F45" w:rsidP="00BD35B4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 xml:space="preserve">Plan de </w:t>
            </w:r>
            <w:r w:rsidR="00BD35B4">
              <w:rPr>
                <w:lang w:val="es-MX"/>
              </w:rPr>
              <w:t>la Gestión</w:t>
            </w:r>
            <w:r w:rsidRPr="00887CAA">
              <w:rPr>
                <w:lang w:val="es-MX"/>
              </w:rPr>
              <w:t xml:space="preserve"> de la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632011" w:rsidP="00A61784">
            <w:pPr>
              <w:spacing w:after="120"/>
              <w:jc w:val="center"/>
            </w:pPr>
            <w:r w:rsidRPr="00632011">
              <w:t>Gestor de la Gestión de la Configuración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CAA">
              <w:t>.</w:t>
            </w:r>
            <w:proofErr w:type="spellStart"/>
            <w:r w:rsidRPr="00887CAA">
              <w:t>docx</w:t>
            </w:r>
            <w:proofErr w:type="spellEnd"/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BD35B4" w:rsidP="00EB1A40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</w:t>
            </w:r>
            <w:r w:rsidR="00043F45" w:rsidRPr="00887CAA">
              <w:rPr>
                <w:lang w:val="es-MX"/>
              </w:rPr>
              <w:t xml:space="preserve">eporte de </w:t>
            </w:r>
            <w:r>
              <w:rPr>
                <w:lang w:val="es-MX"/>
              </w:rPr>
              <w:t>la Gestión</w:t>
            </w:r>
            <w:r w:rsidRPr="00887CAA">
              <w:rPr>
                <w:lang w:val="es-MX"/>
              </w:rPr>
              <w:t xml:space="preserve"> </w:t>
            </w:r>
            <w:r>
              <w:rPr>
                <w:lang w:val="es-MX"/>
              </w:rPr>
              <w:t>de la C</w:t>
            </w:r>
            <w:r w:rsidR="00043F45" w:rsidRPr="00887CAA">
              <w:rPr>
                <w:lang w:val="es-MX"/>
              </w:rPr>
              <w:t>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632011" w:rsidP="00A61784">
            <w:pPr>
              <w:spacing w:after="120"/>
              <w:jc w:val="center"/>
            </w:pPr>
            <w:r w:rsidRPr="00632011">
              <w:t>Gestor de la Gestión de la Configuración</w:t>
            </w:r>
          </w:p>
        </w:tc>
        <w:tc>
          <w:tcPr>
            <w:tcW w:w="1368" w:type="dxa"/>
          </w:tcPr>
          <w:p w:rsidR="00043F45" w:rsidRPr="00887CAA" w:rsidRDefault="00632011" w:rsidP="00A61784">
            <w:pPr>
              <w:spacing w:after="120"/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</w:t>
            </w:r>
            <w:r w:rsidR="00043F45" w:rsidRPr="00887CAA">
              <w:t>x</w:t>
            </w:r>
            <w:proofErr w:type="spellEnd"/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632011" w:rsidP="00EB1A40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 xml:space="preserve">Proceso de </w:t>
            </w:r>
            <w:r>
              <w:rPr>
                <w:lang w:val="es-MX"/>
              </w:rPr>
              <w:t>Gest</w:t>
            </w:r>
            <w:r w:rsidRPr="00887CAA">
              <w:rPr>
                <w:lang w:val="es-MX"/>
              </w:rPr>
              <w:t>ión de la Configuración del Software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632011" w:rsidP="00A61784">
            <w:pPr>
              <w:spacing w:after="120"/>
              <w:jc w:val="center"/>
            </w:pPr>
            <w:r w:rsidRPr="00632011">
              <w:t>Gestor de la Gestión de la Configuración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F45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000000" w:themeFill="text1"/>
          </w:tcPr>
          <w:p w:rsidR="00043F45" w:rsidRPr="00590AC6" w:rsidRDefault="00043F45" w:rsidP="002B596C">
            <w:pPr>
              <w:jc w:val="center"/>
              <w:rPr>
                <w:b/>
              </w:rPr>
            </w:pPr>
            <w:r w:rsidRPr="00590AC6">
              <w:rPr>
                <w:b/>
              </w:rPr>
              <w:t xml:space="preserve">Tipo de ítem de Configuración: </w:t>
            </w:r>
            <w:r w:rsidR="002B596C">
              <w:rPr>
                <w:b/>
              </w:rPr>
              <w:t>ANÁLISI</w:t>
            </w:r>
            <w:r w:rsidR="002B596C" w:rsidRPr="00590AC6">
              <w:rPr>
                <w:b/>
              </w:rPr>
              <w:t>S</w:t>
            </w:r>
          </w:p>
        </w:tc>
      </w:tr>
      <w:tr w:rsidR="001A06F9" w:rsidRPr="00C75B60" w:rsidTr="00E13AA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shd w:val="clear" w:color="auto" w:fill="BFBFBF" w:themeFill="background1" w:themeFillShade="BF"/>
            <w:vAlign w:val="center"/>
          </w:tcPr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1A06F9" w:rsidRPr="00590AC6" w:rsidRDefault="001A06F9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632011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Captura</w:t>
            </w:r>
            <w:r w:rsidRPr="00887CAA">
              <w:t xml:space="preserve"> de Requerimientos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43345E" w:rsidP="00A61784">
            <w:pPr>
              <w:jc w:val="center"/>
              <w:rPr>
                <w:b/>
              </w:rPr>
            </w:pPr>
            <w:r>
              <w:t>Analista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7CAA">
              <w:t>.</w:t>
            </w:r>
            <w:proofErr w:type="spellStart"/>
            <w:r w:rsidRPr="00887CAA">
              <w:t>docx</w:t>
            </w:r>
            <w:proofErr w:type="spellEnd"/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bottom w:val="single" w:sz="4" w:space="0" w:color="auto"/>
            </w:tcBorders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43F45" w:rsidRPr="00887CAA" w:rsidRDefault="00632011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CAA">
              <w:t>Especificación de Requerimientos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bottom w:val="single" w:sz="4" w:space="0" w:color="auto"/>
            </w:tcBorders>
          </w:tcPr>
          <w:p w:rsidR="00043F45" w:rsidRPr="00887CAA" w:rsidRDefault="0043345E" w:rsidP="00A61784">
            <w:pPr>
              <w:jc w:val="center"/>
            </w:pPr>
            <w:r>
              <w:t>Analista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043F45" w:rsidRPr="00887CAA" w:rsidRDefault="00632011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</w:tr>
      <w:tr w:rsidR="00A61784" w:rsidRPr="00C75B60" w:rsidTr="00A61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61784" w:rsidRPr="00590AC6" w:rsidRDefault="00A61784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>Tipo de ítem de Configuración: DISEÑO</w:t>
            </w:r>
          </w:p>
        </w:tc>
      </w:tr>
      <w:tr w:rsidR="001A06F9" w:rsidRPr="00C75B60" w:rsidTr="00425715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1A06F9" w:rsidRPr="00590AC6" w:rsidRDefault="001A06F9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A6178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1A06F9" w:rsidRDefault="001A06F9" w:rsidP="00A6178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Diseño Arquitectónico (Casos de Uso, Diagrama de Clases, de Despliegue)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jc w:val="center"/>
              <w:rPr>
                <w:b/>
              </w:rPr>
            </w:pPr>
            <w:r>
              <w:t>Miembros del Equipo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Default="00A61784" w:rsidP="003159C5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CAA">
              <w:t>.</w:t>
            </w:r>
            <w:proofErr w:type="spellStart"/>
            <w:r w:rsidR="003159C5">
              <w:t>jude</w:t>
            </w:r>
            <w:proofErr w:type="spellEnd"/>
          </w:p>
          <w:p w:rsidR="003159C5" w:rsidRPr="00887CAA" w:rsidRDefault="003159C5" w:rsidP="003159C5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.</w:t>
            </w:r>
            <w:proofErr w:type="spellStart"/>
            <w:r>
              <w:t>mwb</w:t>
            </w:r>
            <w:proofErr w:type="spellEnd"/>
          </w:p>
        </w:tc>
      </w:tr>
      <w:tr w:rsidR="00A6178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1A06F9" w:rsidRDefault="001A06F9" w:rsidP="00A6178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 la Base de 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jc w:val="center"/>
            </w:pPr>
            <w:r w:rsidRPr="00887CAA">
              <w:t xml:space="preserve">Administrador de </w:t>
            </w:r>
            <w:r>
              <w:t>la Base de Datos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</w:tr>
      <w:tr w:rsidR="00A6178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1A06F9" w:rsidRDefault="001A06F9" w:rsidP="00A6178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A61784" w:rsidRDefault="00A61784" w:rsidP="00A6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784">
              <w:t>Diseño de Interfaces de</w:t>
            </w:r>
            <w:r w:rsidR="00590AC6">
              <w:t xml:space="preserve">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A61784" w:rsidRDefault="00590AC6" w:rsidP="00A61784">
            <w:pPr>
              <w:jc w:val="center"/>
            </w:pPr>
            <w:r>
              <w:t>Miembros del Equipo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A61784" w:rsidRDefault="00590AC6" w:rsidP="00A61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bmml</w:t>
            </w:r>
            <w:proofErr w:type="spellEnd"/>
          </w:p>
        </w:tc>
      </w:tr>
      <w:tr w:rsidR="00043F45" w:rsidRPr="00C75B60" w:rsidTr="00A6178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tcBorders>
              <w:top w:val="single" w:sz="4" w:space="0" w:color="auto"/>
            </w:tcBorders>
            <w:shd w:val="clear" w:color="auto" w:fill="000000" w:themeFill="text1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 xml:space="preserve">Tipo de ítem de Configuración: </w:t>
            </w:r>
            <w:r w:rsidR="00590AC6">
              <w:rPr>
                <w:b/>
              </w:rPr>
              <w:t>DESARROLLO</w:t>
            </w:r>
          </w:p>
        </w:tc>
      </w:tr>
      <w:tr w:rsidR="001A06F9" w:rsidRPr="00C75B60" w:rsidTr="00472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shd w:val="clear" w:color="auto" w:fill="BFBFBF" w:themeFill="background1" w:themeFillShade="BF"/>
            <w:vAlign w:val="center"/>
          </w:tcPr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1A06F9" w:rsidRPr="00590AC6" w:rsidRDefault="001A06F9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043F45" w:rsidRPr="00590AC6" w:rsidRDefault="00590AC6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Configuración del </w:t>
            </w:r>
            <w:r>
              <w:rPr>
                <w:lang w:val="es-ES"/>
              </w:rPr>
              <w:lastRenderedPageBreak/>
              <w:t>Entorno del Trabajo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jc w:val="center"/>
            </w:pPr>
            <w:r w:rsidRPr="00887CAA">
              <w:lastRenderedPageBreak/>
              <w:t>Analista/Desarrollador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043F45" w:rsidRPr="00887CAA" w:rsidRDefault="00590AC6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Codificación de módulos</w:t>
            </w:r>
            <w:r w:rsidR="003159C5">
              <w:t xml:space="preserve"> (</w:t>
            </w:r>
            <w:r w:rsidR="003159C5" w:rsidRPr="00887CAA">
              <w:t>Archivos HTML</w:t>
            </w:r>
            <w:r w:rsidR="003159C5">
              <w:t>, CSS, JavaScript, scripts de la BD)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jc w:val="center"/>
            </w:pPr>
            <w:r w:rsidRPr="00887CAA">
              <w:t>Desarrollador</w:t>
            </w:r>
            <w:r w:rsidR="004314A2">
              <w:t>/Comité de Control de Cambios</w:t>
            </w:r>
          </w:p>
        </w:tc>
        <w:tc>
          <w:tcPr>
            <w:tcW w:w="1368" w:type="dxa"/>
          </w:tcPr>
          <w:p w:rsidR="00043F45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html</w:t>
            </w:r>
            <w:proofErr w:type="spellEnd"/>
          </w:p>
          <w:p w:rsidR="003159C5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css</w:t>
            </w:r>
            <w:proofErr w:type="spellEnd"/>
          </w:p>
          <w:p w:rsidR="003159C5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js</w:t>
            </w:r>
            <w:proofErr w:type="spellEnd"/>
          </w:p>
          <w:p w:rsidR="003159C5" w:rsidRPr="00887CAA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sql</w:t>
            </w:r>
            <w:proofErr w:type="spellEnd"/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590AC6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Acta de Conformidad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590AC6" w:rsidP="00A61784">
            <w:pPr>
              <w:jc w:val="center"/>
            </w:pPr>
            <w:r>
              <w:t>Sponsor</w:t>
            </w:r>
          </w:p>
        </w:tc>
        <w:tc>
          <w:tcPr>
            <w:tcW w:w="1368" w:type="dxa"/>
          </w:tcPr>
          <w:p w:rsidR="00043F45" w:rsidRPr="00887CAA" w:rsidRDefault="003159C5" w:rsidP="003159C5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</w:tr>
      <w:tr w:rsidR="00590AC6" w:rsidRPr="00C75B60" w:rsidTr="00590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000000" w:themeFill="text1"/>
          </w:tcPr>
          <w:p w:rsidR="00590AC6" w:rsidRPr="00590AC6" w:rsidRDefault="00590AC6" w:rsidP="002B596C">
            <w:pPr>
              <w:jc w:val="center"/>
              <w:rPr>
                <w:b/>
              </w:rPr>
            </w:pPr>
            <w:r w:rsidRPr="00590AC6">
              <w:rPr>
                <w:b/>
              </w:rPr>
              <w:t xml:space="preserve">Tipo de ítem de Configuración: </w:t>
            </w:r>
            <w:r w:rsidR="002B596C">
              <w:rPr>
                <w:b/>
              </w:rPr>
              <w:t>PRUEBAS</w:t>
            </w:r>
          </w:p>
        </w:tc>
      </w:tr>
      <w:tr w:rsidR="001A06F9" w:rsidRPr="00C75B60" w:rsidTr="00452FEB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shd w:val="clear" w:color="auto" w:fill="BFBFBF" w:themeFill="background1" w:themeFillShade="BF"/>
            <w:vAlign w:val="center"/>
          </w:tcPr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1A06F9" w:rsidRPr="00590AC6" w:rsidRDefault="001A06F9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590AC6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590AC6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590AC6" w:rsidRPr="00887CAA" w:rsidRDefault="003159C5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590AC6" w:rsidRPr="00887CAA" w:rsidRDefault="003159C5" w:rsidP="00A61784">
            <w:pPr>
              <w:jc w:val="center"/>
            </w:pPr>
            <w:r>
              <w:t>Tester</w:t>
            </w:r>
          </w:p>
        </w:tc>
        <w:tc>
          <w:tcPr>
            <w:tcW w:w="1368" w:type="dxa"/>
          </w:tcPr>
          <w:p w:rsidR="00590AC6" w:rsidRPr="00887CAA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</w:tr>
      <w:tr w:rsidR="00590AC6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590AC6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590AC6" w:rsidRPr="00887CAA" w:rsidRDefault="003159C5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Casos de Prueba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590AC6" w:rsidRPr="00887CAA" w:rsidRDefault="003159C5" w:rsidP="00A61784">
            <w:pPr>
              <w:jc w:val="center"/>
            </w:pPr>
            <w:r>
              <w:t>Tester</w:t>
            </w:r>
          </w:p>
        </w:tc>
        <w:tc>
          <w:tcPr>
            <w:tcW w:w="1368" w:type="dxa"/>
          </w:tcPr>
          <w:p w:rsidR="00590AC6" w:rsidRPr="00887CAA" w:rsidRDefault="003159C5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</w:tr>
      <w:tr w:rsidR="00590AC6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590AC6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590AC6" w:rsidRPr="00887CAA" w:rsidRDefault="003159C5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del Ambiente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590AC6" w:rsidRPr="00887CAA" w:rsidRDefault="003159C5" w:rsidP="00A61784">
            <w:pPr>
              <w:jc w:val="center"/>
            </w:pPr>
            <w:r>
              <w:t>Tester</w:t>
            </w:r>
          </w:p>
        </w:tc>
        <w:tc>
          <w:tcPr>
            <w:tcW w:w="1368" w:type="dxa"/>
          </w:tcPr>
          <w:p w:rsidR="00590AC6" w:rsidRPr="00887CAA" w:rsidRDefault="00590AC6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0AC6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590AC6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590AC6" w:rsidRPr="00887CAA" w:rsidRDefault="002B596C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Ejecución de</w:t>
            </w:r>
            <w:r w:rsidR="003159C5">
              <w:t xml:space="preserve"> Pruebas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590AC6" w:rsidRPr="00887CAA" w:rsidRDefault="003159C5" w:rsidP="00A61784">
            <w:pPr>
              <w:jc w:val="center"/>
            </w:pPr>
            <w:r>
              <w:t>Tester</w:t>
            </w:r>
          </w:p>
        </w:tc>
        <w:tc>
          <w:tcPr>
            <w:tcW w:w="1368" w:type="dxa"/>
          </w:tcPr>
          <w:p w:rsidR="00590AC6" w:rsidRPr="00887CAA" w:rsidRDefault="002B596C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exe</w:t>
            </w:r>
            <w:proofErr w:type="spellEnd"/>
          </w:p>
        </w:tc>
      </w:tr>
      <w:tr w:rsidR="00043F45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000000" w:themeFill="text1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 xml:space="preserve">Tipo de ítem de Configuración: </w:t>
            </w:r>
            <w:r w:rsidR="00590AC6">
              <w:rPr>
                <w:b/>
              </w:rPr>
              <w:t>IMPLA</w:t>
            </w:r>
            <w:r w:rsidRPr="00590AC6">
              <w:rPr>
                <w:b/>
              </w:rPr>
              <w:t>NTACIÓN</w:t>
            </w:r>
          </w:p>
        </w:tc>
      </w:tr>
      <w:tr w:rsidR="001A06F9" w:rsidRPr="00C75B60" w:rsidTr="000047B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shd w:val="clear" w:color="auto" w:fill="BFBFBF" w:themeFill="background1" w:themeFillShade="BF"/>
            <w:vAlign w:val="center"/>
          </w:tcPr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1A06F9" w:rsidRPr="00590AC6" w:rsidRDefault="001A06F9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043F45" w:rsidRPr="00887CAA" w:rsidRDefault="003159C5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del entorno de producción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jc w:val="center"/>
            </w:pPr>
            <w:r w:rsidRPr="00887CAA">
              <w:t>Desarrollador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043F45" w:rsidRPr="00887CAA" w:rsidRDefault="00673606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Implantación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673606" w:rsidP="00A61784">
            <w:pPr>
              <w:jc w:val="center"/>
            </w:pPr>
            <w:r>
              <w:t>Desarrollador</w:t>
            </w:r>
            <w:r w:rsidR="004314A2">
              <w:t>/Comité de Control de Cambios</w:t>
            </w:r>
          </w:p>
        </w:tc>
        <w:tc>
          <w:tcPr>
            <w:tcW w:w="1368" w:type="dxa"/>
          </w:tcPr>
          <w:p w:rsidR="00043F45" w:rsidRPr="00887CAA" w:rsidRDefault="00673606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exe</w:t>
            </w:r>
            <w:proofErr w:type="spellEnd"/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2410" w:type="dxa"/>
          </w:tcPr>
          <w:p w:rsidR="00043F45" w:rsidRPr="00887CAA" w:rsidRDefault="003159C5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del entorno de producción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3159C5" w:rsidP="00A61784">
            <w:pPr>
              <w:jc w:val="center"/>
            </w:pPr>
            <w:r>
              <w:t>Tester</w:t>
            </w:r>
            <w:r w:rsidR="004314A2">
              <w:t>/Comité de Control de Cambios</w:t>
            </w:r>
          </w:p>
        </w:tc>
        <w:tc>
          <w:tcPr>
            <w:tcW w:w="1368" w:type="dxa"/>
          </w:tcPr>
          <w:p w:rsidR="00043F45" w:rsidRPr="00887CAA" w:rsidRDefault="00673606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exe</w:t>
            </w:r>
            <w:proofErr w:type="spellEnd"/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673606" w:rsidP="00315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  <w:r w:rsidR="00043F45" w:rsidRPr="00887CAA">
              <w:t xml:space="preserve"> 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673606" w:rsidP="00A61784">
            <w:pPr>
              <w:jc w:val="center"/>
            </w:pPr>
            <w:r>
              <w:t>Miembros del Equipo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CAA">
              <w:t>.</w:t>
            </w:r>
            <w:proofErr w:type="spellStart"/>
            <w:r w:rsidRPr="00887CAA">
              <w:t>docx</w:t>
            </w:r>
            <w:proofErr w:type="spellEnd"/>
          </w:p>
        </w:tc>
      </w:tr>
    </w:tbl>
    <w:p w:rsidR="00BE7AB7" w:rsidRPr="002D622E" w:rsidRDefault="002D622E" w:rsidP="002D622E">
      <w:pPr>
        <w:ind w:firstLine="720"/>
        <w:rPr>
          <w:color w:val="auto"/>
        </w:rPr>
      </w:pPr>
      <w:r>
        <w:rPr>
          <w:color w:val="auto"/>
          <w:sz w:val="18"/>
          <w:szCs w:val="18"/>
        </w:rPr>
        <w:t>Cuadro N° 2</w:t>
      </w:r>
      <w:r w:rsidRPr="005E58F0"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-</w:t>
      </w:r>
      <w:r w:rsidRPr="005E58F0"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Ítems de Configuración</w:t>
      </w:r>
      <w:r w:rsidRPr="005E58F0">
        <w:rPr>
          <w:color w:val="auto"/>
          <w:sz w:val="18"/>
          <w:szCs w:val="18"/>
        </w:rPr>
        <w:t>.</w:t>
      </w:r>
    </w:p>
    <w:p w:rsidR="006B0631" w:rsidRDefault="006B0631" w:rsidP="006B0631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</w:p>
    <w:p w:rsidR="00222CB3" w:rsidRPr="006B0631" w:rsidRDefault="00222CB3" w:rsidP="006B0631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  <w:hyperlink w:anchor="h.35nkun2">
        <w:r w:rsidRPr="006B0631">
          <w:rPr>
            <w:rFonts w:asciiTheme="minorHAnsi" w:eastAsia="Verdana" w:hAnsiTheme="minorHAnsi" w:cs="Verdana"/>
            <w:b/>
            <w:color w:val="auto"/>
          </w:rPr>
          <w:tab/>
        </w:r>
      </w:hyperlink>
      <w:hyperlink w:anchor="h.35nkun2"/>
    </w:p>
    <w:p w:rsidR="002D622E" w:rsidRPr="002D622E" w:rsidRDefault="00E133F8" w:rsidP="00C113B9">
      <w:pPr>
        <w:pStyle w:val="Prrafodelista"/>
        <w:numPr>
          <w:ilvl w:val="2"/>
          <w:numId w:val="4"/>
        </w:numPr>
        <w:tabs>
          <w:tab w:val="left" w:pos="600"/>
          <w:tab w:val="right" w:pos="9628"/>
        </w:tabs>
        <w:spacing w:before="60" w:after="60"/>
        <w:jc w:val="both"/>
        <w:rPr>
          <w:rFonts w:asciiTheme="minorHAnsi" w:hAnsiTheme="minorHAnsi"/>
          <w:b/>
          <w:color w:val="auto"/>
        </w:rPr>
      </w:pPr>
      <w:hyperlink w:anchor="h.1ksv4uv">
        <w:r w:rsidR="00222CB3" w:rsidRPr="00222CB3">
          <w:rPr>
            <w:rFonts w:asciiTheme="minorHAnsi" w:eastAsia="Verdana" w:hAnsiTheme="minorHAnsi" w:cs="Verdana"/>
            <w:b/>
            <w:color w:val="auto"/>
          </w:rPr>
          <w:t>Nomenclatura de los ítems de configuración</w:t>
        </w:r>
      </w:hyperlink>
    </w:p>
    <w:p w:rsidR="002D622E" w:rsidRDefault="002D622E" w:rsidP="00C113B9">
      <w:pPr>
        <w:tabs>
          <w:tab w:val="left" w:pos="600"/>
          <w:tab w:val="right" w:pos="9628"/>
        </w:tabs>
        <w:spacing w:before="60" w:after="60"/>
        <w:ind w:left="1200"/>
        <w:jc w:val="both"/>
        <w:rPr>
          <w:rFonts w:asciiTheme="minorHAnsi" w:hAnsiTheme="minorHAnsi"/>
          <w:b/>
          <w:color w:val="auto"/>
        </w:rPr>
      </w:pPr>
      <w:r w:rsidRPr="002D622E">
        <w:rPr>
          <w:rFonts w:asciiTheme="minorHAnsi" w:hAnsiTheme="minorHAnsi"/>
          <w:color w:val="auto"/>
        </w:rPr>
        <w:t xml:space="preserve">En el Cuadro N° 3 se detalla la nomenclatura de cada ítem de configuración de acuerdo </w:t>
      </w:r>
      <w:r w:rsidRPr="002D622E">
        <w:rPr>
          <w:rFonts w:asciiTheme="minorHAnsi" w:hAnsiTheme="minorHAnsi" w:cs="Arial"/>
          <w:lang w:val="es-MX"/>
        </w:rPr>
        <w:t>siguiendo las siguientes reglas:</w:t>
      </w:r>
    </w:p>
    <w:p w:rsidR="00C113B9" w:rsidRPr="00C113B9" w:rsidRDefault="002D622E" w:rsidP="00C113B9">
      <w:pPr>
        <w:pStyle w:val="Prrafodelista"/>
        <w:numPr>
          <w:ilvl w:val="0"/>
          <w:numId w:val="6"/>
        </w:numPr>
        <w:tabs>
          <w:tab w:val="left" w:pos="600"/>
          <w:tab w:val="right" w:pos="9628"/>
        </w:tabs>
        <w:spacing w:before="60" w:after="60"/>
        <w:jc w:val="both"/>
        <w:rPr>
          <w:rFonts w:asciiTheme="minorHAnsi" w:hAnsiTheme="minorHAnsi"/>
          <w:b/>
          <w:color w:val="auto"/>
        </w:rPr>
      </w:pPr>
      <w:r w:rsidRPr="002D622E">
        <w:rPr>
          <w:rFonts w:asciiTheme="minorHAnsi" w:hAnsiTheme="minorHAnsi" w:cs="Arial"/>
          <w:lang w:val="es-MX"/>
        </w:rPr>
        <w:t>Los ítems que se generarán para cada iteración, tanto e</w:t>
      </w:r>
      <w:r>
        <w:rPr>
          <w:rFonts w:asciiTheme="minorHAnsi" w:hAnsiTheme="minorHAnsi" w:cs="Arial"/>
          <w:lang w:val="es-MX"/>
        </w:rPr>
        <w:t>jecutable</w:t>
      </w:r>
      <w:r w:rsidRPr="002D622E">
        <w:rPr>
          <w:rFonts w:asciiTheme="minorHAnsi" w:hAnsiTheme="minorHAnsi" w:cs="Arial"/>
          <w:lang w:val="es-MX"/>
        </w:rPr>
        <w:t xml:space="preserve"> como escrita, se nombrarán con el siguiente formato:</w:t>
      </w:r>
    </w:p>
    <w:p w:rsidR="00C113B9" w:rsidRPr="00C113B9" w:rsidRDefault="00C113B9" w:rsidP="00C113B9">
      <w:pPr>
        <w:pStyle w:val="Prrafodelista"/>
        <w:tabs>
          <w:tab w:val="left" w:pos="600"/>
          <w:tab w:val="right" w:pos="9628"/>
        </w:tabs>
        <w:spacing w:before="60" w:after="60"/>
        <w:ind w:left="1920"/>
        <w:jc w:val="both"/>
        <w:rPr>
          <w:rFonts w:asciiTheme="minorHAnsi" w:hAnsiTheme="minorHAnsi"/>
          <w:b/>
          <w:color w:val="auto"/>
        </w:rPr>
      </w:pPr>
      <w:proofErr w:type="spellStart"/>
      <w:r w:rsidRPr="00C113B9">
        <w:rPr>
          <w:rFonts w:asciiTheme="minorHAnsi" w:hAnsiTheme="minorHAnsi" w:cs="Arial"/>
          <w:b/>
          <w:lang w:val="es-MX"/>
        </w:rPr>
        <w:t>SiglasDelNombreDelProyecto_SiglasDelDocumento</w:t>
      </w:r>
      <w:proofErr w:type="spellEnd"/>
      <w:r w:rsidRPr="00C113B9">
        <w:rPr>
          <w:rFonts w:asciiTheme="minorHAnsi" w:hAnsiTheme="minorHAnsi" w:cs="Arial"/>
          <w:b/>
          <w:lang w:val="es-MX"/>
        </w:rPr>
        <w:t xml:space="preserve"> = ABC_XYZ</w:t>
      </w:r>
      <w:r w:rsidR="002D622E" w:rsidRPr="00C113B9">
        <w:rPr>
          <w:rFonts w:asciiTheme="minorHAnsi" w:hAnsiTheme="minorHAnsi" w:cs="Arial"/>
          <w:lang w:val="es-MX"/>
        </w:rPr>
        <w:t xml:space="preserve">, donde X, </w:t>
      </w:r>
      <w:r>
        <w:rPr>
          <w:rFonts w:asciiTheme="minorHAnsi" w:hAnsiTheme="minorHAnsi" w:cs="Arial"/>
          <w:lang w:val="es-MX"/>
        </w:rPr>
        <w:t>Y,</w:t>
      </w:r>
      <w:r w:rsidR="002D622E" w:rsidRPr="00C113B9">
        <w:rPr>
          <w:rFonts w:asciiTheme="minorHAnsi" w:hAnsiTheme="minorHAnsi" w:cs="Arial"/>
          <w:lang w:val="es-MX"/>
        </w:rPr>
        <w:t xml:space="preserve"> Z representan la </w:t>
      </w:r>
      <w:r w:rsidRPr="00C113B9">
        <w:rPr>
          <w:rFonts w:asciiTheme="minorHAnsi" w:hAnsiTheme="minorHAnsi" w:cs="Arial"/>
          <w:lang w:val="es-MX"/>
        </w:rPr>
        <w:t>inicial de cada palabra correspondiente a un ítem</w:t>
      </w:r>
      <w:r w:rsidR="002D622E" w:rsidRPr="00C113B9">
        <w:rPr>
          <w:rFonts w:asciiTheme="minorHAnsi" w:hAnsiTheme="minorHAnsi" w:cs="Arial"/>
          <w:lang w:val="es-MX"/>
        </w:rPr>
        <w:t>.</w:t>
      </w:r>
      <w:r w:rsidRPr="00C113B9">
        <w:rPr>
          <w:rFonts w:asciiTheme="minorHAnsi" w:hAnsiTheme="minorHAnsi" w:cs="Arial"/>
          <w:lang w:val="es-MX"/>
        </w:rPr>
        <w:t xml:space="preserve"> La nomenclatura se escribirá en</w:t>
      </w:r>
      <w:r w:rsidR="002D622E" w:rsidRPr="00C113B9">
        <w:rPr>
          <w:rFonts w:asciiTheme="minorHAnsi" w:hAnsiTheme="minorHAnsi" w:cs="Arial"/>
          <w:lang w:val="es-MX"/>
        </w:rPr>
        <w:t xml:space="preserve"> mayúsculas.</w:t>
      </w:r>
    </w:p>
    <w:p w:rsidR="00C113B9" w:rsidRPr="00C113B9" w:rsidRDefault="00C113B9" w:rsidP="00C113B9">
      <w:pPr>
        <w:pStyle w:val="Prrafodelista"/>
        <w:numPr>
          <w:ilvl w:val="0"/>
          <w:numId w:val="6"/>
        </w:numPr>
        <w:tabs>
          <w:tab w:val="left" w:pos="600"/>
          <w:tab w:val="right" w:pos="9628"/>
        </w:tabs>
        <w:spacing w:before="60" w:after="60"/>
        <w:jc w:val="both"/>
        <w:rPr>
          <w:rFonts w:asciiTheme="minorHAnsi" w:hAnsiTheme="minorHAnsi"/>
          <w:b/>
          <w:color w:val="auto"/>
        </w:rPr>
      </w:pPr>
      <w:r>
        <w:rPr>
          <w:rFonts w:asciiTheme="minorHAnsi" w:hAnsiTheme="minorHAnsi" w:cs="Arial"/>
          <w:lang w:val="es-MX"/>
        </w:rPr>
        <w:t xml:space="preserve">De existir un ítem con siglas iguales a otro se agregará la letra minúscula </w:t>
      </w:r>
      <w:r w:rsidRPr="00C113B9">
        <w:rPr>
          <w:rFonts w:asciiTheme="minorHAnsi" w:hAnsiTheme="minorHAnsi" w:cs="Arial"/>
          <w:lang w:val="es-MX"/>
        </w:rPr>
        <w:t xml:space="preserve"> </w:t>
      </w:r>
      <w:r>
        <w:rPr>
          <w:rFonts w:asciiTheme="minorHAnsi" w:hAnsiTheme="minorHAnsi" w:cs="Arial"/>
          <w:lang w:val="es-MX"/>
        </w:rPr>
        <w:t xml:space="preserve">que le siga a la primera letra de la última palabra de dicho ítem (Ejemplo: Plan de Configuración = </w:t>
      </w:r>
      <w:proofErr w:type="spellStart"/>
      <w:r>
        <w:rPr>
          <w:rFonts w:asciiTheme="minorHAnsi" w:hAnsiTheme="minorHAnsi" w:cs="Arial"/>
          <w:lang w:val="es-MX"/>
        </w:rPr>
        <w:t>ABC_PCo</w:t>
      </w:r>
      <w:proofErr w:type="spellEnd"/>
      <w:r>
        <w:rPr>
          <w:rFonts w:asciiTheme="minorHAnsi" w:hAnsiTheme="minorHAnsi" w:cs="Arial"/>
          <w:lang w:val="es-MX"/>
        </w:rPr>
        <w:t>).</w:t>
      </w:r>
    </w:p>
    <w:p w:rsidR="00222CB3" w:rsidRPr="00C113B9" w:rsidRDefault="00C113B9" w:rsidP="00C113B9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  <w:r w:rsidRPr="00C113B9">
        <w:rPr>
          <w:rFonts w:asciiTheme="minorHAnsi" w:hAnsiTheme="minorHAnsi"/>
          <w:b/>
          <w:color w:val="auto"/>
        </w:rPr>
        <w:t xml:space="preserve"> </w:t>
      </w:r>
    </w:p>
    <w:tbl>
      <w:tblPr>
        <w:tblStyle w:val="Tabladelista3"/>
        <w:tblW w:w="7883" w:type="dxa"/>
        <w:jc w:val="center"/>
        <w:tblLayout w:type="fixed"/>
        <w:tblLook w:val="0000" w:firstRow="0" w:lastRow="0" w:firstColumn="0" w:lastColumn="0" w:noHBand="0" w:noVBand="0"/>
      </w:tblPr>
      <w:tblGrid>
        <w:gridCol w:w="1817"/>
        <w:gridCol w:w="3685"/>
        <w:gridCol w:w="2381"/>
      </w:tblGrid>
      <w:tr w:rsidR="00C113B9" w:rsidRPr="00C75B60" w:rsidTr="00C11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83" w:type="dxa"/>
            <w:gridSpan w:val="3"/>
            <w:shd w:val="clear" w:color="auto" w:fill="000000" w:themeFill="text1"/>
          </w:tcPr>
          <w:p w:rsidR="00C113B9" w:rsidRPr="00590AC6" w:rsidRDefault="00C113B9" w:rsidP="00EB1A40">
            <w:pPr>
              <w:jc w:val="center"/>
              <w:rPr>
                <w:b/>
              </w:rPr>
            </w:pPr>
            <w:r>
              <w:rPr>
                <w:b/>
              </w:rPr>
              <w:t>NOMENCLATURA DE ÍTEMS DE CONFIGURACIÓN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shd w:val="clear" w:color="auto" w:fill="BFBFBF" w:themeFill="background1" w:themeFillShade="BF"/>
          </w:tcPr>
          <w:p w:rsidR="00C113B9" w:rsidRPr="00590AC6" w:rsidRDefault="00C113B9" w:rsidP="00EB1A40">
            <w:pPr>
              <w:jc w:val="center"/>
              <w:rPr>
                <w:b/>
              </w:rPr>
            </w:pPr>
            <w:r>
              <w:rPr>
                <w:b/>
              </w:rPr>
              <w:t>Nomenclatura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C113B9" w:rsidRPr="00590AC6" w:rsidRDefault="00C113B9" w:rsidP="00EB1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shd w:val="clear" w:color="auto" w:fill="BFBFBF" w:themeFill="background1" w:themeFillShade="BF"/>
          </w:tcPr>
          <w:p w:rsidR="00C113B9" w:rsidRPr="00590AC6" w:rsidRDefault="00C113B9" w:rsidP="00EB1A40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2B596C" w:rsidP="00EB1A40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SVE_PP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Plan del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2B596C" w:rsidP="00EB1A40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SVE_RI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Registro de los Interesados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Planeación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2B596C" w:rsidP="00EB1A40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SVE_DA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Definición del Alcance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C113B9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2B596C" w:rsidP="00EB1A40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SVE_PGA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Plan de Gestión del Alcance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Planeación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spacing w:after="120"/>
              <w:jc w:val="center"/>
            </w:pPr>
            <w:r>
              <w:t>SVE_ISC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Informes de Seguimiento y Control</w:t>
            </w:r>
            <w:r w:rsidRPr="00887CAA">
              <w:rPr>
                <w:lang w:val="es-MX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spacing w:after="120"/>
              <w:jc w:val="center"/>
            </w:pPr>
            <w:r>
              <w:t>SVE_AR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Actas de Reunión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spacing w:after="120"/>
              <w:jc w:val="center"/>
            </w:pPr>
            <w:r>
              <w:t>SVE_PGC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 xml:space="preserve">Plan de </w:t>
            </w:r>
            <w:r>
              <w:rPr>
                <w:lang w:val="es-MX"/>
              </w:rPr>
              <w:t>la Gestión</w:t>
            </w:r>
            <w:r w:rsidRPr="00887CAA">
              <w:rPr>
                <w:lang w:val="es-MX"/>
              </w:rPr>
              <w:t xml:space="preserve"> de la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spacing w:after="120"/>
              <w:jc w:val="center"/>
            </w:pPr>
            <w:r>
              <w:t>SVE_RGC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</w:t>
            </w:r>
            <w:r w:rsidRPr="00887CAA">
              <w:rPr>
                <w:lang w:val="es-MX"/>
              </w:rPr>
              <w:t xml:space="preserve">eporte de </w:t>
            </w:r>
            <w:r>
              <w:rPr>
                <w:lang w:val="es-MX"/>
              </w:rPr>
              <w:t>la Gestión</w:t>
            </w:r>
            <w:r w:rsidRPr="00887CAA">
              <w:rPr>
                <w:lang w:val="es-MX"/>
              </w:rPr>
              <w:t xml:space="preserve"> </w:t>
            </w:r>
            <w:r>
              <w:rPr>
                <w:lang w:val="es-MX"/>
              </w:rPr>
              <w:t>de la C</w:t>
            </w:r>
            <w:r w:rsidRPr="00887CAA">
              <w:rPr>
                <w:lang w:val="es-MX"/>
              </w:rPr>
              <w:t>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spacing w:after="120"/>
              <w:jc w:val="center"/>
            </w:pPr>
            <w:proofErr w:type="spellStart"/>
            <w:r>
              <w:t>SVE_PGCo</w:t>
            </w:r>
            <w:proofErr w:type="spellEnd"/>
          </w:p>
        </w:tc>
        <w:tc>
          <w:tcPr>
            <w:tcW w:w="3685" w:type="dxa"/>
          </w:tcPr>
          <w:p w:rsidR="00C113B9" w:rsidRPr="00887CAA" w:rsidRDefault="00C113B9" w:rsidP="00EB1A40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 xml:space="preserve">Proceso de </w:t>
            </w:r>
            <w:r>
              <w:rPr>
                <w:lang w:val="es-MX"/>
              </w:rPr>
              <w:t>Gest</w:t>
            </w:r>
            <w:r w:rsidRPr="00887CAA">
              <w:rPr>
                <w:lang w:val="es-MX"/>
              </w:rPr>
              <w:t>ión de la Configuración del Software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jc w:val="center"/>
            </w:pPr>
            <w:r>
              <w:t>SVE_CR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Captura</w:t>
            </w:r>
            <w:r w:rsidRPr="00887CAA">
              <w:t xml:space="preserve"> de Requerimientos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jc w:val="center"/>
              <w:rPr>
                <w:b/>
              </w:rPr>
            </w:pPr>
            <w:r>
              <w:t>Análisis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tcBorders>
              <w:bottom w:val="single" w:sz="4" w:space="0" w:color="auto"/>
            </w:tcBorders>
          </w:tcPr>
          <w:p w:rsidR="00C113B9" w:rsidRPr="00887CAA" w:rsidRDefault="0046254B" w:rsidP="00EB1A40">
            <w:pPr>
              <w:jc w:val="center"/>
            </w:pPr>
            <w:r>
              <w:t>SVE_ER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C113B9" w:rsidRPr="00887CAA" w:rsidRDefault="00C113B9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CAA">
              <w:t>Especificación de Requerimientos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tcBorders>
              <w:bottom w:val="single" w:sz="4" w:space="0" w:color="auto"/>
            </w:tcBorders>
          </w:tcPr>
          <w:p w:rsidR="00C113B9" w:rsidRPr="00887CAA" w:rsidRDefault="002B596C" w:rsidP="00EB1A40">
            <w:pPr>
              <w:jc w:val="center"/>
            </w:pPr>
            <w:r>
              <w:t>Análisis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Default="0046254B" w:rsidP="00EB1A40">
            <w:pPr>
              <w:jc w:val="center"/>
            </w:pPr>
            <w:r>
              <w:t>SVE_CUS</w:t>
            </w:r>
          </w:p>
          <w:p w:rsidR="0046254B" w:rsidRDefault="0046254B" w:rsidP="00EB1A40">
            <w:pPr>
              <w:jc w:val="center"/>
            </w:pPr>
            <w:r>
              <w:t>SVE_DC</w:t>
            </w:r>
          </w:p>
          <w:p w:rsidR="0046254B" w:rsidRPr="00887CAA" w:rsidRDefault="0046254B" w:rsidP="00EB1A40">
            <w:pPr>
              <w:jc w:val="center"/>
            </w:pPr>
            <w:r>
              <w:t>SVE_DD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C113B9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Diseño Arquitectónico (Casos de Uso, Diagrama de Clases, de Despliegue)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2B596C" w:rsidP="00EB1A40">
            <w:pPr>
              <w:jc w:val="center"/>
              <w:rPr>
                <w:b/>
              </w:rPr>
            </w:pPr>
            <w:r>
              <w:t>Diseño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46254B" w:rsidP="00EB1A40">
            <w:pPr>
              <w:jc w:val="center"/>
            </w:pPr>
            <w:r>
              <w:t>SVE_DBD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C113B9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 la Base de 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2B596C" w:rsidP="00EB1A40">
            <w:pPr>
              <w:jc w:val="center"/>
            </w:pPr>
            <w:r>
              <w:t>Diseño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A61784" w:rsidRDefault="0046254B" w:rsidP="00EB1A40">
            <w:pPr>
              <w:jc w:val="center"/>
            </w:pPr>
            <w:r>
              <w:t>SVE_DIU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A61784" w:rsidRDefault="00C113B9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784">
              <w:t>Diseño de Interfaces de</w:t>
            </w:r>
            <w:r>
              <w:t xml:space="preserve">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A61784" w:rsidRDefault="002B596C" w:rsidP="00EB1A40">
            <w:pPr>
              <w:jc w:val="center"/>
            </w:pPr>
            <w:r>
              <w:t>Diseño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jc w:val="center"/>
            </w:pPr>
            <w:r>
              <w:t>SVE_CET</w:t>
            </w:r>
          </w:p>
        </w:tc>
        <w:tc>
          <w:tcPr>
            <w:tcW w:w="3685" w:type="dxa"/>
          </w:tcPr>
          <w:p w:rsidR="00C113B9" w:rsidRPr="00590AC6" w:rsidRDefault="00C113B9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Configuración del Entorno del Trabajo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jc w:val="center"/>
            </w:pPr>
            <w:r>
              <w:t>Desarrollo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jc w:val="center"/>
            </w:pPr>
            <w:r>
              <w:t>SVE_CM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Codificación de módulos (</w:t>
            </w:r>
            <w:r w:rsidRPr="00887CAA">
              <w:t>Archivos HTML</w:t>
            </w:r>
            <w:r>
              <w:t>, CSS, JavaScript, scripts de la BD)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jc w:val="center"/>
            </w:pPr>
            <w:r>
              <w:t>Desarrollo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jc w:val="center"/>
            </w:pPr>
            <w:r>
              <w:t>SVE_AC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 de Conformidad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2B596C">
            <w:pPr>
              <w:jc w:val="center"/>
            </w:pPr>
            <w:r>
              <w:t>Desarrollo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jc w:val="center"/>
            </w:pPr>
            <w:proofErr w:type="spellStart"/>
            <w:r>
              <w:t>SVE_PPr</w:t>
            </w:r>
            <w:proofErr w:type="spellEnd"/>
          </w:p>
        </w:tc>
        <w:tc>
          <w:tcPr>
            <w:tcW w:w="3685" w:type="dxa"/>
          </w:tcPr>
          <w:p w:rsidR="00C113B9" w:rsidRPr="00887CAA" w:rsidRDefault="00C113B9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jc w:val="center"/>
            </w:pPr>
            <w:r>
              <w:t>Pruebas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jc w:val="center"/>
            </w:pPr>
            <w:r>
              <w:t>SVE_CP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Casos de Prueba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jc w:val="center"/>
            </w:pPr>
            <w:r>
              <w:t>Pruebas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jc w:val="center"/>
            </w:pPr>
            <w:r>
              <w:t>SVE_CAP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Configuración del Ambiente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jc w:val="center"/>
            </w:pPr>
            <w:r>
              <w:t>Pruebas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jc w:val="center"/>
            </w:pPr>
            <w:r>
              <w:t>SVE_EPS</w:t>
            </w:r>
          </w:p>
        </w:tc>
        <w:tc>
          <w:tcPr>
            <w:tcW w:w="3685" w:type="dxa"/>
          </w:tcPr>
          <w:p w:rsidR="00C113B9" w:rsidRPr="00887CAA" w:rsidRDefault="0046254B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Ejecución de</w:t>
            </w:r>
            <w:r w:rsidR="00C113B9">
              <w:t xml:space="preserve"> Pruebas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jc w:val="center"/>
            </w:pPr>
            <w:r>
              <w:t>Pruebas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jc w:val="center"/>
            </w:pPr>
            <w:r>
              <w:t>SVE_CEP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Configuración del entorno de producción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jc w:val="center"/>
            </w:pPr>
            <w:r>
              <w:t>Implantación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jc w:val="center"/>
            </w:pPr>
            <w:r>
              <w:t>SVE_IS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Implantación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jc w:val="center"/>
            </w:pPr>
            <w:r>
              <w:t>Implantación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jc w:val="center"/>
            </w:pPr>
            <w:r>
              <w:t>SVE_PEP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del entorno de producción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jc w:val="center"/>
            </w:pPr>
            <w:r>
              <w:t>Implantación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EB1A40">
            <w:pPr>
              <w:jc w:val="center"/>
            </w:pPr>
            <w:r>
              <w:t>SVE_MU</w:t>
            </w:r>
          </w:p>
        </w:tc>
        <w:tc>
          <w:tcPr>
            <w:tcW w:w="3685" w:type="dxa"/>
          </w:tcPr>
          <w:p w:rsidR="00C113B9" w:rsidRPr="00887CAA" w:rsidRDefault="00C113B9" w:rsidP="00EB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</w:t>
            </w:r>
            <w:r w:rsidRPr="00887CAA">
              <w:t xml:space="preserve"> 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EB1A40">
            <w:pPr>
              <w:jc w:val="center"/>
            </w:pPr>
            <w:r>
              <w:t>Implantación</w:t>
            </w:r>
          </w:p>
        </w:tc>
      </w:tr>
    </w:tbl>
    <w:p w:rsidR="002B596C" w:rsidRPr="002D622E" w:rsidRDefault="002B596C" w:rsidP="002B596C">
      <w:pPr>
        <w:ind w:firstLine="720"/>
        <w:rPr>
          <w:color w:val="auto"/>
        </w:rPr>
      </w:pPr>
      <w:r>
        <w:rPr>
          <w:color w:val="auto"/>
          <w:sz w:val="18"/>
          <w:szCs w:val="18"/>
        </w:rPr>
        <w:t>Cuadro N° 3</w:t>
      </w:r>
      <w:r w:rsidRPr="005E58F0"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–</w:t>
      </w:r>
      <w:r w:rsidRPr="005E58F0"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Nomenclatura de Ítems de Configuración</w:t>
      </w:r>
      <w:r w:rsidRPr="005E58F0">
        <w:rPr>
          <w:color w:val="auto"/>
          <w:sz w:val="18"/>
          <w:szCs w:val="18"/>
        </w:rPr>
        <w:t>.</w:t>
      </w:r>
    </w:p>
    <w:p w:rsidR="002D622E" w:rsidRPr="0021637F" w:rsidRDefault="002D622E" w:rsidP="0021637F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</w:p>
    <w:p w:rsidR="00222CB3" w:rsidRPr="00BE7AB7" w:rsidRDefault="00E133F8" w:rsidP="00222CB3">
      <w:pPr>
        <w:pStyle w:val="Prrafodelista"/>
        <w:numPr>
          <w:ilvl w:val="1"/>
          <w:numId w:val="4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  <w:hyperlink w:anchor="h.lnxbz9"/>
      <w:hyperlink w:anchor="h.1ksv4uv"/>
      <w:hyperlink w:anchor="h.44sinio">
        <w:r w:rsidR="002E5DFA" w:rsidRPr="00BE7AB7">
          <w:rPr>
            <w:rFonts w:asciiTheme="minorHAnsi" w:eastAsia="Verdana" w:hAnsiTheme="minorHAnsi" w:cs="Verdana"/>
            <w:b/>
            <w:color w:val="auto"/>
          </w:rPr>
          <w:t>Control de configuración</w:t>
        </w:r>
      </w:hyperlink>
    </w:p>
    <w:p w:rsidR="00BE7AB7" w:rsidRDefault="00E133F8" w:rsidP="00BE7AB7">
      <w:pPr>
        <w:pStyle w:val="Prrafodelista"/>
        <w:numPr>
          <w:ilvl w:val="2"/>
          <w:numId w:val="4"/>
        </w:numPr>
        <w:tabs>
          <w:tab w:val="left" w:pos="1200"/>
          <w:tab w:val="right" w:pos="9628"/>
        </w:tabs>
        <w:rPr>
          <w:rFonts w:asciiTheme="minorHAnsi" w:hAnsiTheme="minorHAnsi"/>
          <w:b/>
          <w:color w:val="auto"/>
        </w:rPr>
      </w:pPr>
      <w:hyperlink w:anchor="h.2jxsxqh">
        <w:r w:rsidR="00BE7AB7" w:rsidRPr="00BE7AB7">
          <w:rPr>
            <w:rFonts w:asciiTheme="minorHAnsi" w:eastAsia="Verdana" w:hAnsiTheme="minorHAnsi" w:cs="Verdana"/>
            <w:b/>
            <w:color w:val="auto"/>
          </w:rPr>
          <w:t>Solicitud de cambios</w:t>
        </w:r>
      </w:hyperlink>
    </w:p>
    <w:p w:rsidR="00BE7AB7" w:rsidRDefault="00E133F8" w:rsidP="00BE7AB7">
      <w:pPr>
        <w:pStyle w:val="Prrafodelista"/>
        <w:numPr>
          <w:ilvl w:val="2"/>
          <w:numId w:val="4"/>
        </w:numPr>
        <w:tabs>
          <w:tab w:val="left" w:pos="1200"/>
          <w:tab w:val="right" w:pos="9628"/>
        </w:tabs>
        <w:rPr>
          <w:rFonts w:asciiTheme="minorHAnsi" w:hAnsiTheme="minorHAnsi"/>
          <w:b/>
          <w:color w:val="auto"/>
        </w:rPr>
      </w:pPr>
      <w:hyperlink w:anchor="h.2jxsxqh"/>
      <w:hyperlink w:anchor="h.z337ya">
        <w:r w:rsidR="00BE7AB7" w:rsidRPr="00BE7AB7">
          <w:rPr>
            <w:rFonts w:asciiTheme="minorHAnsi" w:eastAsia="Verdana" w:hAnsiTheme="minorHAnsi" w:cs="Verdana"/>
            <w:b/>
            <w:color w:val="auto"/>
          </w:rPr>
          <w:t>Evaluación de cambios</w:t>
        </w:r>
      </w:hyperlink>
    </w:p>
    <w:p w:rsidR="00BE7AB7" w:rsidRDefault="00E133F8" w:rsidP="00BE7AB7">
      <w:pPr>
        <w:pStyle w:val="Prrafodelista"/>
        <w:numPr>
          <w:ilvl w:val="2"/>
          <w:numId w:val="4"/>
        </w:numPr>
        <w:tabs>
          <w:tab w:val="left" w:pos="1200"/>
          <w:tab w:val="right" w:pos="9628"/>
        </w:tabs>
        <w:rPr>
          <w:rFonts w:asciiTheme="minorHAnsi" w:hAnsiTheme="minorHAnsi"/>
          <w:b/>
          <w:color w:val="auto"/>
        </w:rPr>
      </w:pPr>
      <w:hyperlink w:anchor="h.z337ya"/>
      <w:hyperlink w:anchor="h.3j2qqm3">
        <w:r w:rsidR="00BE7AB7" w:rsidRPr="00BE7AB7">
          <w:rPr>
            <w:rFonts w:asciiTheme="minorHAnsi" w:eastAsia="Verdana" w:hAnsiTheme="minorHAnsi" w:cs="Verdana"/>
            <w:b/>
            <w:color w:val="auto"/>
          </w:rPr>
          <w:t>Aprobación o desaprobación de cambios</w:t>
        </w:r>
      </w:hyperlink>
    </w:p>
    <w:p w:rsidR="00BE7AB7" w:rsidRPr="00BE7AB7" w:rsidRDefault="00E133F8" w:rsidP="00BE7AB7">
      <w:pPr>
        <w:pStyle w:val="Prrafodelista"/>
        <w:numPr>
          <w:ilvl w:val="2"/>
          <w:numId w:val="4"/>
        </w:numPr>
        <w:tabs>
          <w:tab w:val="left" w:pos="1200"/>
          <w:tab w:val="right" w:pos="9628"/>
        </w:tabs>
        <w:rPr>
          <w:rFonts w:asciiTheme="minorHAnsi" w:hAnsiTheme="minorHAnsi"/>
          <w:b/>
          <w:color w:val="auto"/>
        </w:rPr>
      </w:pPr>
      <w:hyperlink w:anchor="h.3j2qqm3"/>
      <w:hyperlink w:anchor="h.1y810tw">
        <w:r w:rsidR="00BE7AB7" w:rsidRPr="00BE7AB7">
          <w:rPr>
            <w:rFonts w:asciiTheme="minorHAnsi" w:eastAsia="Verdana" w:hAnsiTheme="minorHAnsi" w:cs="Verdana"/>
            <w:b/>
            <w:color w:val="auto"/>
          </w:rPr>
          <w:t>Implementación de los cambios</w:t>
        </w:r>
      </w:hyperlink>
    </w:p>
    <w:p w:rsidR="00BE7AB7" w:rsidRPr="00BE7AB7" w:rsidRDefault="00BE7AB7" w:rsidP="00BE7AB7">
      <w:pPr>
        <w:pStyle w:val="Prrafodelista"/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</w:p>
    <w:p w:rsidR="00222CB3" w:rsidRPr="00BE7AB7" w:rsidRDefault="00E133F8" w:rsidP="00222CB3">
      <w:pPr>
        <w:pStyle w:val="Prrafodelista"/>
        <w:numPr>
          <w:ilvl w:val="1"/>
          <w:numId w:val="4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  <w:hyperlink w:anchor="h.4i7ojhp">
        <w:r w:rsidR="00222CB3" w:rsidRPr="00BE7AB7">
          <w:rPr>
            <w:rFonts w:asciiTheme="minorHAnsi" w:eastAsia="Verdana" w:hAnsiTheme="minorHAnsi" w:cs="Verdana"/>
            <w:b/>
            <w:color w:val="auto"/>
          </w:rPr>
          <w:t>Estado de la configuración</w:t>
        </w:r>
      </w:hyperlink>
    </w:p>
    <w:p w:rsidR="00222CB3" w:rsidRPr="00BE7AB7" w:rsidRDefault="00E133F8" w:rsidP="00222CB3">
      <w:pPr>
        <w:pStyle w:val="Prrafodelista"/>
        <w:numPr>
          <w:ilvl w:val="1"/>
          <w:numId w:val="4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  <w:hyperlink w:anchor="h.2xcytpi">
        <w:r w:rsidR="00222CB3" w:rsidRPr="00BE7AB7">
          <w:rPr>
            <w:rFonts w:asciiTheme="minorHAnsi" w:eastAsia="Verdana" w:hAnsiTheme="minorHAnsi" w:cs="Verdana"/>
            <w:b/>
            <w:color w:val="auto"/>
          </w:rPr>
          <w:t>Auditorías de configuración</w:t>
        </w:r>
      </w:hyperlink>
    </w:p>
    <w:p w:rsidR="00222CB3" w:rsidRPr="00BE7AB7" w:rsidRDefault="00E133F8" w:rsidP="00145F1E">
      <w:pPr>
        <w:pStyle w:val="Prrafodelista"/>
        <w:numPr>
          <w:ilvl w:val="1"/>
          <w:numId w:val="4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</w:rPr>
      </w:pPr>
      <w:hyperlink w:anchor="h.1ci93xb">
        <w:r w:rsidR="00222CB3" w:rsidRPr="00BE7AB7">
          <w:rPr>
            <w:rFonts w:asciiTheme="minorHAnsi" w:eastAsia="Verdana" w:hAnsiTheme="minorHAnsi" w:cs="Verdana"/>
            <w:b/>
            <w:color w:val="auto"/>
          </w:rPr>
          <w:t xml:space="preserve">Gestión y entrega de </w:t>
        </w:r>
        <w:proofErr w:type="spellStart"/>
        <w:r w:rsidR="00222CB3" w:rsidRPr="00BE7AB7">
          <w:rPr>
            <w:rFonts w:asciiTheme="minorHAnsi" w:eastAsia="Verdana" w:hAnsiTheme="minorHAnsi" w:cs="Verdana"/>
            <w:b/>
            <w:color w:val="auto"/>
          </w:rPr>
          <w:t>Release</w:t>
        </w:r>
        <w:proofErr w:type="spellEnd"/>
        <w:r w:rsidR="00222CB3" w:rsidRPr="00BE7AB7">
          <w:rPr>
            <w:rFonts w:asciiTheme="minorHAnsi" w:eastAsia="Verdana" w:hAnsiTheme="minorHAnsi" w:cs="Verdana"/>
            <w:b/>
            <w:color w:val="auto"/>
          </w:rPr>
          <w:t xml:space="preserve"> de Software</w:t>
        </w:r>
      </w:hyperlink>
    </w:p>
    <w:p w:rsidR="00222CB3" w:rsidRPr="00222CB3" w:rsidRDefault="00222CB3" w:rsidP="00222CB3">
      <w:pPr>
        <w:rPr>
          <w:rFonts w:asciiTheme="minorHAnsi" w:hAnsiTheme="minorHAnsi"/>
        </w:rPr>
      </w:pPr>
    </w:p>
    <w:p w:rsidR="00222CB3" w:rsidRPr="00222CB3" w:rsidRDefault="00222CB3" w:rsidP="00222CB3">
      <w:pPr>
        <w:rPr>
          <w:rFonts w:asciiTheme="minorHAnsi" w:hAnsiTheme="minorHAnsi"/>
        </w:rPr>
      </w:pPr>
    </w:p>
    <w:p w:rsidR="00222CB3" w:rsidRDefault="00222CB3" w:rsidP="00222CB3">
      <w:pPr>
        <w:rPr>
          <w:rFonts w:asciiTheme="minorHAnsi" w:hAnsiTheme="minorHAnsi"/>
        </w:rPr>
      </w:pPr>
    </w:p>
    <w:p w:rsidR="00222CB3" w:rsidRDefault="00222CB3" w:rsidP="00222CB3">
      <w:pPr>
        <w:rPr>
          <w:rFonts w:asciiTheme="minorHAnsi" w:hAnsiTheme="minorHAnsi"/>
        </w:rPr>
      </w:pPr>
    </w:p>
    <w:p w:rsidR="002E5DFA" w:rsidRPr="00222CB3" w:rsidRDefault="002E5DFA" w:rsidP="00222CB3">
      <w:pPr>
        <w:tabs>
          <w:tab w:val="left" w:pos="927"/>
        </w:tabs>
        <w:rPr>
          <w:rFonts w:asciiTheme="minorHAnsi" w:hAnsiTheme="minorHAnsi"/>
        </w:rPr>
      </w:pPr>
    </w:p>
    <w:sectPr w:rsidR="002E5DFA" w:rsidRPr="00222CB3"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3F8" w:rsidRDefault="00E133F8">
      <w:pPr>
        <w:spacing w:after="0" w:line="240" w:lineRule="auto"/>
      </w:pPr>
      <w:r>
        <w:separator/>
      </w:r>
    </w:p>
  </w:endnote>
  <w:endnote w:type="continuationSeparator" w:id="0">
    <w:p w:rsidR="00E133F8" w:rsidRDefault="00E13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3E7" w:rsidRDefault="004F63E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3F8" w:rsidRDefault="00E133F8">
      <w:pPr>
        <w:spacing w:after="0" w:line="240" w:lineRule="auto"/>
      </w:pPr>
      <w:r>
        <w:separator/>
      </w:r>
    </w:p>
  </w:footnote>
  <w:footnote w:type="continuationSeparator" w:id="0">
    <w:p w:rsidR="00E133F8" w:rsidRDefault="00E13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01275"/>
    <w:multiLevelType w:val="multilevel"/>
    <w:tmpl w:val="9FCA98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1" w15:restartNumberingAfterBreak="0">
    <w:nsid w:val="0E1E4F17"/>
    <w:multiLevelType w:val="multilevel"/>
    <w:tmpl w:val="EE6E92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0E54F28"/>
    <w:multiLevelType w:val="multilevel"/>
    <w:tmpl w:val="EEF4C5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3" w15:restartNumberingAfterBreak="0">
    <w:nsid w:val="1D79682D"/>
    <w:multiLevelType w:val="multilevel"/>
    <w:tmpl w:val="ADF0735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288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468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48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abstractNum w:abstractNumId="4" w15:restartNumberingAfterBreak="0">
    <w:nsid w:val="21934F95"/>
    <w:multiLevelType w:val="hybridMultilevel"/>
    <w:tmpl w:val="B03A46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D3C59"/>
    <w:multiLevelType w:val="hybridMultilevel"/>
    <w:tmpl w:val="AE6285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77209"/>
    <w:multiLevelType w:val="hybridMultilevel"/>
    <w:tmpl w:val="1786DF0E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63E7"/>
    <w:rsid w:val="00043F45"/>
    <w:rsid w:val="001A06F9"/>
    <w:rsid w:val="0021637F"/>
    <w:rsid w:val="00222CB3"/>
    <w:rsid w:val="002B596C"/>
    <w:rsid w:val="002D622E"/>
    <w:rsid w:val="002E5DFA"/>
    <w:rsid w:val="003159C5"/>
    <w:rsid w:val="003B3895"/>
    <w:rsid w:val="004314A2"/>
    <w:rsid w:val="0043345E"/>
    <w:rsid w:val="0046254B"/>
    <w:rsid w:val="00480E21"/>
    <w:rsid w:val="004F63E7"/>
    <w:rsid w:val="00590AC6"/>
    <w:rsid w:val="005E58F0"/>
    <w:rsid w:val="00632011"/>
    <w:rsid w:val="00673606"/>
    <w:rsid w:val="006B0631"/>
    <w:rsid w:val="007E4BCE"/>
    <w:rsid w:val="00920D2F"/>
    <w:rsid w:val="009826C7"/>
    <w:rsid w:val="009B3FDE"/>
    <w:rsid w:val="00A60989"/>
    <w:rsid w:val="00A61784"/>
    <w:rsid w:val="00BD35B4"/>
    <w:rsid w:val="00BE7AB7"/>
    <w:rsid w:val="00C113B9"/>
    <w:rsid w:val="00C93D7E"/>
    <w:rsid w:val="00D00E84"/>
    <w:rsid w:val="00D47E5E"/>
    <w:rsid w:val="00D607AC"/>
    <w:rsid w:val="00D66589"/>
    <w:rsid w:val="00D6759C"/>
    <w:rsid w:val="00E133F8"/>
    <w:rsid w:val="00E7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478DE5-D324-4095-8889-8212C420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000000"/>
          <w:right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000000"/>
          <w:bottom w:val="single" w:sz="4" w:space="0" w:color="000000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000000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000000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styleId="Tabladecuadrcula4">
    <w:name w:val="Grid Table 4"/>
    <w:basedOn w:val="Tablanormal"/>
    <w:uiPriority w:val="49"/>
    <w:rsid w:val="00480E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E5DF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6"/>
    <w:qFormat/>
    <w:rsid w:val="002E5DFA"/>
    <w:pPr>
      <w:ind w:left="720"/>
      <w:contextualSpacing/>
    </w:pPr>
  </w:style>
  <w:style w:type="paragraph" w:styleId="Piedepgina">
    <w:name w:val="footer"/>
    <w:basedOn w:val="Normal"/>
    <w:link w:val="PiedepginaCar"/>
    <w:unhideWhenUsed/>
    <w:rsid w:val="00043F4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color w:val="auto"/>
      <w:lang w:val="en-US" w:eastAsia="en-US" w:bidi="en-US"/>
    </w:rPr>
  </w:style>
  <w:style w:type="character" w:customStyle="1" w:styleId="PiedepginaCar">
    <w:name w:val="Pie de página Car"/>
    <w:basedOn w:val="Fuentedeprrafopredeter"/>
    <w:link w:val="Piedepgina"/>
    <w:rsid w:val="00043F45"/>
    <w:rPr>
      <w:rFonts w:asciiTheme="minorHAnsi" w:eastAsiaTheme="minorEastAsia" w:hAnsiTheme="minorHAnsi" w:cstheme="minorBidi"/>
      <w:color w:val="auto"/>
      <w:lang w:val="en-US" w:eastAsia="en-US" w:bidi="en-US"/>
    </w:rPr>
  </w:style>
  <w:style w:type="table" w:styleId="Tabladelista3">
    <w:name w:val="List Table 3"/>
    <w:basedOn w:val="Tablanormal"/>
    <w:uiPriority w:val="48"/>
    <w:rsid w:val="00043F45"/>
    <w:pPr>
      <w:spacing w:after="0" w:line="240" w:lineRule="auto"/>
    </w:pPr>
    <w:rPr>
      <w:rFonts w:asciiTheme="minorHAnsi" w:eastAsiaTheme="minorHAnsi" w:hAnsiTheme="minorHAnsi" w:cstheme="minorBidi"/>
      <w:color w:val="auto"/>
      <w:lang w:val="es-MX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2D6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1427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Karem Aguirre</cp:lastModifiedBy>
  <cp:revision>16</cp:revision>
  <dcterms:created xsi:type="dcterms:W3CDTF">2016-05-03T05:35:00Z</dcterms:created>
  <dcterms:modified xsi:type="dcterms:W3CDTF">2016-05-14T18:29:00Z</dcterms:modified>
</cp:coreProperties>
</file>