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49CF7" w14:textId="13D5F55D" w:rsidR="0087583E" w:rsidRPr="00422EF6" w:rsidRDefault="0087583E" w:rsidP="00422E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2EF6">
        <w:rPr>
          <w:rFonts w:ascii="Times New Roman" w:hAnsi="Times New Roman" w:cs="Times New Roman"/>
          <w:sz w:val="24"/>
          <w:szCs w:val="24"/>
        </w:rPr>
        <w:t>Blinkers on the NAM Write Up</w:t>
      </w:r>
    </w:p>
    <w:p w14:paraId="3E6B0075" w14:textId="19979004" w:rsidR="0087583E" w:rsidRPr="00422EF6" w:rsidRDefault="0087583E" w:rsidP="00422E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2EF6">
        <w:rPr>
          <w:rFonts w:ascii="Times New Roman" w:hAnsi="Times New Roman" w:cs="Times New Roman"/>
          <w:sz w:val="24"/>
          <w:szCs w:val="24"/>
        </w:rPr>
        <w:t>Caleb Landry</w:t>
      </w:r>
    </w:p>
    <w:p w14:paraId="6C1EE5F3" w14:textId="3BE30618" w:rsidR="00480D2D" w:rsidRPr="00422EF6" w:rsidRDefault="00480D2D" w:rsidP="00422E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2EF6">
        <w:rPr>
          <w:rFonts w:ascii="Times New Roman" w:hAnsi="Times New Roman" w:cs="Times New Roman"/>
          <w:sz w:val="24"/>
          <w:szCs w:val="24"/>
        </w:rPr>
        <w:t>12/12/22</w:t>
      </w:r>
    </w:p>
    <w:p w14:paraId="6BB5DF21" w14:textId="248FF788" w:rsidR="00727695" w:rsidRPr="00422EF6" w:rsidRDefault="00480D2D" w:rsidP="00422E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EF6">
        <w:rPr>
          <w:rFonts w:ascii="Times New Roman" w:hAnsi="Times New Roman" w:cs="Times New Roman"/>
          <w:sz w:val="24"/>
          <w:szCs w:val="24"/>
        </w:rPr>
        <w:tab/>
      </w:r>
      <w:r w:rsidR="00D27668" w:rsidRPr="00422EF6">
        <w:rPr>
          <w:rFonts w:ascii="Times New Roman" w:hAnsi="Times New Roman" w:cs="Times New Roman"/>
          <w:sz w:val="24"/>
          <w:szCs w:val="24"/>
        </w:rPr>
        <w:t xml:space="preserve">Our project discovers what </w:t>
      </w:r>
      <w:r w:rsidR="001E2EFD" w:rsidRPr="00422EF6">
        <w:rPr>
          <w:rFonts w:ascii="Times New Roman" w:hAnsi="Times New Roman" w:cs="Times New Roman"/>
          <w:sz w:val="24"/>
          <w:szCs w:val="24"/>
        </w:rPr>
        <w:t>changes could be made to an existing system of wildlife management</w:t>
      </w:r>
      <w:r w:rsidR="007630E2" w:rsidRPr="00422EF6">
        <w:rPr>
          <w:rFonts w:ascii="Times New Roman" w:hAnsi="Times New Roman" w:cs="Times New Roman"/>
          <w:sz w:val="24"/>
          <w:szCs w:val="24"/>
        </w:rPr>
        <w:t xml:space="preserve">, and </w:t>
      </w:r>
      <w:r w:rsidR="0016355A" w:rsidRPr="00422EF6">
        <w:rPr>
          <w:rFonts w:ascii="Times New Roman" w:hAnsi="Times New Roman" w:cs="Times New Roman"/>
          <w:sz w:val="24"/>
          <w:szCs w:val="24"/>
        </w:rPr>
        <w:t>what effects that may have.</w:t>
      </w:r>
      <w:r w:rsidR="001E2EFD" w:rsidRPr="00422EF6">
        <w:rPr>
          <w:rFonts w:ascii="Times New Roman" w:hAnsi="Times New Roman" w:cs="Times New Roman"/>
          <w:sz w:val="24"/>
          <w:szCs w:val="24"/>
        </w:rPr>
        <w:t xml:space="preserve"> The official thesis statement is as follows: </w:t>
      </w:r>
    </w:p>
    <w:p w14:paraId="7A3FB06E" w14:textId="486088F1" w:rsidR="00480D2D" w:rsidRPr="00422EF6" w:rsidRDefault="003E5AD2" w:rsidP="00422EF6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22EF6">
        <w:rPr>
          <w:rFonts w:ascii="Times New Roman" w:hAnsi="Times New Roman" w:cs="Times New Roman"/>
          <w:i/>
          <w:iCs/>
          <w:sz w:val="24"/>
          <w:szCs w:val="24"/>
        </w:rPr>
        <w:t>How</w:t>
      </w:r>
      <w:r w:rsidR="00A7438F" w:rsidRPr="00422EF6">
        <w:rPr>
          <w:rFonts w:ascii="Times New Roman" w:hAnsi="Times New Roman" w:cs="Times New Roman"/>
          <w:i/>
          <w:iCs/>
          <w:sz w:val="24"/>
          <w:szCs w:val="24"/>
        </w:rPr>
        <w:t xml:space="preserve"> must we</w:t>
      </w:r>
      <w:r w:rsidRPr="00422EF6">
        <w:rPr>
          <w:rFonts w:ascii="Times New Roman" w:hAnsi="Times New Roman" w:cs="Times New Roman"/>
          <w:i/>
          <w:iCs/>
          <w:sz w:val="24"/>
          <w:szCs w:val="24"/>
        </w:rPr>
        <w:t xml:space="preserve"> broaden </w:t>
      </w:r>
      <w:r w:rsidR="00A7438F" w:rsidRPr="00422EF6">
        <w:rPr>
          <w:rFonts w:ascii="Times New Roman" w:hAnsi="Times New Roman" w:cs="Times New Roman"/>
          <w:i/>
          <w:iCs/>
          <w:sz w:val="24"/>
          <w:szCs w:val="24"/>
        </w:rPr>
        <w:t>the perspective and inclusivity of the North American Model for Wildlife Conservation (NAM</w:t>
      </w:r>
      <w:r w:rsidR="00E4296F" w:rsidRPr="00422EF6">
        <w:rPr>
          <w:rFonts w:ascii="Times New Roman" w:hAnsi="Times New Roman" w:cs="Times New Roman"/>
          <w:i/>
          <w:iCs/>
          <w:sz w:val="24"/>
          <w:szCs w:val="24"/>
        </w:rPr>
        <w:t xml:space="preserve">[WC]) </w:t>
      </w:r>
      <w:r w:rsidRPr="00422EF6">
        <w:rPr>
          <w:rFonts w:ascii="Times New Roman" w:hAnsi="Times New Roman" w:cs="Times New Roman"/>
          <w:i/>
          <w:iCs/>
          <w:sz w:val="24"/>
          <w:szCs w:val="24"/>
        </w:rPr>
        <w:t>on an individual to global scale of wildlife management</w:t>
      </w:r>
      <w:r w:rsidR="00D65CC7" w:rsidRPr="00422EF6">
        <w:rPr>
          <w:rFonts w:ascii="Times New Roman" w:hAnsi="Times New Roman" w:cs="Times New Roman"/>
          <w:i/>
          <w:iCs/>
          <w:sz w:val="24"/>
          <w:szCs w:val="24"/>
        </w:rPr>
        <w:t xml:space="preserve">? </w:t>
      </w:r>
      <w:r w:rsidR="00BF6D3A" w:rsidRPr="00422EF6">
        <w:rPr>
          <w:rFonts w:ascii="Times New Roman" w:hAnsi="Times New Roman" w:cs="Times New Roman"/>
          <w:i/>
          <w:iCs/>
          <w:sz w:val="24"/>
          <w:szCs w:val="24"/>
        </w:rPr>
        <w:t xml:space="preserve">Only by taking a thorough and </w:t>
      </w:r>
      <w:r w:rsidR="005347C0" w:rsidRPr="00422EF6">
        <w:rPr>
          <w:rFonts w:ascii="Times New Roman" w:hAnsi="Times New Roman" w:cs="Times New Roman"/>
          <w:i/>
          <w:iCs/>
          <w:sz w:val="24"/>
          <w:szCs w:val="24"/>
        </w:rPr>
        <w:t>diversified</w:t>
      </w:r>
      <w:r w:rsidR="00BF6D3A" w:rsidRPr="00422EF6">
        <w:rPr>
          <w:rFonts w:ascii="Times New Roman" w:hAnsi="Times New Roman" w:cs="Times New Roman"/>
          <w:i/>
          <w:iCs/>
          <w:sz w:val="24"/>
          <w:szCs w:val="24"/>
        </w:rPr>
        <w:t xml:space="preserve"> look at the preexisting protocols and guidelines provided for the management of wildlife by the NAM</w:t>
      </w:r>
      <w:r w:rsidR="00854D1D" w:rsidRPr="00422EF6">
        <w:rPr>
          <w:rFonts w:ascii="Times New Roman" w:hAnsi="Times New Roman" w:cs="Times New Roman"/>
          <w:i/>
          <w:iCs/>
          <w:sz w:val="24"/>
          <w:szCs w:val="24"/>
        </w:rPr>
        <w:t xml:space="preserve"> can we then </w:t>
      </w:r>
      <w:r w:rsidR="005B43FD" w:rsidRPr="00422EF6">
        <w:rPr>
          <w:rFonts w:ascii="Times New Roman" w:hAnsi="Times New Roman" w:cs="Times New Roman"/>
          <w:i/>
          <w:iCs/>
          <w:sz w:val="24"/>
          <w:szCs w:val="24"/>
        </w:rPr>
        <w:t xml:space="preserve">seize the </w:t>
      </w:r>
      <w:r w:rsidR="008F3830" w:rsidRPr="00422EF6">
        <w:rPr>
          <w:rFonts w:ascii="Times New Roman" w:hAnsi="Times New Roman" w:cs="Times New Roman"/>
          <w:i/>
          <w:iCs/>
          <w:sz w:val="24"/>
          <w:szCs w:val="24"/>
        </w:rPr>
        <w:t>wide-open</w:t>
      </w:r>
      <w:r w:rsidR="005B43FD" w:rsidRPr="00422EF6">
        <w:rPr>
          <w:rFonts w:ascii="Times New Roman" w:hAnsi="Times New Roman" w:cs="Times New Roman"/>
          <w:i/>
          <w:iCs/>
          <w:sz w:val="24"/>
          <w:szCs w:val="24"/>
        </w:rPr>
        <w:t xml:space="preserve"> opportunity to improve and modernize</w:t>
      </w:r>
      <w:r w:rsidR="005347C0" w:rsidRPr="00422EF6">
        <w:rPr>
          <w:rFonts w:ascii="Times New Roman" w:hAnsi="Times New Roman" w:cs="Times New Roman"/>
          <w:i/>
          <w:iCs/>
          <w:sz w:val="24"/>
          <w:szCs w:val="24"/>
        </w:rPr>
        <w:t xml:space="preserve"> an </w:t>
      </w:r>
      <w:r w:rsidR="00CB2124" w:rsidRPr="00422EF6">
        <w:rPr>
          <w:rFonts w:ascii="Times New Roman" w:hAnsi="Times New Roman" w:cs="Times New Roman"/>
          <w:i/>
          <w:iCs/>
          <w:sz w:val="24"/>
          <w:szCs w:val="24"/>
        </w:rPr>
        <w:t>outdated and narrow</w:t>
      </w:r>
      <w:r w:rsidR="0043575B" w:rsidRPr="00422EF6">
        <w:rPr>
          <w:rFonts w:ascii="Times New Roman" w:hAnsi="Times New Roman" w:cs="Times New Roman"/>
          <w:i/>
          <w:iCs/>
          <w:sz w:val="24"/>
          <w:szCs w:val="24"/>
        </w:rPr>
        <w:t>-minded</w:t>
      </w:r>
      <w:r w:rsidR="00CB2124" w:rsidRPr="00422EF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F3830" w:rsidRPr="00422EF6">
        <w:rPr>
          <w:rFonts w:ascii="Times New Roman" w:hAnsi="Times New Roman" w:cs="Times New Roman"/>
          <w:i/>
          <w:iCs/>
          <w:sz w:val="24"/>
          <w:szCs w:val="24"/>
        </w:rPr>
        <w:t>model and create a novel example of how change can be applie</w:t>
      </w:r>
      <w:r w:rsidR="009341C0" w:rsidRPr="00422EF6">
        <w:rPr>
          <w:rFonts w:ascii="Times New Roman" w:hAnsi="Times New Roman" w:cs="Times New Roman"/>
          <w:i/>
          <w:iCs/>
          <w:sz w:val="24"/>
          <w:szCs w:val="24"/>
        </w:rPr>
        <w:t>d with</w:t>
      </w:r>
      <w:r w:rsidR="008F3830" w:rsidRPr="00422EF6">
        <w:rPr>
          <w:rFonts w:ascii="Times New Roman" w:hAnsi="Times New Roman" w:cs="Times New Roman"/>
          <w:i/>
          <w:iCs/>
          <w:sz w:val="24"/>
          <w:szCs w:val="24"/>
        </w:rPr>
        <w:t xml:space="preserve"> political</w:t>
      </w:r>
      <w:r w:rsidR="009341C0" w:rsidRPr="00422EF6">
        <w:rPr>
          <w:rFonts w:ascii="Times New Roman" w:hAnsi="Times New Roman" w:cs="Times New Roman"/>
          <w:i/>
          <w:iCs/>
          <w:sz w:val="24"/>
          <w:szCs w:val="24"/>
        </w:rPr>
        <w:t xml:space="preserve"> and social action.</w:t>
      </w:r>
    </w:p>
    <w:p w14:paraId="40A51C0B" w14:textId="3A042F1A" w:rsidR="004B1517" w:rsidRPr="00422EF6" w:rsidRDefault="003E3211" w:rsidP="00422E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EF6">
        <w:rPr>
          <w:rFonts w:ascii="Times New Roman" w:hAnsi="Times New Roman" w:cs="Times New Roman"/>
          <w:sz w:val="24"/>
          <w:szCs w:val="24"/>
        </w:rPr>
        <w:tab/>
      </w:r>
      <w:r w:rsidR="00163008" w:rsidRPr="00422EF6">
        <w:rPr>
          <w:rFonts w:ascii="Times New Roman" w:hAnsi="Times New Roman" w:cs="Times New Roman"/>
          <w:sz w:val="24"/>
          <w:szCs w:val="24"/>
        </w:rPr>
        <w:t>The NAM</w:t>
      </w:r>
      <w:r w:rsidR="00554779" w:rsidRPr="00422EF6">
        <w:rPr>
          <w:rFonts w:ascii="Times New Roman" w:hAnsi="Times New Roman" w:cs="Times New Roman"/>
          <w:sz w:val="24"/>
          <w:szCs w:val="24"/>
        </w:rPr>
        <w:t xml:space="preserve"> claims to </w:t>
      </w:r>
      <w:r w:rsidR="00120150" w:rsidRPr="00422EF6">
        <w:rPr>
          <w:rFonts w:ascii="Times New Roman" w:hAnsi="Times New Roman" w:cs="Times New Roman"/>
          <w:sz w:val="24"/>
          <w:szCs w:val="24"/>
        </w:rPr>
        <w:t xml:space="preserve">have laws </w:t>
      </w:r>
      <w:r w:rsidR="000C25AE" w:rsidRPr="00422EF6">
        <w:rPr>
          <w:rFonts w:ascii="Times New Roman" w:hAnsi="Times New Roman" w:cs="Times New Roman"/>
          <w:sz w:val="24"/>
          <w:szCs w:val="24"/>
        </w:rPr>
        <w:t xml:space="preserve">and policies </w:t>
      </w:r>
      <w:r w:rsidR="00120150" w:rsidRPr="00422EF6">
        <w:rPr>
          <w:rFonts w:ascii="Times New Roman" w:hAnsi="Times New Roman" w:cs="Times New Roman"/>
          <w:sz w:val="24"/>
          <w:szCs w:val="24"/>
        </w:rPr>
        <w:t xml:space="preserve">that have shown </w:t>
      </w:r>
      <w:r w:rsidR="000C25AE" w:rsidRPr="00422EF6">
        <w:rPr>
          <w:rFonts w:ascii="Times New Roman" w:hAnsi="Times New Roman" w:cs="Times New Roman"/>
          <w:sz w:val="24"/>
          <w:szCs w:val="24"/>
        </w:rPr>
        <w:t xml:space="preserve">globally </w:t>
      </w:r>
      <w:r w:rsidR="00120150" w:rsidRPr="00422EF6">
        <w:rPr>
          <w:rFonts w:ascii="Times New Roman" w:hAnsi="Times New Roman" w:cs="Times New Roman"/>
          <w:sz w:val="24"/>
          <w:szCs w:val="24"/>
        </w:rPr>
        <w:t xml:space="preserve">superior success in safeguarding and </w:t>
      </w:r>
      <w:r w:rsidR="008576FE" w:rsidRPr="00422EF6">
        <w:rPr>
          <w:rFonts w:ascii="Times New Roman" w:hAnsi="Times New Roman" w:cs="Times New Roman"/>
          <w:sz w:val="24"/>
          <w:szCs w:val="24"/>
        </w:rPr>
        <w:t>restoring</w:t>
      </w:r>
      <w:r w:rsidR="00120150" w:rsidRPr="00422EF6">
        <w:rPr>
          <w:rFonts w:ascii="Times New Roman" w:hAnsi="Times New Roman" w:cs="Times New Roman"/>
          <w:sz w:val="24"/>
          <w:szCs w:val="24"/>
        </w:rPr>
        <w:t xml:space="preserve"> fish </w:t>
      </w:r>
      <w:r w:rsidR="008576FE" w:rsidRPr="00422EF6">
        <w:rPr>
          <w:rFonts w:ascii="Times New Roman" w:hAnsi="Times New Roman" w:cs="Times New Roman"/>
          <w:sz w:val="24"/>
          <w:szCs w:val="24"/>
        </w:rPr>
        <w:t>and wildlife populations and their habitats</w:t>
      </w:r>
      <w:r w:rsidR="000D54B3" w:rsidRPr="00422EF6">
        <w:rPr>
          <w:rFonts w:ascii="Times New Roman" w:hAnsi="Times New Roman" w:cs="Times New Roman"/>
          <w:sz w:val="24"/>
          <w:szCs w:val="24"/>
        </w:rPr>
        <w:t xml:space="preserve"> through “sound science and active management”</w:t>
      </w:r>
      <w:r w:rsidR="00AC145F" w:rsidRPr="00422EF6">
        <w:rPr>
          <w:rFonts w:ascii="Times New Roman" w:hAnsi="Times New Roman" w:cs="Times New Roman"/>
          <w:sz w:val="24"/>
          <w:szCs w:val="24"/>
        </w:rPr>
        <w:t xml:space="preserve"> (“North American Model of Wildlife Conservation :: Association of Fish &amp; Wildlife Agencies” n.d.)</w:t>
      </w:r>
      <w:r w:rsidR="00FF7175" w:rsidRPr="00422EF6">
        <w:rPr>
          <w:rFonts w:ascii="Times New Roman" w:hAnsi="Times New Roman" w:cs="Times New Roman"/>
          <w:sz w:val="24"/>
          <w:szCs w:val="24"/>
        </w:rPr>
        <w:t>.</w:t>
      </w:r>
      <w:r w:rsidR="000D54B3" w:rsidRPr="00422EF6">
        <w:rPr>
          <w:rFonts w:ascii="Times New Roman" w:hAnsi="Times New Roman" w:cs="Times New Roman"/>
          <w:sz w:val="24"/>
          <w:szCs w:val="24"/>
        </w:rPr>
        <w:t xml:space="preserve"> </w:t>
      </w:r>
      <w:r w:rsidR="00D657D9" w:rsidRPr="00422EF6">
        <w:rPr>
          <w:rFonts w:ascii="Times New Roman" w:hAnsi="Times New Roman" w:cs="Times New Roman"/>
          <w:sz w:val="24"/>
          <w:szCs w:val="24"/>
        </w:rPr>
        <w:t xml:space="preserve">It contains 7 </w:t>
      </w:r>
      <w:r w:rsidR="004B1517" w:rsidRPr="00422EF6">
        <w:rPr>
          <w:rFonts w:ascii="Times New Roman" w:hAnsi="Times New Roman" w:cs="Times New Roman"/>
          <w:sz w:val="24"/>
          <w:szCs w:val="24"/>
        </w:rPr>
        <w:t xml:space="preserve">interdependent </w:t>
      </w:r>
      <w:r w:rsidR="00D657D9" w:rsidRPr="00422EF6">
        <w:rPr>
          <w:rFonts w:ascii="Times New Roman" w:hAnsi="Times New Roman" w:cs="Times New Roman"/>
          <w:sz w:val="24"/>
          <w:szCs w:val="24"/>
        </w:rPr>
        <w:t>tenets which it</w:t>
      </w:r>
      <w:r w:rsidR="00C11451" w:rsidRPr="00422EF6">
        <w:rPr>
          <w:rFonts w:ascii="Times New Roman" w:hAnsi="Times New Roman" w:cs="Times New Roman"/>
          <w:sz w:val="24"/>
          <w:szCs w:val="24"/>
        </w:rPr>
        <w:t xml:space="preserve"> </w:t>
      </w:r>
      <w:r w:rsidR="006179F6" w:rsidRPr="00422EF6">
        <w:rPr>
          <w:rFonts w:ascii="Times New Roman" w:hAnsi="Times New Roman" w:cs="Times New Roman"/>
          <w:sz w:val="24"/>
          <w:szCs w:val="24"/>
        </w:rPr>
        <w:t xml:space="preserve">uses </w:t>
      </w:r>
      <w:r w:rsidR="00C11451" w:rsidRPr="00422EF6">
        <w:rPr>
          <w:rFonts w:ascii="Times New Roman" w:hAnsi="Times New Roman" w:cs="Times New Roman"/>
          <w:sz w:val="24"/>
          <w:szCs w:val="24"/>
        </w:rPr>
        <w:t>for</w:t>
      </w:r>
      <w:r w:rsidR="00BC1377" w:rsidRPr="00422EF6">
        <w:rPr>
          <w:rFonts w:ascii="Times New Roman" w:hAnsi="Times New Roman" w:cs="Times New Roman"/>
          <w:sz w:val="24"/>
          <w:szCs w:val="24"/>
        </w:rPr>
        <w:t xml:space="preserve"> decision-making.</w:t>
      </w:r>
      <w:r w:rsidR="008B4C18" w:rsidRPr="00422EF6">
        <w:rPr>
          <w:rFonts w:ascii="Times New Roman" w:hAnsi="Times New Roman" w:cs="Times New Roman"/>
          <w:sz w:val="24"/>
          <w:szCs w:val="24"/>
        </w:rPr>
        <w:t xml:space="preserve"> </w:t>
      </w:r>
      <w:r w:rsidR="00BC1377" w:rsidRPr="00422EF6">
        <w:rPr>
          <w:rFonts w:ascii="Times New Roman" w:hAnsi="Times New Roman" w:cs="Times New Roman"/>
          <w:sz w:val="24"/>
          <w:szCs w:val="24"/>
        </w:rPr>
        <w:t>The tenets are listed as follows:</w:t>
      </w:r>
    </w:p>
    <w:p w14:paraId="565164CE" w14:textId="77777777" w:rsidR="004B1517" w:rsidRPr="00422EF6" w:rsidRDefault="004B1517" w:rsidP="00422EF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EF6">
        <w:rPr>
          <w:rFonts w:ascii="Times New Roman" w:hAnsi="Times New Roman" w:cs="Times New Roman"/>
          <w:sz w:val="24"/>
          <w:szCs w:val="24"/>
        </w:rPr>
        <w:t>Wildlife resources are conserved and held in trust for all citizens.</w:t>
      </w:r>
    </w:p>
    <w:p w14:paraId="0B951179" w14:textId="6B2643F1" w:rsidR="004B1517" w:rsidRPr="00422EF6" w:rsidRDefault="004B1517" w:rsidP="00422EF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EF6">
        <w:rPr>
          <w:rFonts w:ascii="Times New Roman" w:hAnsi="Times New Roman" w:cs="Times New Roman"/>
          <w:sz w:val="24"/>
          <w:szCs w:val="24"/>
        </w:rPr>
        <w:t>Commerce in dead wildlife is eliminated.</w:t>
      </w:r>
    </w:p>
    <w:p w14:paraId="70CC123D" w14:textId="77777777" w:rsidR="004B1517" w:rsidRPr="00422EF6" w:rsidRDefault="004B1517" w:rsidP="00422EF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EF6">
        <w:rPr>
          <w:rFonts w:ascii="Times New Roman" w:hAnsi="Times New Roman" w:cs="Times New Roman"/>
          <w:sz w:val="24"/>
          <w:szCs w:val="24"/>
        </w:rPr>
        <w:t>Wildlife is allocated according to democratic rule of law.</w:t>
      </w:r>
    </w:p>
    <w:p w14:paraId="5FE4B2B5" w14:textId="77777777" w:rsidR="004B1517" w:rsidRPr="00422EF6" w:rsidRDefault="004B1517" w:rsidP="00422EF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EF6">
        <w:rPr>
          <w:rFonts w:ascii="Times New Roman" w:hAnsi="Times New Roman" w:cs="Times New Roman"/>
          <w:sz w:val="24"/>
          <w:szCs w:val="24"/>
        </w:rPr>
        <w:t>Wildlife may only be killed for a legitimate, non-frivolous purpose.</w:t>
      </w:r>
    </w:p>
    <w:p w14:paraId="63A8B007" w14:textId="77777777" w:rsidR="004B1517" w:rsidRPr="00422EF6" w:rsidRDefault="004B1517" w:rsidP="00422EF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EF6">
        <w:rPr>
          <w:rFonts w:ascii="Times New Roman" w:hAnsi="Times New Roman" w:cs="Times New Roman"/>
          <w:sz w:val="24"/>
          <w:szCs w:val="24"/>
        </w:rPr>
        <w:t>Wildlife is an international resource.</w:t>
      </w:r>
    </w:p>
    <w:p w14:paraId="5975FA6C" w14:textId="77777777" w:rsidR="004B1517" w:rsidRPr="00422EF6" w:rsidRDefault="004B1517" w:rsidP="00422EF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EF6">
        <w:rPr>
          <w:rFonts w:ascii="Times New Roman" w:hAnsi="Times New Roman" w:cs="Times New Roman"/>
          <w:sz w:val="24"/>
          <w:szCs w:val="24"/>
        </w:rPr>
        <w:t>Every person has an equal opportunity under the law to participate in hunting and fishing.</w:t>
      </w:r>
    </w:p>
    <w:p w14:paraId="67F38FE4" w14:textId="77E3FD42" w:rsidR="004F48AF" w:rsidRPr="00422EF6" w:rsidRDefault="004B1517" w:rsidP="00422EF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EF6">
        <w:rPr>
          <w:rFonts w:ascii="Times New Roman" w:hAnsi="Times New Roman" w:cs="Times New Roman"/>
          <w:sz w:val="24"/>
          <w:szCs w:val="24"/>
        </w:rPr>
        <w:t>Scientific management is the proper means for wildlife conservation.</w:t>
      </w:r>
    </w:p>
    <w:p w14:paraId="2BC12049" w14:textId="61A357B3" w:rsidR="00D51CB6" w:rsidRPr="00422EF6" w:rsidRDefault="002446C6" w:rsidP="00422E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EF6">
        <w:rPr>
          <w:rFonts w:ascii="Times New Roman" w:hAnsi="Times New Roman" w:cs="Times New Roman"/>
          <w:sz w:val="24"/>
          <w:szCs w:val="24"/>
        </w:rPr>
        <w:t>Later we will add an eight</w:t>
      </w:r>
      <w:r w:rsidR="004D2C77" w:rsidRPr="00422EF6">
        <w:rPr>
          <w:rFonts w:ascii="Times New Roman" w:hAnsi="Times New Roman" w:cs="Times New Roman"/>
          <w:sz w:val="24"/>
          <w:szCs w:val="24"/>
        </w:rPr>
        <w:t>h</w:t>
      </w:r>
      <w:r w:rsidRPr="00422EF6">
        <w:rPr>
          <w:rFonts w:ascii="Times New Roman" w:hAnsi="Times New Roman" w:cs="Times New Roman"/>
          <w:sz w:val="24"/>
          <w:szCs w:val="24"/>
        </w:rPr>
        <w:t xml:space="preserve"> tenet</w:t>
      </w:r>
      <w:r w:rsidR="001B1741" w:rsidRPr="00422EF6">
        <w:rPr>
          <w:rFonts w:ascii="Times New Roman" w:hAnsi="Times New Roman" w:cs="Times New Roman"/>
          <w:sz w:val="24"/>
          <w:szCs w:val="24"/>
        </w:rPr>
        <w:t xml:space="preserve"> for consideration. But first, </w:t>
      </w:r>
      <w:r w:rsidR="00DD1660" w:rsidRPr="00422EF6">
        <w:rPr>
          <w:rFonts w:ascii="Times New Roman" w:hAnsi="Times New Roman" w:cs="Times New Roman"/>
          <w:sz w:val="24"/>
          <w:szCs w:val="24"/>
        </w:rPr>
        <w:t xml:space="preserve">it is important to discuss why </w:t>
      </w:r>
      <w:r w:rsidR="00EA2598" w:rsidRPr="00422EF6">
        <w:rPr>
          <w:rFonts w:ascii="Times New Roman" w:hAnsi="Times New Roman" w:cs="Times New Roman"/>
          <w:sz w:val="24"/>
          <w:szCs w:val="24"/>
        </w:rPr>
        <w:t xml:space="preserve">the model needs changing. </w:t>
      </w:r>
      <w:r w:rsidR="000B1126" w:rsidRPr="00422EF6">
        <w:rPr>
          <w:rFonts w:ascii="Times New Roman" w:hAnsi="Times New Roman" w:cs="Times New Roman"/>
          <w:sz w:val="24"/>
          <w:szCs w:val="24"/>
        </w:rPr>
        <w:t>“North American” is used in respect to the boundaries of the United States and Canada</w:t>
      </w:r>
      <w:r w:rsidR="00CA427A" w:rsidRPr="00422EF6">
        <w:rPr>
          <w:rFonts w:ascii="Times New Roman" w:hAnsi="Times New Roman" w:cs="Times New Roman"/>
          <w:sz w:val="24"/>
          <w:szCs w:val="24"/>
        </w:rPr>
        <w:t>.</w:t>
      </w:r>
      <w:r w:rsidR="000B1126" w:rsidRPr="00422EF6">
        <w:rPr>
          <w:rFonts w:ascii="Times New Roman" w:hAnsi="Times New Roman" w:cs="Times New Roman"/>
          <w:sz w:val="24"/>
          <w:szCs w:val="24"/>
        </w:rPr>
        <w:t xml:space="preserve"> </w:t>
      </w:r>
      <w:r w:rsidR="001609EE" w:rsidRPr="00422EF6">
        <w:rPr>
          <w:rFonts w:ascii="Times New Roman" w:hAnsi="Times New Roman" w:cs="Times New Roman"/>
          <w:sz w:val="24"/>
          <w:szCs w:val="24"/>
        </w:rPr>
        <w:t xml:space="preserve">However, the model does not represent true American values, </w:t>
      </w:r>
      <w:r w:rsidR="00797F5E" w:rsidRPr="00422EF6">
        <w:rPr>
          <w:rFonts w:ascii="Times New Roman" w:hAnsi="Times New Roman" w:cs="Times New Roman"/>
          <w:sz w:val="24"/>
          <w:szCs w:val="24"/>
        </w:rPr>
        <w:t>particularly</w:t>
      </w:r>
      <w:r w:rsidR="001609EE" w:rsidRPr="00422EF6">
        <w:rPr>
          <w:rFonts w:ascii="Times New Roman" w:hAnsi="Times New Roman" w:cs="Times New Roman"/>
          <w:sz w:val="24"/>
          <w:szCs w:val="24"/>
        </w:rPr>
        <w:t xml:space="preserve"> those of Native Americans. The NAM was written by colonizers from </w:t>
      </w:r>
      <w:r w:rsidR="00E94662" w:rsidRPr="00422EF6">
        <w:rPr>
          <w:rFonts w:ascii="Times New Roman" w:hAnsi="Times New Roman" w:cs="Times New Roman"/>
          <w:sz w:val="24"/>
          <w:szCs w:val="24"/>
        </w:rPr>
        <w:t xml:space="preserve">Europe – essentially all </w:t>
      </w:r>
      <w:r w:rsidR="00E94662" w:rsidRPr="00422EF6">
        <w:rPr>
          <w:rFonts w:ascii="Times New Roman" w:hAnsi="Times New Roman" w:cs="Times New Roman"/>
          <w:sz w:val="24"/>
          <w:szCs w:val="24"/>
        </w:rPr>
        <w:lastRenderedPageBreak/>
        <w:t>white men and</w:t>
      </w:r>
      <w:r w:rsidR="00A1361F" w:rsidRPr="00422EF6">
        <w:rPr>
          <w:rFonts w:ascii="Times New Roman" w:hAnsi="Times New Roman" w:cs="Times New Roman"/>
          <w:sz w:val="24"/>
          <w:szCs w:val="24"/>
        </w:rPr>
        <w:t>,</w:t>
      </w:r>
      <w:r w:rsidR="00E94662" w:rsidRPr="00422EF6">
        <w:rPr>
          <w:rFonts w:ascii="Times New Roman" w:hAnsi="Times New Roman" w:cs="Times New Roman"/>
          <w:sz w:val="24"/>
          <w:szCs w:val="24"/>
        </w:rPr>
        <w:t xml:space="preserve"> more importantly, hunters. </w:t>
      </w:r>
      <w:r w:rsidR="00C574DD" w:rsidRPr="00422EF6">
        <w:rPr>
          <w:rFonts w:ascii="Times New Roman" w:hAnsi="Times New Roman" w:cs="Times New Roman"/>
          <w:sz w:val="24"/>
          <w:szCs w:val="24"/>
        </w:rPr>
        <w:t xml:space="preserve">The model </w:t>
      </w:r>
      <w:r w:rsidR="00085446" w:rsidRPr="00422EF6">
        <w:rPr>
          <w:rFonts w:ascii="Times New Roman" w:hAnsi="Times New Roman" w:cs="Times New Roman"/>
          <w:sz w:val="24"/>
          <w:szCs w:val="24"/>
        </w:rPr>
        <w:t xml:space="preserve">has a very hunter-centric view, and unfortunately it </w:t>
      </w:r>
      <w:r w:rsidR="003B751A" w:rsidRPr="00422EF6">
        <w:rPr>
          <w:rFonts w:ascii="Times New Roman" w:hAnsi="Times New Roman" w:cs="Times New Roman"/>
          <w:sz w:val="24"/>
          <w:szCs w:val="24"/>
        </w:rPr>
        <w:t>lacks</w:t>
      </w:r>
      <w:r w:rsidR="00922DCE" w:rsidRPr="00422EF6">
        <w:rPr>
          <w:rFonts w:ascii="Times New Roman" w:hAnsi="Times New Roman" w:cs="Times New Roman"/>
          <w:sz w:val="24"/>
          <w:szCs w:val="24"/>
        </w:rPr>
        <w:t xml:space="preserve"> proper</w:t>
      </w:r>
      <w:r w:rsidR="003B751A" w:rsidRPr="00422EF6">
        <w:rPr>
          <w:rFonts w:ascii="Times New Roman" w:hAnsi="Times New Roman" w:cs="Times New Roman"/>
          <w:sz w:val="24"/>
          <w:szCs w:val="24"/>
        </w:rPr>
        <w:t xml:space="preserve"> consideration of</w:t>
      </w:r>
      <w:r w:rsidR="00085446" w:rsidRPr="00422EF6">
        <w:rPr>
          <w:rFonts w:ascii="Times New Roman" w:hAnsi="Times New Roman" w:cs="Times New Roman"/>
          <w:sz w:val="24"/>
          <w:szCs w:val="24"/>
        </w:rPr>
        <w:t xml:space="preserve"> the traditional values held by natives. </w:t>
      </w:r>
      <w:r w:rsidR="005524CA" w:rsidRPr="00422EF6">
        <w:rPr>
          <w:rFonts w:ascii="Times New Roman" w:hAnsi="Times New Roman" w:cs="Times New Roman"/>
          <w:sz w:val="24"/>
          <w:szCs w:val="24"/>
        </w:rPr>
        <w:t xml:space="preserve">The attitudes of the </w:t>
      </w:r>
      <w:r w:rsidR="00AF21CC" w:rsidRPr="00422EF6">
        <w:rPr>
          <w:rFonts w:ascii="Times New Roman" w:hAnsi="Times New Roman" w:cs="Times New Roman"/>
          <w:sz w:val="24"/>
          <w:szCs w:val="24"/>
        </w:rPr>
        <w:t xml:space="preserve">people who wrote the NAM are in contrast to the </w:t>
      </w:r>
      <w:r w:rsidR="00087984" w:rsidRPr="00422EF6">
        <w:rPr>
          <w:rFonts w:ascii="Times New Roman" w:hAnsi="Times New Roman" w:cs="Times New Roman"/>
          <w:sz w:val="24"/>
          <w:szCs w:val="24"/>
        </w:rPr>
        <w:t xml:space="preserve">diverse </w:t>
      </w:r>
      <w:r w:rsidR="00AF21CC" w:rsidRPr="00422EF6">
        <w:rPr>
          <w:rFonts w:ascii="Times New Roman" w:hAnsi="Times New Roman" w:cs="Times New Roman"/>
          <w:sz w:val="24"/>
          <w:szCs w:val="24"/>
        </w:rPr>
        <w:t>culture of today’s America.</w:t>
      </w:r>
      <w:r w:rsidR="003E6148" w:rsidRPr="00422EF6">
        <w:rPr>
          <w:rFonts w:ascii="Times New Roman" w:hAnsi="Times New Roman" w:cs="Times New Roman"/>
          <w:sz w:val="24"/>
          <w:szCs w:val="24"/>
        </w:rPr>
        <w:t xml:space="preserve"> </w:t>
      </w:r>
      <w:r w:rsidR="00087984" w:rsidRPr="00422EF6">
        <w:rPr>
          <w:rFonts w:ascii="Times New Roman" w:hAnsi="Times New Roman" w:cs="Times New Roman"/>
          <w:sz w:val="24"/>
          <w:szCs w:val="24"/>
        </w:rPr>
        <w:t xml:space="preserve">Many more people from around the world now live here and with them they bring their own views on environmental issues and policies. </w:t>
      </w:r>
      <w:r w:rsidR="006B68BA" w:rsidRPr="00422EF6">
        <w:rPr>
          <w:rFonts w:ascii="Times New Roman" w:hAnsi="Times New Roman" w:cs="Times New Roman"/>
          <w:sz w:val="24"/>
          <w:szCs w:val="24"/>
        </w:rPr>
        <w:t>This is the</w:t>
      </w:r>
      <w:r w:rsidR="003E44B2" w:rsidRPr="00422EF6">
        <w:rPr>
          <w:rFonts w:ascii="Times New Roman" w:hAnsi="Times New Roman" w:cs="Times New Roman"/>
          <w:sz w:val="24"/>
          <w:szCs w:val="24"/>
        </w:rPr>
        <w:t xml:space="preserve"> individual-global gradient on which we believe we can lean on </w:t>
      </w:r>
      <w:r w:rsidR="007A1BFA" w:rsidRPr="00422EF6">
        <w:rPr>
          <w:rFonts w:ascii="Times New Roman" w:hAnsi="Times New Roman" w:cs="Times New Roman"/>
          <w:sz w:val="24"/>
          <w:szCs w:val="24"/>
        </w:rPr>
        <w:t xml:space="preserve">for improvement. </w:t>
      </w:r>
      <w:r w:rsidR="0049746F" w:rsidRPr="00422EF6">
        <w:rPr>
          <w:rFonts w:ascii="Times New Roman" w:hAnsi="Times New Roman" w:cs="Times New Roman"/>
          <w:sz w:val="24"/>
          <w:szCs w:val="24"/>
        </w:rPr>
        <w:t>Of course,</w:t>
      </w:r>
      <w:r w:rsidR="00AA4DD2" w:rsidRPr="00422EF6">
        <w:rPr>
          <w:rFonts w:ascii="Times New Roman" w:hAnsi="Times New Roman" w:cs="Times New Roman"/>
          <w:sz w:val="24"/>
          <w:szCs w:val="24"/>
        </w:rPr>
        <w:t xml:space="preserve"> there are still many hunters and the economy of hunting is nothing short of </w:t>
      </w:r>
      <w:r w:rsidR="00802C13" w:rsidRPr="00422EF6">
        <w:rPr>
          <w:rFonts w:ascii="Times New Roman" w:hAnsi="Times New Roman" w:cs="Times New Roman"/>
          <w:sz w:val="24"/>
          <w:szCs w:val="24"/>
        </w:rPr>
        <w:t>influentially vast</w:t>
      </w:r>
      <w:r w:rsidR="0045643B" w:rsidRPr="00422EF6">
        <w:rPr>
          <w:rFonts w:ascii="Times New Roman" w:hAnsi="Times New Roman" w:cs="Times New Roman"/>
          <w:sz w:val="24"/>
          <w:szCs w:val="24"/>
        </w:rPr>
        <w:t xml:space="preserve">. The hunter view is not necessarily bad, but it has the potential to work better when combined with </w:t>
      </w:r>
      <w:r w:rsidR="009F5D20" w:rsidRPr="00422EF6">
        <w:rPr>
          <w:rFonts w:ascii="Times New Roman" w:hAnsi="Times New Roman" w:cs="Times New Roman"/>
          <w:sz w:val="24"/>
          <w:szCs w:val="24"/>
        </w:rPr>
        <w:t xml:space="preserve">others. So, </w:t>
      </w:r>
      <w:r w:rsidR="001B1741" w:rsidRPr="00422EF6">
        <w:rPr>
          <w:rFonts w:ascii="Times New Roman" w:hAnsi="Times New Roman" w:cs="Times New Roman"/>
          <w:sz w:val="24"/>
          <w:szCs w:val="24"/>
        </w:rPr>
        <w:t>we mention t</w:t>
      </w:r>
      <w:r w:rsidR="00660F40" w:rsidRPr="00422EF6">
        <w:rPr>
          <w:rFonts w:ascii="Times New Roman" w:hAnsi="Times New Roman" w:cs="Times New Roman"/>
          <w:sz w:val="24"/>
          <w:szCs w:val="24"/>
        </w:rPr>
        <w:t xml:space="preserve">hree </w:t>
      </w:r>
      <w:r w:rsidR="006C3CE3" w:rsidRPr="00422EF6">
        <w:rPr>
          <w:rFonts w:ascii="Times New Roman" w:hAnsi="Times New Roman" w:cs="Times New Roman"/>
          <w:sz w:val="24"/>
          <w:szCs w:val="24"/>
        </w:rPr>
        <w:t xml:space="preserve">main </w:t>
      </w:r>
      <w:r w:rsidR="0057313E" w:rsidRPr="00422EF6">
        <w:rPr>
          <w:rFonts w:ascii="Times New Roman" w:hAnsi="Times New Roman" w:cs="Times New Roman"/>
          <w:sz w:val="24"/>
          <w:szCs w:val="24"/>
        </w:rPr>
        <w:t xml:space="preserve">classes of </w:t>
      </w:r>
      <w:r w:rsidR="00660F40" w:rsidRPr="00422EF6">
        <w:rPr>
          <w:rFonts w:ascii="Times New Roman" w:hAnsi="Times New Roman" w:cs="Times New Roman"/>
          <w:sz w:val="24"/>
          <w:szCs w:val="24"/>
        </w:rPr>
        <w:t>pers</w:t>
      </w:r>
      <w:r w:rsidRPr="00422EF6">
        <w:rPr>
          <w:rFonts w:ascii="Times New Roman" w:hAnsi="Times New Roman" w:cs="Times New Roman"/>
          <w:sz w:val="24"/>
          <w:szCs w:val="24"/>
        </w:rPr>
        <w:t xml:space="preserve">pectives </w:t>
      </w:r>
      <w:r w:rsidR="001B1741" w:rsidRPr="00422EF6">
        <w:rPr>
          <w:rFonts w:ascii="Times New Roman" w:hAnsi="Times New Roman" w:cs="Times New Roman"/>
          <w:sz w:val="24"/>
          <w:szCs w:val="24"/>
        </w:rPr>
        <w:t xml:space="preserve">that </w:t>
      </w:r>
      <w:r w:rsidR="006C3CE3" w:rsidRPr="00422EF6">
        <w:rPr>
          <w:rFonts w:ascii="Times New Roman" w:hAnsi="Times New Roman" w:cs="Times New Roman"/>
          <w:sz w:val="24"/>
          <w:szCs w:val="24"/>
        </w:rPr>
        <w:t>make up the</w:t>
      </w:r>
      <w:r w:rsidR="009F5D20" w:rsidRPr="00422EF6">
        <w:rPr>
          <w:rFonts w:ascii="Times New Roman" w:hAnsi="Times New Roman" w:cs="Times New Roman"/>
          <w:sz w:val="24"/>
          <w:szCs w:val="24"/>
        </w:rPr>
        <w:t xml:space="preserve"> foundation of</w:t>
      </w:r>
      <w:r w:rsidR="006C3CE3" w:rsidRPr="00422EF6">
        <w:rPr>
          <w:rFonts w:ascii="Times New Roman" w:hAnsi="Times New Roman" w:cs="Times New Roman"/>
          <w:sz w:val="24"/>
          <w:szCs w:val="24"/>
        </w:rPr>
        <w:t xml:space="preserve"> </w:t>
      </w:r>
      <w:r w:rsidR="009F5D20" w:rsidRPr="00422EF6">
        <w:rPr>
          <w:rFonts w:ascii="Times New Roman" w:hAnsi="Times New Roman" w:cs="Times New Roman"/>
          <w:sz w:val="24"/>
          <w:szCs w:val="24"/>
        </w:rPr>
        <w:t xml:space="preserve">the NAM’s </w:t>
      </w:r>
      <w:r w:rsidR="006C3CE3" w:rsidRPr="00422EF6">
        <w:rPr>
          <w:rFonts w:ascii="Times New Roman" w:hAnsi="Times New Roman" w:cs="Times New Roman"/>
          <w:sz w:val="24"/>
          <w:szCs w:val="24"/>
        </w:rPr>
        <w:t>body of thinking for</w:t>
      </w:r>
      <w:r w:rsidR="00A97272" w:rsidRPr="00422EF6">
        <w:rPr>
          <w:rFonts w:ascii="Times New Roman" w:hAnsi="Times New Roman" w:cs="Times New Roman"/>
          <w:sz w:val="24"/>
          <w:szCs w:val="24"/>
        </w:rPr>
        <w:t xml:space="preserve">: </w:t>
      </w:r>
      <w:r w:rsidR="002B68E9" w:rsidRPr="00422EF6">
        <w:rPr>
          <w:rFonts w:ascii="Times New Roman" w:hAnsi="Times New Roman" w:cs="Times New Roman"/>
          <w:sz w:val="24"/>
          <w:szCs w:val="24"/>
        </w:rPr>
        <w:t>c</w:t>
      </w:r>
      <w:r w:rsidR="00A97272" w:rsidRPr="00422EF6">
        <w:rPr>
          <w:rFonts w:ascii="Times New Roman" w:hAnsi="Times New Roman" w:cs="Times New Roman"/>
          <w:sz w:val="24"/>
          <w:szCs w:val="24"/>
        </w:rPr>
        <w:t xml:space="preserve">ultural, </w:t>
      </w:r>
      <w:r w:rsidR="002B68E9" w:rsidRPr="00422EF6">
        <w:rPr>
          <w:rFonts w:ascii="Times New Roman" w:hAnsi="Times New Roman" w:cs="Times New Roman"/>
          <w:sz w:val="24"/>
          <w:szCs w:val="24"/>
        </w:rPr>
        <w:t>socioeconomic, and political.</w:t>
      </w:r>
      <w:r w:rsidR="00CC1010" w:rsidRPr="00422EF6">
        <w:rPr>
          <w:rFonts w:ascii="Times New Roman" w:hAnsi="Times New Roman" w:cs="Times New Roman"/>
          <w:sz w:val="24"/>
          <w:szCs w:val="24"/>
        </w:rPr>
        <w:t xml:space="preserve"> Each perspective </w:t>
      </w:r>
      <w:r w:rsidR="00FA0F47" w:rsidRPr="00422EF6">
        <w:rPr>
          <w:rFonts w:ascii="Times New Roman" w:hAnsi="Times New Roman" w:cs="Times New Roman"/>
          <w:sz w:val="24"/>
          <w:szCs w:val="24"/>
        </w:rPr>
        <w:t xml:space="preserve">sheds light on the issues </w:t>
      </w:r>
      <w:r w:rsidR="0057313E" w:rsidRPr="00422EF6">
        <w:rPr>
          <w:rFonts w:ascii="Times New Roman" w:hAnsi="Times New Roman" w:cs="Times New Roman"/>
          <w:sz w:val="24"/>
          <w:szCs w:val="24"/>
        </w:rPr>
        <w:t>with the current system in place</w:t>
      </w:r>
      <w:r w:rsidR="00A55FD9" w:rsidRPr="00422EF6">
        <w:rPr>
          <w:rFonts w:ascii="Times New Roman" w:hAnsi="Times New Roman" w:cs="Times New Roman"/>
          <w:sz w:val="24"/>
          <w:szCs w:val="24"/>
        </w:rPr>
        <w:t xml:space="preserve"> and it allows a case to be opened for change.</w:t>
      </w:r>
      <w:r w:rsidR="00150E19" w:rsidRPr="00422EF6">
        <w:rPr>
          <w:rFonts w:ascii="Times New Roman" w:hAnsi="Times New Roman" w:cs="Times New Roman"/>
          <w:sz w:val="24"/>
          <w:szCs w:val="24"/>
        </w:rPr>
        <w:t xml:space="preserve"> A </w:t>
      </w:r>
      <w:r w:rsidR="00746C7F" w:rsidRPr="00422EF6">
        <w:rPr>
          <w:rFonts w:ascii="Times New Roman" w:hAnsi="Times New Roman" w:cs="Times New Roman"/>
          <w:sz w:val="24"/>
          <w:szCs w:val="24"/>
        </w:rPr>
        <w:t>good thought</w:t>
      </w:r>
      <w:r w:rsidR="00150E19" w:rsidRPr="00422EF6">
        <w:rPr>
          <w:rFonts w:ascii="Times New Roman" w:hAnsi="Times New Roman" w:cs="Times New Roman"/>
          <w:sz w:val="24"/>
          <w:szCs w:val="24"/>
        </w:rPr>
        <w:t xml:space="preserve"> to</w:t>
      </w:r>
      <w:r w:rsidR="00746C7F" w:rsidRPr="00422EF6">
        <w:rPr>
          <w:rFonts w:ascii="Times New Roman" w:hAnsi="Times New Roman" w:cs="Times New Roman"/>
          <w:sz w:val="24"/>
          <w:szCs w:val="24"/>
        </w:rPr>
        <w:t xml:space="preserve"> summarize</w:t>
      </w:r>
      <w:r w:rsidR="00150E19" w:rsidRPr="00422EF6">
        <w:rPr>
          <w:rFonts w:ascii="Times New Roman" w:hAnsi="Times New Roman" w:cs="Times New Roman"/>
          <w:sz w:val="24"/>
          <w:szCs w:val="24"/>
        </w:rPr>
        <w:t xml:space="preserve"> this idea</w:t>
      </w:r>
      <w:r w:rsidR="00FC7B45" w:rsidRPr="00422EF6">
        <w:rPr>
          <w:rFonts w:ascii="Times New Roman" w:hAnsi="Times New Roman" w:cs="Times New Roman"/>
          <w:sz w:val="24"/>
          <w:szCs w:val="24"/>
        </w:rPr>
        <w:t xml:space="preserve"> comes from an environmental justice critique of the NAM: “The denial of Indigenous peoples’ ability to cultivate ecosystems through hunting, foraging, and fire stewardship under settler-colonial governance has fractured time-tested socioecological relationships and resulted in severe environmental mismanagement” (“Fair Chase Colonialism” 2020).</w:t>
      </w:r>
    </w:p>
    <w:p w14:paraId="0BF2566C" w14:textId="1B3E78AC" w:rsidR="00946D51" w:rsidRPr="00422EF6" w:rsidRDefault="00D51CB6" w:rsidP="00422EF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22EF6">
        <w:rPr>
          <w:rFonts w:ascii="Times New Roman" w:hAnsi="Times New Roman" w:cs="Times New Roman"/>
          <w:b/>
          <w:bCs/>
          <w:sz w:val="24"/>
          <w:szCs w:val="24"/>
          <w:u w:val="single"/>
        </w:rPr>
        <w:t>The Cultural Perspective</w:t>
      </w:r>
    </w:p>
    <w:p w14:paraId="43406DE7" w14:textId="34A20A64" w:rsidR="00D51CB6" w:rsidRPr="00422EF6" w:rsidRDefault="00D51CB6" w:rsidP="00422E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EF6">
        <w:rPr>
          <w:rFonts w:ascii="Times New Roman" w:hAnsi="Times New Roman" w:cs="Times New Roman"/>
          <w:sz w:val="24"/>
          <w:szCs w:val="24"/>
        </w:rPr>
        <w:tab/>
      </w:r>
      <w:r w:rsidR="00D86259" w:rsidRPr="00422EF6">
        <w:rPr>
          <w:rFonts w:ascii="Times New Roman" w:hAnsi="Times New Roman" w:cs="Times New Roman"/>
          <w:sz w:val="24"/>
          <w:szCs w:val="24"/>
        </w:rPr>
        <w:t xml:space="preserve">We asked Nate Wehr, a Research Assistant at SUNY ESF and </w:t>
      </w:r>
      <w:r w:rsidR="00BF2641" w:rsidRPr="00422EF6">
        <w:rPr>
          <w:rFonts w:ascii="Times New Roman" w:hAnsi="Times New Roman" w:cs="Times New Roman"/>
          <w:sz w:val="24"/>
          <w:szCs w:val="24"/>
        </w:rPr>
        <w:t xml:space="preserve">expert in the field of wildlife ecology and management, about his </w:t>
      </w:r>
      <w:r w:rsidR="0072057D" w:rsidRPr="00422EF6">
        <w:rPr>
          <w:rFonts w:ascii="Times New Roman" w:hAnsi="Times New Roman" w:cs="Times New Roman"/>
          <w:sz w:val="24"/>
          <w:szCs w:val="24"/>
        </w:rPr>
        <w:t>view</w:t>
      </w:r>
      <w:r w:rsidR="00BF2641" w:rsidRPr="00422EF6">
        <w:rPr>
          <w:rFonts w:ascii="Times New Roman" w:hAnsi="Times New Roman" w:cs="Times New Roman"/>
          <w:sz w:val="24"/>
          <w:szCs w:val="24"/>
        </w:rPr>
        <w:t xml:space="preserve"> on </w:t>
      </w:r>
      <w:r w:rsidR="008712F7" w:rsidRPr="00422EF6">
        <w:rPr>
          <w:rFonts w:ascii="Times New Roman" w:hAnsi="Times New Roman" w:cs="Times New Roman"/>
          <w:sz w:val="24"/>
          <w:szCs w:val="24"/>
        </w:rPr>
        <w:t>the consideration of both indigenous and non-indigenous values</w:t>
      </w:r>
      <w:r w:rsidR="0072057D" w:rsidRPr="00422EF6">
        <w:rPr>
          <w:rFonts w:ascii="Times New Roman" w:hAnsi="Times New Roman" w:cs="Times New Roman"/>
          <w:sz w:val="24"/>
          <w:szCs w:val="24"/>
        </w:rPr>
        <w:t xml:space="preserve"> when taking management action. He replied, “</w:t>
      </w:r>
      <w:r w:rsidR="00257463" w:rsidRPr="00422EF6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="00257463" w:rsidRPr="00422EF6">
        <w:rPr>
          <w:rFonts w:ascii="Times New Roman" w:hAnsi="Times New Roman" w:cs="Times New Roman"/>
          <w:sz w:val="24"/>
          <w:szCs w:val="24"/>
        </w:rPr>
        <w:t>I certainly try to consider both sides' values when making management recommendations (as a scientist, I typically don't take management actions, I just recommend which one should be implemented)</w:t>
      </w:r>
      <w:r w:rsidR="00982F55" w:rsidRPr="00422EF6">
        <w:rPr>
          <w:rFonts w:ascii="Times New Roman" w:hAnsi="Times New Roman" w:cs="Times New Roman"/>
          <w:sz w:val="24"/>
          <w:szCs w:val="24"/>
        </w:rPr>
        <w:t>”</w:t>
      </w:r>
      <w:r w:rsidR="00257463" w:rsidRPr="00422EF6">
        <w:rPr>
          <w:rFonts w:ascii="Times New Roman" w:hAnsi="Times New Roman" w:cs="Times New Roman"/>
          <w:sz w:val="24"/>
          <w:szCs w:val="24"/>
        </w:rPr>
        <w:t xml:space="preserve"> </w:t>
      </w:r>
      <w:r w:rsidR="006B227B" w:rsidRPr="00422EF6">
        <w:rPr>
          <w:rFonts w:ascii="Times New Roman" w:hAnsi="Times New Roman" w:cs="Times New Roman"/>
          <w:sz w:val="24"/>
          <w:szCs w:val="24"/>
        </w:rPr>
        <w:t>(</w:t>
      </w:r>
      <w:r w:rsidR="005D5096" w:rsidRPr="00422EF6">
        <w:rPr>
          <w:rFonts w:ascii="Times New Roman" w:hAnsi="Times New Roman" w:cs="Times New Roman"/>
          <w:sz w:val="24"/>
          <w:szCs w:val="24"/>
        </w:rPr>
        <w:t>Wehr 2022</w:t>
      </w:r>
      <w:r w:rsidR="006B227B" w:rsidRPr="00422EF6">
        <w:rPr>
          <w:rFonts w:ascii="Times New Roman" w:hAnsi="Times New Roman" w:cs="Times New Roman"/>
          <w:sz w:val="24"/>
          <w:szCs w:val="24"/>
        </w:rPr>
        <w:t xml:space="preserve">). </w:t>
      </w:r>
      <w:r w:rsidR="00982F55" w:rsidRPr="00422EF6">
        <w:rPr>
          <w:rFonts w:ascii="Times New Roman" w:hAnsi="Times New Roman" w:cs="Times New Roman"/>
          <w:sz w:val="24"/>
          <w:szCs w:val="24"/>
        </w:rPr>
        <w:t>Nate went on to mention</w:t>
      </w:r>
      <w:r w:rsidR="00257463" w:rsidRPr="00422EF6">
        <w:rPr>
          <w:rFonts w:ascii="Times New Roman" w:hAnsi="Times New Roman" w:cs="Times New Roman"/>
          <w:sz w:val="24"/>
          <w:szCs w:val="24"/>
        </w:rPr>
        <w:t xml:space="preserve"> the results of</w:t>
      </w:r>
      <w:r w:rsidR="00982F55" w:rsidRPr="00422EF6">
        <w:rPr>
          <w:rFonts w:ascii="Times New Roman" w:hAnsi="Times New Roman" w:cs="Times New Roman"/>
          <w:sz w:val="24"/>
          <w:szCs w:val="24"/>
        </w:rPr>
        <w:t xml:space="preserve"> his </w:t>
      </w:r>
      <w:r w:rsidR="00257463" w:rsidRPr="00422EF6">
        <w:rPr>
          <w:rFonts w:ascii="Times New Roman" w:hAnsi="Times New Roman" w:cs="Times New Roman"/>
          <w:sz w:val="24"/>
          <w:szCs w:val="24"/>
        </w:rPr>
        <w:t>research on feral pigs in Hawaii</w:t>
      </w:r>
      <w:r w:rsidR="00982F55" w:rsidRPr="00422EF6">
        <w:rPr>
          <w:rFonts w:ascii="Times New Roman" w:hAnsi="Times New Roman" w:cs="Times New Roman"/>
          <w:sz w:val="24"/>
          <w:szCs w:val="24"/>
        </w:rPr>
        <w:t>. He claims his findings are</w:t>
      </w:r>
      <w:r w:rsidR="00257463" w:rsidRPr="00422EF6">
        <w:rPr>
          <w:rFonts w:ascii="Times New Roman" w:hAnsi="Times New Roman" w:cs="Times New Roman"/>
          <w:sz w:val="24"/>
          <w:szCs w:val="24"/>
        </w:rPr>
        <w:t xml:space="preserve"> largely </w:t>
      </w:r>
      <w:r w:rsidR="00851694" w:rsidRPr="00422EF6">
        <w:rPr>
          <w:rFonts w:ascii="Times New Roman" w:hAnsi="Times New Roman" w:cs="Times New Roman"/>
          <w:sz w:val="24"/>
          <w:szCs w:val="24"/>
        </w:rPr>
        <w:t>representative</w:t>
      </w:r>
      <w:r w:rsidR="00257463" w:rsidRPr="00422EF6">
        <w:rPr>
          <w:rFonts w:ascii="Times New Roman" w:hAnsi="Times New Roman" w:cs="Times New Roman"/>
          <w:sz w:val="24"/>
          <w:szCs w:val="24"/>
        </w:rPr>
        <w:t xml:space="preserve"> of how bad feral pigs are for the environment.</w:t>
      </w:r>
      <w:r w:rsidR="00851694" w:rsidRPr="00422EF6">
        <w:rPr>
          <w:rFonts w:ascii="Times New Roman" w:hAnsi="Times New Roman" w:cs="Times New Roman"/>
          <w:sz w:val="24"/>
          <w:szCs w:val="24"/>
        </w:rPr>
        <w:t xml:space="preserve"> </w:t>
      </w:r>
      <w:r w:rsidR="004F2355" w:rsidRPr="00422EF6">
        <w:rPr>
          <w:rFonts w:ascii="Times New Roman" w:hAnsi="Times New Roman" w:cs="Times New Roman"/>
          <w:sz w:val="24"/>
          <w:szCs w:val="24"/>
        </w:rPr>
        <w:t xml:space="preserve">In the view of </w:t>
      </w:r>
      <w:r w:rsidR="00D70C53" w:rsidRPr="00422EF6">
        <w:rPr>
          <w:rFonts w:ascii="Times New Roman" w:hAnsi="Times New Roman" w:cs="Times New Roman"/>
          <w:sz w:val="24"/>
          <w:szCs w:val="24"/>
        </w:rPr>
        <w:t>non-indigenous citizens it would make sense to eliminate</w:t>
      </w:r>
      <w:r w:rsidR="00707803" w:rsidRPr="00422EF6">
        <w:rPr>
          <w:rFonts w:ascii="Times New Roman" w:hAnsi="Times New Roman" w:cs="Times New Roman"/>
          <w:sz w:val="24"/>
          <w:szCs w:val="24"/>
        </w:rPr>
        <w:t xml:space="preserve"> the pigs so they no longer pose any threat to their communities.</w:t>
      </w:r>
      <w:r w:rsidR="00D763E8" w:rsidRPr="00422EF6">
        <w:rPr>
          <w:rFonts w:ascii="Times New Roman" w:hAnsi="Times New Roman" w:cs="Times New Roman"/>
          <w:sz w:val="24"/>
          <w:szCs w:val="24"/>
        </w:rPr>
        <w:t xml:space="preserve"> </w:t>
      </w:r>
      <w:r w:rsidR="00C623BB" w:rsidRPr="00422EF6">
        <w:rPr>
          <w:rFonts w:ascii="Times New Roman" w:hAnsi="Times New Roman" w:cs="Times New Roman"/>
          <w:sz w:val="24"/>
          <w:szCs w:val="24"/>
        </w:rPr>
        <w:t>However,</w:t>
      </w:r>
      <w:r w:rsidR="00257463" w:rsidRPr="00422EF6">
        <w:rPr>
          <w:rFonts w:ascii="Times New Roman" w:hAnsi="Times New Roman" w:cs="Times New Roman"/>
          <w:sz w:val="24"/>
          <w:szCs w:val="24"/>
        </w:rPr>
        <w:t xml:space="preserve"> </w:t>
      </w:r>
      <w:r w:rsidR="00C251ED" w:rsidRPr="00422EF6">
        <w:rPr>
          <w:rFonts w:ascii="Times New Roman" w:hAnsi="Times New Roman" w:cs="Times New Roman"/>
          <w:sz w:val="24"/>
          <w:szCs w:val="24"/>
        </w:rPr>
        <w:t xml:space="preserve">“the </w:t>
      </w:r>
      <w:r w:rsidR="00257463" w:rsidRPr="00422EF6">
        <w:rPr>
          <w:rFonts w:ascii="Times New Roman" w:hAnsi="Times New Roman" w:cs="Times New Roman"/>
          <w:sz w:val="24"/>
          <w:szCs w:val="24"/>
        </w:rPr>
        <w:t>native Hawaiians have a cultural connection to the feral pigs and value them as a game species</w:t>
      </w:r>
      <w:r w:rsidR="00C251ED" w:rsidRPr="00422EF6">
        <w:rPr>
          <w:rFonts w:ascii="Times New Roman" w:hAnsi="Times New Roman" w:cs="Times New Roman"/>
          <w:sz w:val="24"/>
          <w:szCs w:val="24"/>
        </w:rPr>
        <w:t>”</w:t>
      </w:r>
      <w:r w:rsidR="008D4AC2" w:rsidRPr="00422EF6">
        <w:rPr>
          <w:rFonts w:ascii="Times New Roman" w:hAnsi="Times New Roman" w:cs="Times New Roman"/>
          <w:sz w:val="24"/>
          <w:szCs w:val="24"/>
        </w:rPr>
        <w:t xml:space="preserve"> (Wehr 2022).</w:t>
      </w:r>
      <w:r w:rsidR="00257463" w:rsidRPr="00422EF6">
        <w:rPr>
          <w:rFonts w:ascii="Times New Roman" w:hAnsi="Times New Roman" w:cs="Times New Roman"/>
          <w:sz w:val="24"/>
          <w:szCs w:val="24"/>
        </w:rPr>
        <w:t xml:space="preserve"> </w:t>
      </w:r>
      <w:r w:rsidR="00DC4CE0" w:rsidRPr="00422EF6">
        <w:rPr>
          <w:rFonts w:ascii="Times New Roman" w:hAnsi="Times New Roman" w:cs="Times New Roman"/>
          <w:sz w:val="24"/>
          <w:szCs w:val="24"/>
        </w:rPr>
        <w:t>Based on this, Nate</w:t>
      </w:r>
      <w:r w:rsidR="00257463" w:rsidRPr="00422EF6">
        <w:rPr>
          <w:rFonts w:ascii="Times New Roman" w:hAnsi="Times New Roman" w:cs="Times New Roman"/>
          <w:sz w:val="24"/>
          <w:szCs w:val="24"/>
        </w:rPr>
        <w:t xml:space="preserve"> recommend</w:t>
      </w:r>
      <w:r w:rsidR="00DC4CE0" w:rsidRPr="00422EF6">
        <w:rPr>
          <w:rFonts w:ascii="Times New Roman" w:hAnsi="Times New Roman" w:cs="Times New Roman"/>
          <w:sz w:val="24"/>
          <w:szCs w:val="24"/>
        </w:rPr>
        <w:t>ed</w:t>
      </w:r>
      <w:r w:rsidR="00257463" w:rsidRPr="00422EF6">
        <w:rPr>
          <w:rFonts w:ascii="Times New Roman" w:hAnsi="Times New Roman" w:cs="Times New Roman"/>
          <w:sz w:val="24"/>
          <w:szCs w:val="24"/>
        </w:rPr>
        <w:t xml:space="preserve"> t</w:t>
      </w:r>
      <w:r w:rsidR="00DC4CE0" w:rsidRPr="00422EF6">
        <w:rPr>
          <w:rFonts w:ascii="Times New Roman" w:hAnsi="Times New Roman" w:cs="Times New Roman"/>
          <w:sz w:val="24"/>
          <w:szCs w:val="24"/>
        </w:rPr>
        <w:t>hat</w:t>
      </w:r>
      <w:r w:rsidR="00257463" w:rsidRPr="00422EF6">
        <w:rPr>
          <w:rFonts w:ascii="Times New Roman" w:hAnsi="Times New Roman" w:cs="Times New Roman"/>
          <w:sz w:val="24"/>
          <w:szCs w:val="24"/>
        </w:rPr>
        <w:t xml:space="preserve"> managers</w:t>
      </w:r>
      <w:r w:rsidR="00DC4CE0" w:rsidRPr="00422EF6">
        <w:rPr>
          <w:rFonts w:ascii="Times New Roman" w:hAnsi="Times New Roman" w:cs="Times New Roman"/>
          <w:sz w:val="24"/>
          <w:szCs w:val="24"/>
        </w:rPr>
        <w:t xml:space="preserve"> should not focus on</w:t>
      </w:r>
      <w:r w:rsidR="00257463" w:rsidRPr="00422EF6">
        <w:rPr>
          <w:rFonts w:ascii="Times New Roman" w:hAnsi="Times New Roman" w:cs="Times New Roman"/>
          <w:sz w:val="24"/>
          <w:szCs w:val="24"/>
        </w:rPr>
        <w:t xml:space="preserve"> entirely eradicat</w:t>
      </w:r>
      <w:r w:rsidR="00DC4CE0" w:rsidRPr="00422EF6">
        <w:rPr>
          <w:rFonts w:ascii="Times New Roman" w:hAnsi="Times New Roman" w:cs="Times New Roman"/>
          <w:sz w:val="24"/>
          <w:szCs w:val="24"/>
        </w:rPr>
        <w:t>ing</w:t>
      </w:r>
      <w:r w:rsidR="00257463" w:rsidRPr="00422EF6">
        <w:rPr>
          <w:rFonts w:ascii="Times New Roman" w:hAnsi="Times New Roman" w:cs="Times New Roman"/>
          <w:sz w:val="24"/>
          <w:szCs w:val="24"/>
        </w:rPr>
        <w:t xml:space="preserve"> the pigs </w:t>
      </w:r>
      <w:r w:rsidR="00DC4CE0" w:rsidRPr="00422EF6">
        <w:rPr>
          <w:rFonts w:ascii="Times New Roman" w:hAnsi="Times New Roman" w:cs="Times New Roman"/>
          <w:sz w:val="24"/>
          <w:szCs w:val="24"/>
        </w:rPr>
        <w:t>despite</w:t>
      </w:r>
      <w:r w:rsidR="00257463" w:rsidRPr="00422EF6">
        <w:rPr>
          <w:rFonts w:ascii="Times New Roman" w:hAnsi="Times New Roman" w:cs="Times New Roman"/>
          <w:sz w:val="24"/>
          <w:szCs w:val="24"/>
        </w:rPr>
        <w:t xml:space="preserve"> </w:t>
      </w:r>
      <w:r w:rsidR="00DC4CE0" w:rsidRPr="00422EF6">
        <w:rPr>
          <w:rFonts w:ascii="Times New Roman" w:hAnsi="Times New Roman" w:cs="Times New Roman"/>
          <w:sz w:val="24"/>
          <w:szCs w:val="24"/>
        </w:rPr>
        <w:t>it potentially</w:t>
      </w:r>
      <w:r w:rsidR="00257463" w:rsidRPr="00422EF6">
        <w:rPr>
          <w:rFonts w:ascii="Times New Roman" w:hAnsi="Times New Roman" w:cs="Times New Roman"/>
          <w:sz w:val="24"/>
          <w:szCs w:val="24"/>
        </w:rPr>
        <w:t xml:space="preserve"> provid</w:t>
      </w:r>
      <w:r w:rsidR="00DC4CE0" w:rsidRPr="00422EF6">
        <w:rPr>
          <w:rFonts w:ascii="Times New Roman" w:hAnsi="Times New Roman" w:cs="Times New Roman"/>
          <w:sz w:val="24"/>
          <w:szCs w:val="24"/>
        </w:rPr>
        <w:t>ing</w:t>
      </w:r>
      <w:r w:rsidR="00257463" w:rsidRPr="00422EF6">
        <w:rPr>
          <w:rFonts w:ascii="Times New Roman" w:hAnsi="Times New Roman" w:cs="Times New Roman"/>
          <w:sz w:val="24"/>
          <w:szCs w:val="24"/>
        </w:rPr>
        <w:t xml:space="preserve"> the greatest benefit to the environment and t</w:t>
      </w:r>
      <w:r w:rsidR="00DC4CE0" w:rsidRPr="00422EF6">
        <w:rPr>
          <w:rFonts w:ascii="Times New Roman" w:hAnsi="Times New Roman" w:cs="Times New Roman"/>
          <w:sz w:val="24"/>
          <w:szCs w:val="24"/>
        </w:rPr>
        <w:t>he</w:t>
      </w:r>
      <w:r w:rsidR="00257463" w:rsidRPr="00422EF6">
        <w:rPr>
          <w:rFonts w:ascii="Times New Roman" w:hAnsi="Times New Roman" w:cs="Times New Roman"/>
          <w:sz w:val="24"/>
          <w:szCs w:val="24"/>
        </w:rPr>
        <w:t xml:space="preserve"> non-indigenous </w:t>
      </w:r>
      <w:r w:rsidR="00DC4CE0" w:rsidRPr="00422EF6">
        <w:rPr>
          <w:rFonts w:ascii="Times New Roman" w:hAnsi="Times New Roman" w:cs="Times New Roman"/>
          <w:sz w:val="24"/>
          <w:szCs w:val="24"/>
        </w:rPr>
        <w:t>citizens</w:t>
      </w:r>
      <w:r w:rsidR="006E218F" w:rsidRPr="00422EF6">
        <w:rPr>
          <w:rFonts w:ascii="Times New Roman" w:hAnsi="Times New Roman" w:cs="Times New Roman"/>
          <w:sz w:val="24"/>
          <w:szCs w:val="24"/>
        </w:rPr>
        <w:t xml:space="preserve">, but rather </w:t>
      </w:r>
      <w:r w:rsidR="00257463" w:rsidRPr="00422EF6">
        <w:rPr>
          <w:rFonts w:ascii="Times New Roman" w:hAnsi="Times New Roman" w:cs="Times New Roman"/>
          <w:sz w:val="24"/>
          <w:szCs w:val="24"/>
        </w:rPr>
        <w:t xml:space="preserve">eradicating the pigs in </w:t>
      </w:r>
      <w:r w:rsidR="006E218F" w:rsidRPr="00422EF6">
        <w:rPr>
          <w:rFonts w:ascii="Times New Roman" w:hAnsi="Times New Roman" w:cs="Times New Roman"/>
          <w:sz w:val="24"/>
          <w:szCs w:val="24"/>
        </w:rPr>
        <w:t xml:space="preserve">only </w:t>
      </w:r>
      <w:r w:rsidR="00257463" w:rsidRPr="00422EF6">
        <w:rPr>
          <w:rFonts w:ascii="Times New Roman" w:hAnsi="Times New Roman" w:cs="Times New Roman"/>
          <w:sz w:val="24"/>
          <w:szCs w:val="24"/>
        </w:rPr>
        <w:t xml:space="preserve">select areas with rare species and areas that </w:t>
      </w:r>
      <w:r w:rsidR="006E218F" w:rsidRPr="00422EF6">
        <w:rPr>
          <w:rFonts w:ascii="Times New Roman" w:hAnsi="Times New Roman" w:cs="Times New Roman"/>
          <w:sz w:val="24"/>
          <w:szCs w:val="24"/>
        </w:rPr>
        <w:t>are</w:t>
      </w:r>
      <w:r w:rsidR="00257463" w:rsidRPr="00422EF6">
        <w:rPr>
          <w:rFonts w:ascii="Times New Roman" w:hAnsi="Times New Roman" w:cs="Times New Roman"/>
          <w:sz w:val="24"/>
          <w:szCs w:val="24"/>
        </w:rPr>
        <w:t xml:space="preserve"> difficult for </w:t>
      </w:r>
      <w:r w:rsidR="006E218F" w:rsidRPr="00422EF6">
        <w:rPr>
          <w:rFonts w:ascii="Times New Roman" w:hAnsi="Times New Roman" w:cs="Times New Roman"/>
          <w:sz w:val="24"/>
          <w:szCs w:val="24"/>
        </w:rPr>
        <w:t xml:space="preserve">feral </w:t>
      </w:r>
      <w:r w:rsidR="00257463" w:rsidRPr="00422EF6">
        <w:rPr>
          <w:rFonts w:ascii="Times New Roman" w:hAnsi="Times New Roman" w:cs="Times New Roman"/>
          <w:sz w:val="24"/>
          <w:szCs w:val="24"/>
        </w:rPr>
        <w:t>pig hunters to access</w:t>
      </w:r>
      <w:r w:rsidR="007E68FD" w:rsidRPr="00422EF6">
        <w:rPr>
          <w:rFonts w:ascii="Times New Roman" w:hAnsi="Times New Roman" w:cs="Times New Roman"/>
          <w:sz w:val="24"/>
          <w:szCs w:val="24"/>
        </w:rPr>
        <w:t xml:space="preserve">. </w:t>
      </w:r>
      <w:r w:rsidR="00D77BE0" w:rsidRPr="00422EF6">
        <w:rPr>
          <w:rFonts w:ascii="Times New Roman" w:hAnsi="Times New Roman" w:cs="Times New Roman"/>
          <w:sz w:val="24"/>
          <w:szCs w:val="24"/>
        </w:rPr>
        <w:t>So,</w:t>
      </w:r>
      <w:r w:rsidR="00DD7AB7" w:rsidRPr="00422EF6">
        <w:rPr>
          <w:rFonts w:ascii="Times New Roman" w:hAnsi="Times New Roman" w:cs="Times New Roman"/>
          <w:sz w:val="24"/>
          <w:szCs w:val="24"/>
        </w:rPr>
        <w:t xml:space="preserve"> there are two sides to this matter</w:t>
      </w:r>
      <w:r w:rsidR="0029265D" w:rsidRPr="00422EF6">
        <w:rPr>
          <w:rFonts w:ascii="Times New Roman" w:hAnsi="Times New Roman" w:cs="Times New Roman"/>
          <w:sz w:val="24"/>
          <w:szCs w:val="24"/>
        </w:rPr>
        <w:t xml:space="preserve"> and</w:t>
      </w:r>
      <w:r w:rsidR="008E2ADF" w:rsidRPr="00422EF6">
        <w:rPr>
          <w:rFonts w:ascii="Times New Roman" w:hAnsi="Times New Roman" w:cs="Times New Roman"/>
          <w:sz w:val="24"/>
          <w:szCs w:val="24"/>
        </w:rPr>
        <w:t>,</w:t>
      </w:r>
      <w:r w:rsidR="0029265D" w:rsidRPr="00422EF6">
        <w:rPr>
          <w:rFonts w:ascii="Times New Roman" w:hAnsi="Times New Roman" w:cs="Times New Roman"/>
          <w:sz w:val="24"/>
          <w:szCs w:val="24"/>
        </w:rPr>
        <w:t xml:space="preserve"> with inclusive management decisions</w:t>
      </w:r>
      <w:r w:rsidR="00D1480E" w:rsidRPr="00422EF6">
        <w:rPr>
          <w:rFonts w:ascii="Times New Roman" w:hAnsi="Times New Roman" w:cs="Times New Roman"/>
          <w:sz w:val="24"/>
          <w:szCs w:val="24"/>
        </w:rPr>
        <w:t xml:space="preserve">, </w:t>
      </w:r>
      <w:r w:rsidR="008E2ADF" w:rsidRPr="00422EF6">
        <w:rPr>
          <w:rFonts w:ascii="Times New Roman" w:hAnsi="Times New Roman" w:cs="Times New Roman"/>
          <w:sz w:val="24"/>
          <w:szCs w:val="24"/>
        </w:rPr>
        <w:t xml:space="preserve">it can be </w:t>
      </w:r>
      <w:r w:rsidR="008E2ADF" w:rsidRPr="00422EF6">
        <w:rPr>
          <w:rFonts w:ascii="Times New Roman" w:hAnsi="Times New Roman" w:cs="Times New Roman"/>
          <w:sz w:val="24"/>
          <w:szCs w:val="24"/>
        </w:rPr>
        <w:lastRenderedPageBreak/>
        <w:t>possible</w:t>
      </w:r>
      <w:r w:rsidR="00D1480E" w:rsidRPr="00422EF6">
        <w:rPr>
          <w:rFonts w:ascii="Times New Roman" w:hAnsi="Times New Roman" w:cs="Times New Roman"/>
          <w:sz w:val="24"/>
          <w:szCs w:val="24"/>
        </w:rPr>
        <w:t xml:space="preserve"> </w:t>
      </w:r>
      <w:r w:rsidR="008E2ADF" w:rsidRPr="00422EF6">
        <w:rPr>
          <w:rFonts w:ascii="Times New Roman" w:hAnsi="Times New Roman" w:cs="Times New Roman"/>
          <w:sz w:val="24"/>
          <w:szCs w:val="24"/>
        </w:rPr>
        <w:t xml:space="preserve">to achieve a </w:t>
      </w:r>
      <w:r w:rsidR="00D1480E" w:rsidRPr="00422EF6">
        <w:rPr>
          <w:rFonts w:ascii="Times New Roman" w:hAnsi="Times New Roman" w:cs="Times New Roman"/>
          <w:sz w:val="24"/>
          <w:szCs w:val="24"/>
        </w:rPr>
        <w:t>healthy balance</w:t>
      </w:r>
      <w:r w:rsidR="008E2ADF" w:rsidRPr="00422EF6">
        <w:rPr>
          <w:rFonts w:ascii="Times New Roman" w:hAnsi="Times New Roman" w:cs="Times New Roman"/>
          <w:sz w:val="24"/>
          <w:szCs w:val="24"/>
        </w:rPr>
        <w:t>.</w:t>
      </w:r>
      <w:r w:rsidR="00AA23DF" w:rsidRPr="00422EF6">
        <w:rPr>
          <w:rFonts w:ascii="Times New Roman" w:hAnsi="Times New Roman" w:cs="Times New Roman"/>
          <w:sz w:val="24"/>
          <w:szCs w:val="24"/>
        </w:rPr>
        <w:t xml:space="preserve"> This covers just one way that the NAM’s </w:t>
      </w:r>
      <w:r w:rsidR="005D056D" w:rsidRPr="00422EF6">
        <w:rPr>
          <w:rFonts w:ascii="Times New Roman" w:hAnsi="Times New Roman" w:cs="Times New Roman"/>
          <w:sz w:val="24"/>
          <w:szCs w:val="24"/>
        </w:rPr>
        <w:t xml:space="preserve">rudimentary system </w:t>
      </w:r>
      <w:r w:rsidR="00450C2D" w:rsidRPr="00422EF6">
        <w:rPr>
          <w:rFonts w:ascii="Times New Roman" w:hAnsi="Times New Roman" w:cs="Times New Roman"/>
          <w:sz w:val="24"/>
          <w:szCs w:val="24"/>
        </w:rPr>
        <w:t>can be improved upon.</w:t>
      </w:r>
    </w:p>
    <w:p w14:paraId="371AA30C" w14:textId="5DFF03B7" w:rsidR="00450C2D" w:rsidRPr="00422EF6" w:rsidRDefault="00450C2D" w:rsidP="00422EF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22EF6">
        <w:rPr>
          <w:rFonts w:ascii="Times New Roman" w:hAnsi="Times New Roman" w:cs="Times New Roman"/>
          <w:b/>
          <w:bCs/>
          <w:sz w:val="24"/>
          <w:szCs w:val="24"/>
          <w:u w:val="single"/>
        </w:rPr>
        <w:t>The Socioeconomic Perspective</w:t>
      </w:r>
    </w:p>
    <w:p w14:paraId="10C79889" w14:textId="77777777" w:rsidR="00D063CA" w:rsidRPr="00422EF6" w:rsidRDefault="003C084E" w:rsidP="00422E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EF6">
        <w:rPr>
          <w:rFonts w:ascii="Times New Roman" w:hAnsi="Times New Roman" w:cs="Times New Roman"/>
          <w:sz w:val="24"/>
          <w:szCs w:val="24"/>
        </w:rPr>
        <w:tab/>
        <w:t>It is not only hunters, scientists, and researchers that</w:t>
      </w:r>
      <w:r w:rsidR="0054667D" w:rsidRPr="00422EF6">
        <w:rPr>
          <w:rFonts w:ascii="Times New Roman" w:hAnsi="Times New Roman" w:cs="Times New Roman"/>
          <w:sz w:val="24"/>
          <w:szCs w:val="24"/>
        </w:rPr>
        <w:t xml:space="preserve"> interact with wildlife, but the average American citizen as well.</w:t>
      </w:r>
      <w:r w:rsidR="005308EA" w:rsidRPr="00422EF6">
        <w:rPr>
          <w:rFonts w:ascii="Times New Roman" w:hAnsi="Times New Roman" w:cs="Times New Roman"/>
          <w:sz w:val="24"/>
          <w:szCs w:val="24"/>
        </w:rPr>
        <w:t xml:space="preserve"> People love nature and they love to look at wildlif</w:t>
      </w:r>
      <w:r w:rsidR="004878E5" w:rsidRPr="00422EF6">
        <w:rPr>
          <w:rFonts w:ascii="Times New Roman" w:hAnsi="Times New Roman" w:cs="Times New Roman"/>
          <w:sz w:val="24"/>
          <w:szCs w:val="24"/>
        </w:rPr>
        <w:t>e, and this pairs with economics too.</w:t>
      </w:r>
      <w:r w:rsidR="0054667D" w:rsidRPr="00422EF6">
        <w:rPr>
          <w:rFonts w:ascii="Times New Roman" w:hAnsi="Times New Roman" w:cs="Times New Roman"/>
          <w:sz w:val="24"/>
          <w:szCs w:val="24"/>
        </w:rPr>
        <w:t xml:space="preserve"> </w:t>
      </w:r>
      <w:r w:rsidR="004878E5" w:rsidRPr="00422EF6">
        <w:rPr>
          <w:rFonts w:ascii="Times New Roman" w:hAnsi="Times New Roman" w:cs="Times New Roman"/>
          <w:sz w:val="24"/>
          <w:szCs w:val="24"/>
        </w:rPr>
        <w:t xml:space="preserve">There are many </w:t>
      </w:r>
      <w:r w:rsidR="002C6C4C" w:rsidRPr="00422EF6">
        <w:rPr>
          <w:rFonts w:ascii="Times New Roman" w:hAnsi="Times New Roman" w:cs="Times New Roman"/>
          <w:sz w:val="24"/>
          <w:szCs w:val="24"/>
        </w:rPr>
        <w:t xml:space="preserve">who spend their time with </w:t>
      </w:r>
      <w:r w:rsidR="00BF3FE4" w:rsidRPr="00422EF6">
        <w:rPr>
          <w:rFonts w:ascii="Times New Roman" w:hAnsi="Times New Roman" w:cs="Times New Roman"/>
          <w:sz w:val="24"/>
          <w:szCs w:val="24"/>
        </w:rPr>
        <w:t xml:space="preserve">non-consumptive </w:t>
      </w:r>
      <w:r w:rsidR="002C6C4C" w:rsidRPr="00422EF6">
        <w:rPr>
          <w:rFonts w:ascii="Times New Roman" w:hAnsi="Times New Roman" w:cs="Times New Roman"/>
          <w:sz w:val="24"/>
          <w:szCs w:val="24"/>
        </w:rPr>
        <w:t>hobbies like bird-watching,</w:t>
      </w:r>
      <w:r w:rsidR="000F3655" w:rsidRPr="00422EF6">
        <w:rPr>
          <w:rFonts w:ascii="Times New Roman" w:hAnsi="Times New Roman" w:cs="Times New Roman"/>
          <w:sz w:val="24"/>
          <w:szCs w:val="24"/>
        </w:rPr>
        <w:t xml:space="preserve"> </w:t>
      </w:r>
      <w:r w:rsidR="00B12ED4" w:rsidRPr="00422EF6">
        <w:rPr>
          <w:rFonts w:ascii="Times New Roman" w:hAnsi="Times New Roman" w:cs="Times New Roman"/>
          <w:sz w:val="24"/>
          <w:szCs w:val="24"/>
        </w:rPr>
        <w:t xml:space="preserve">going to </w:t>
      </w:r>
      <w:r w:rsidR="000F3655" w:rsidRPr="00422EF6">
        <w:rPr>
          <w:rFonts w:ascii="Times New Roman" w:hAnsi="Times New Roman" w:cs="Times New Roman"/>
          <w:sz w:val="24"/>
          <w:szCs w:val="24"/>
        </w:rPr>
        <w:t xml:space="preserve">zoos (if </w:t>
      </w:r>
      <w:r w:rsidR="00B12ED4" w:rsidRPr="00422EF6">
        <w:rPr>
          <w:rFonts w:ascii="Times New Roman" w:hAnsi="Times New Roman" w:cs="Times New Roman"/>
          <w:sz w:val="24"/>
          <w:szCs w:val="24"/>
        </w:rPr>
        <w:t>zoos</w:t>
      </w:r>
      <w:r w:rsidR="000F3655" w:rsidRPr="00422EF6">
        <w:rPr>
          <w:rFonts w:ascii="Times New Roman" w:hAnsi="Times New Roman" w:cs="Times New Roman"/>
          <w:sz w:val="24"/>
          <w:szCs w:val="24"/>
        </w:rPr>
        <w:t xml:space="preserve"> could be considered “wildlife” – in this regard, zoos are economically important and they are also involved in conservation and preservation)</w:t>
      </w:r>
      <w:r w:rsidR="002C6C4C" w:rsidRPr="00422EF6">
        <w:rPr>
          <w:rFonts w:ascii="Times New Roman" w:hAnsi="Times New Roman" w:cs="Times New Roman"/>
          <w:sz w:val="24"/>
          <w:szCs w:val="24"/>
        </w:rPr>
        <w:t xml:space="preserve"> </w:t>
      </w:r>
      <w:r w:rsidR="000F3655" w:rsidRPr="00422EF6">
        <w:rPr>
          <w:rFonts w:ascii="Times New Roman" w:hAnsi="Times New Roman" w:cs="Times New Roman"/>
          <w:sz w:val="24"/>
          <w:szCs w:val="24"/>
        </w:rPr>
        <w:t>and eco-tourism</w:t>
      </w:r>
      <w:r w:rsidR="00B12ED4" w:rsidRPr="00422EF6">
        <w:rPr>
          <w:rFonts w:ascii="Times New Roman" w:hAnsi="Times New Roman" w:cs="Times New Roman"/>
          <w:sz w:val="24"/>
          <w:szCs w:val="24"/>
        </w:rPr>
        <w:t xml:space="preserve"> activities like hiking </w:t>
      </w:r>
      <w:r w:rsidR="00815D17" w:rsidRPr="00422EF6">
        <w:rPr>
          <w:rFonts w:ascii="Times New Roman" w:hAnsi="Times New Roman" w:cs="Times New Roman"/>
          <w:sz w:val="24"/>
          <w:szCs w:val="24"/>
        </w:rPr>
        <w:t>and exploration, and the observing rare species or the better known charismatic megafauna (</w:t>
      </w:r>
      <w:r w:rsidR="00FF3F08" w:rsidRPr="00422EF6">
        <w:rPr>
          <w:rFonts w:ascii="Times New Roman" w:hAnsi="Times New Roman" w:cs="Times New Roman"/>
          <w:sz w:val="24"/>
          <w:szCs w:val="24"/>
        </w:rPr>
        <w:t xml:space="preserve">going back to zoos, many charismatic megafauna and some rarer species are found there). </w:t>
      </w:r>
      <w:r w:rsidR="00470440" w:rsidRPr="00422EF6">
        <w:rPr>
          <w:rFonts w:ascii="Times New Roman" w:hAnsi="Times New Roman" w:cs="Times New Roman"/>
          <w:sz w:val="24"/>
          <w:szCs w:val="24"/>
        </w:rPr>
        <w:t xml:space="preserve">Hunting is a large and expensive industry, but </w:t>
      </w:r>
      <w:r w:rsidR="0043095B" w:rsidRPr="00422EF6">
        <w:rPr>
          <w:rFonts w:ascii="Times New Roman" w:hAnsi="Times New Roman" w:cs="Times New Roman"/>
          <w:sz w:val="24"/>
          <w:szCs w:val="24"/>
        </w:rPr>
        <w:t xml:space="preserve">according to </w:t>
      </w:r>
      <w:r w:rsidR="0053399A" w:rsidRPr="00422EF6">
        <w:rPr>
          <w:rFonts w:ascii="Times New Roman" w:hAnsi="Times New Roman" w:cs="Times New Roman"/>
          <w:sz w:val="24"/>
          <w:szCs w:val="24"/>
        </w:rPr>
        <w:t xml:space="preserve">the </w:t>
      </w:r>
      <w:r w:rsidR="00246A1C" w:rsidRPr="00422EF6">
        <w:rPr>
          <w:rFonts w:ascii="Times New Roman" w:hAnsi="Times New Roman" w:cs="Times New Roman"/>
          <w:sz w:val="24"/>
          <w:szCs w:val="24"/>
        </w:rPr>
        <w:t>Association of Zoos and Aquariums</w:t>
      </w:r>
      <w:r w:rsidR="0043095B" w:rsidRPr="00422EF6">
        <w:rPr>
          <w:rFonts w:ascii="Times New Roman" w:hAnsi="Times New Roman" w:cs="Times New Roman"/>
          <w:sz w:val="24"/>
          <w:szCs w:val="24"/>
        </w:rPr>
        <w:t xml:space="preserve">, </w:t>
      </w:r>
      <w:r w:rsidR="00765AAD" w:rsidRPr="00422EF6">
        <w:rPr>
          <w:rFonts w:ascii="Times New Roman" w:hAnsi="Times New Roman" w:cs="Times New Roman"/>
          <w:sz w:val="24"/>
          <w:szCs w:val="24"/>
        </w:rPr>
        <w:t>“</w:t>
      </w:r>
      <w:r w:rsidR="0053399A" w:rsidRPr="00422EF6">
        <w:rPr>
          <w:rFonts w:ascii="Times New Roman" w:hAnsi="Times New Roman" w:cs="Times New Roman"/>
          <w:sz w:val="24"/>
          <w:szCs w:val="24"/>
        </w:rPr>
        <w:t>The 215 AZA-accredited zoos and aquariums in the U.S. serve more than 183 million annual visitors and support over 212,000 jobs, generating $24 billion in the total value of goods and services generated directly and indirectly as a result of annual outlays by AZA members and their visitors</w:t>
      </w:r>
      <w:r w:rsidR="004C0DE1" w:rsidRPr="00422EF6">
        <w:rPr>
          <w:rFonts w:ascii="Times New Roman" w:hAnsi="Times New Roman" w:cs="Times New Roman"/>
          <w:sz w:val="24"/>
          <w:szCs w:val="24"/>
        </w:rPr>
        <w:t>” (</w:t>
      </w:r>
      <w:r w:rsidR="00B20E94" w:rsidRPr="00422EF6">
        <w:rPr>
          <w:rFonts w:ascii="Times New Roman" w:hAnsi="Times New Roman" w:cs="Times New Roman"/>
          <w:sz w:val="24"/>
          <w:szCs w:val="24"/>
        </w:rPr>
        <w:t>“AZA Zoos and Aquariums Contribute $24 Billion to U.S. Economy” n.d.</w:t>
      </w:r>
      <w:r w:rsidR="004C0DE1" w:rsidRPr="00422EF6">
        <w:rPr>
          <w:rFonts w:ascii="Times New Roman" w:hAnsi="Times New Roman" w:cs="Times New Roman"/>
          <w:sz w:val="24"/>
          <w:szCs w:val="24"/>
        </w:rPr>
        <w:t>).</w:t>
      </w:r>
      <w:r w:rsidR="00B20E94" w:rsidRPr="00422EF6">
        <w:rPr>
          <w:rFonts w:ascii="Times New Roman" w:hAnsi="Times New Roman" w:cs="Times New Roman"/>
          <w:sz w:val="24"/>
          <w:szCs w:val="24"/>
        </w:rPr>
        <w:t xml:space="preserve"> People contribute to a large portion of wildlife-related economics</w:t>
      </w:r>
      <w:r w:rsidR="00E94C27" w:rsidRPr="00422EF6">
        <w:rPr>
          <w:rFonts w:ascii="Times New Roman" w:hAnsi="Times New Roman" w:cs="Times New Roman"/>
          <w:sz w:val="24"/>
          <w:szCs w:val="24"/>
        </w:rPr>
        <w:t xml:space="preserve"> and it would make more sense to </w:t>
      </w:r>
      <w:r w:rsidR="00C95C6E" w:rsidRPr="00422EF6">
        <w:rPr>
          <w:rFonts w:ascii="Times New Roman" w:hAnsi="Times New Roman" w:cs="Times New Roman"/>
          <w:sz w:val="24"/>
          <w:szCs w:val="24"/>
        </w:rPr>
        <w:t xml:space="preserve">put </w:t>
      </w:r>
      <w:r w:rsidR="006A1C53" w:rsidRPr="00422EF6">
        <w:rPr>
          <w:rFonts w:ascii="Times New Roman" w:hAnsi="Times New Roman" w:cs="Times New Roman"/>
          <w:sz w:val="24"/>
          <w:szCs w:val="24"/>
        </w:rPr>
        <w:t>these nature-loving participants</w:t>
      </w:r>
      <w:r w:rsidR="00C95C6E" w:rsidRPr="00422EF6">
        <w:rPr>
          <w:rFonts w:ascii="Times New Roman" w:hAnsi="Times New Roman" w:cs="Times New Roman"/>
          <w:sz w:val="24"/>
          <w:szCs w:val="24"/>
        </w:rPr>
        <w:t xml:space="preserve"> into consideration for the NAM.</w:t>
      </w:r>
      <w:r w:rsidR="00E71DD8" w:rsidRPr="00422E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46B305" w14:textId="69FF7F4B" w:rsidR="003E43EF" w:rsidRPr="00422EF6" w:rsidRDefault="00E71DD8" w:rsidP="00422EF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22EF6">
        <w:rPr>
          <w:rFonts w:ascii="Times New Roman" w:hAnsi="Times New Roman" w:cs="Times New Roman"/>
          <w:sz w:val="24"/>
          <w:szCs w:val="24"/>
        </w:rPr>
        <w:t xml:space="preserve">Going back to Nate Wehr, </w:t>
      </w:r>
      <w:r w:rsidR="00BF3FE4" w:rsidRPr="00422EF6">
        <w:rPr>
          <w:rFonts w:ascii="Times New Roman" w:hAnsi="Times New Roman" w:cs="Times New Roman"/>
          <w:sz w:val="24"/>
          <w:szCs w:val="24"/>
        </w:rPr>
        <w:t xml:space="preserve">we asked him </w:t>
      </w:r>
      <w:r w:rsidR="008B06F3" w:rsidRPr="00422EF6">
        <w:rPr>
          <w:rFonts w:ascii="Times New Roman" w:hAnsi="Times New Roman" w:cs="Times New Roman"/>
          <w:sz w:val="24"/>
          <w:szCs w:val="24"/>
        </w:rPr>
        <w:t xml:space="preserve">how he could see non-consumptive wildlife enjoyers being integrated into active management. </w:t>
      </w:r>
      <w:r w:rsidR="00AD2A38" w:rsidRPr="00422EF6">
        <w:rPr>
          <w:rFonts w:ascii="Times New Roman" w:hAnsi="Times New Roman" w:cs="Times New Roman"/>
          <w:sz w:val="24"/>
          <w:szCs w:val="24"/>
        </w:rPr>
        <w:t>He responded</w:t>
      </w:r>
      <w:r w:rsidR="00566D7D" w:rsidRPr="00422EF6">
        <w:rPr>
          <w:rFonts w:ascii="Times New Roman" w:hAnsi="Times New Roman" w:cs="Times New Roman"/>
          <w:sz w:val="24"/>
          <w:szCs w:val="24"/>
        </w:rPr>
        <w:t xml:space="preserve"> that a way to do this would be to implement a tax on equipment and materials that are used exclusively for outdoor recreation, </w:t>
      </w:r>
      <w:r w:rsidR="00ED4667" w:rsidRPr="00422EF6">
        <w:rPr>
          <w:rFonts w:ascii="Times New Roman" w:hAnsi="Times New Roman" w:cs="Times New Roman"/>
          <w:sz w:val="24"/>
          <w:szCs w:val="24"/>
        </w:rPr>
        <w:t xml:space="preserve">such as tents, binoculars, etc. </w:t>
      </w:r>
      <w:r w:rsidR="00003C13" w:rsidRPr="00422EF6">
        <w:rPr>
          <w:rFonts w:ascii="Times New Roman" w:hAnsi="Times New Roman" w:cs="Times New Roman"/>
          <w:sz w:val="24"/>
          <w:szCs w:val="24"/>
        </w:rPr>
        <w:t xml:space="preserve">Another </w:t>
      </w:r>
      <w:r w:rsidR="00DD760D" w:rsidRPr="00422EF6">
        <w:rPr>
          <w:rFonts w:ascii="Times New Roman" w:hAnsi="Times New Roman" w:cs="Times New Roman"/>
          <w:sz w:val="24"/>
          <w:szCs w:val="24"/>
        </w:rPr>
        <w:t>idea is to require people to purchase hiking passes or some other form of</w:t>
      </w:r>
      <w:r w:rsidR="009824FB" w:rsidRPr="00422EF6">
        <w:rPr>
          <w:rFonts w:ascii="Times New Roman" w:hAnsi="Times New Roman" w:cs="Times New Roman"/>
          <w:sz w:val="24"/>
          <w:szCs w:val="24"/>
        </w:rPr>
        <w:t xml:space="preserve"> ticket </w:t>
      </w:r>
      <w:r w:rsidR="001E2186" w:rsidRPr="00422EF6">
        <w:rPr>
          <w:rFonts w:ascii="Times New Roman" w:hAnsi="Times New Roman" w:cs="Times New Roman"/>
          <w:sz w:val="24"/>
          <w:szCs w:val="24"/>
        </w:rPr>
        <w:t xml:space="preserve">that would give them access to the areas hunters share. </w:t>
      </w:r>
      <w:r w:rsidR="00866714" w:rsidRPr="00422EF6">
        <w:rPr>
          <w:rFonts w:ascii="Times New Roman" w:hAnsi="Times New Roman" w:cs="Times New Roman"/>
          <w:sz w:val="24"/>
          <w:szCs w:val="24"/>
        </w:rPr>
        <w:t xml:space="preserve">That being said, he mentioned it is still important that we keep </w:t>
      </w:r>
      <w:r w:rsidR="009F0C5C" w:rsidRPr="00422EF6">
        <w:rPr>
          <w:rFonts w:ascii="Times New Roman" w:hAnsi="Times New Roman" w:cs="Times New Roman"/>
          <w:sz w:val="24"/>
          <w:szCs w:val="24"/>
        </w:rPr>
        <w:t xml:space="preserve">outdoor activities accessible to all economic classes. Thus, </w:t>
      </w:r>
      <w:r w:rsidR="0000147D" w:rsidRPr="00422EF6">
        <w:rPr>
          <w:rFonts w:ascii="Times New Roman" w:hAnsi="Times New Roman" w:cs="Times New Roman"/>
          <w:sz w:val="24"/>
          <w:szCs w:val="24"/>
        </w:rPr>
        <w:t>perhap</w:t>
      </w:r>
      <w:r w:rsidR="0000147D" w:rsidRPr="00422EF6">
        <w:rPr>
          <w:rFonts w:ascii="Times New Roman" w:hAnsi="Times New Roman" w:cs="Times New Roman"/>
          <w:sz w:val="24"/>
          <w:szCs w:val="24"/>
        </w:rPr>
        <w:t xml:space="preserve">s </w:t>
      </w:r>
      <w:r w:rsidR="009F0C5C" w:rsidRPr="00422EF6">
        <w:rPr>
          <w:rFonts w:ascii="Times New Roman" w:hAnsi="Times New Roman" w:cs="Times New Roman"/>
          <w:sz w:val="24"/>
          <w:szCs w:val="24"/>
        </w:rPr>
        <w:t xml:space="preserve">a more nuanced approach to the situation would be necessary to truly ‘solve’ </w:t>
      </w:r>
      <w:r w:rsidR="0000147D" w:rsidRPr="00422EF6">
        <w:rPr>
          <w:rFonts w:ascii="Times New Roman" w:hAnsi="Times New Roman" w:cs="Times New Roman"/>
          <w:sz w:val="24"/>
          <w:szCs w:val="24"/>
        </w:rPr>
        <w:t xml:space="preserve">it (Wehr 2022). </w:t>
      </w:r>
      <w:r w:rsidR="00F50FB3" w:rsidRPr="00422EF6">
        <w:rPr>
          <w:rFonts w:ascii="Times New Roman" w:hAnsi="Times New Roman" w:cs="Times New Roman"/>
          <w:sz w:val="24"/>
          <w:szCs w:val="24"/>
        </w:rPr>
        <w:t>Returning to taxation on equipment</w:t>
      </w:r>
      <w:r w:rsidR="006F0132" w:rsidRPr="00422EF6">
        <w:rPr>
          <w:rFonts w:ascii="Times New Roman" w:hAnsi="Times New Roman" w:cs="Times New Roman"/>
          <w:sz w:val="24"/>
          <w:szCs w:val="24"/>
        </w:rPr>
        <w:t>, I believe this is actually a good idea, because it</w:t>
      </w:r>
      <w:r w:rsidR="00985574" w:rsidRPr="00422EF6">
        <w:rPr>
          <w:rFonts w:ascii="Times New Roman" w:hAnsi="Times New Roman" w:cs="Times New Roman"/>
          <w:sz w:val="24"/>
          <w:szCs w:val="24"/>
        </w:rPr>
        <w:t xml:space="preserve"> </w:t>
      </w:r>
      <w:r w:rsidR="00480588" w:rsidRPr="00422EF6">
        <w:rPr>
          <w:rFonts w:ascii="Times New Roman" w:hAnsi="Times New Roman" w:cs="Times New Roman"/>
          <w:sz w:val="24"/>
          <w:szCs w:val="24"/>
        </w:rPr>
        <w:t>recommends</w:t>
      </w:r>
      <w:r w:rsidR="006F0132" w:rsidRPr="00422EF6">
        <w:rPr>
          <w:rFonts w:ascii="Times New Roman" w:hAnsi="Times New Roman" w:cs="Times New Roman"/>
          <w:sz w:val="24"/>
          <w:szCs w:val="24"/>
        </w:rPr>
        <w:t xml:space="preserve"> </w:t>
      </w:r>
      <w:r w:rsidR="00CE2AAA" w:rsidRPr="00422EF6">
        <w:rPr>
          <w:rFonts w:ascii="Times New Roman" w:hAnsi="Times New Roman" w:cs="Times New Roman"/>
          <w:sz w:val="24"/>
          <w:szCs w:val="24"/>
        </w:rPr>
        <w:t xml:space="preserve">the same thing </w:t>
      </w:r>
      <w:r w:rsidR="00480588" w:rsidRPr="00422EF6">
        <w:rPr>
          <w:rFonts w:ascii="Times New Roman" w:hAnsi="Times New Roman" w:cs="Times New Roman"/>
          <w:sz w:val="24"/>
          <w:szCs w:val="24"/>
        </w:rPr>
        <w:t>to</w:t>
      </w:r>
      <w:r w:rsidR="00CE2AAA" w:rsidRPr="00422EF6">
        <w:rPr>
          <w:rFonts w:ascii="Times New Roman" w:hAnsi="Times New Roman" w:cs="Times New Roman"/>
          <w:sz w:val="24"/>
          <w:szCs w:val="24"/>
        </w:rPr>
        <w:t xml:space="preserve"> </w:t>
      </w:r>
      <w:r w:rsidR="00CA6370" w:rsidRPr="00422EF6">
        <w:rPr>
          <w:rFonts w:ascii="Times New Roman" w:hAnsi="Times New Roman" w:cs="Times New Roman"/>
          <w:sz w:val="24"/>
          <w:szCs w:val="24"/>
        </w:rPr>
        <w:t>non-hunters</w:t>
      </w:r>
      <w:r w:rsidR="00CE2AAA" w:rsidRPr="00422EF6">
        <w:rPr>
          <w:rFonts w:ascii="Times New Roman" w:hAnsi="Times New Roman" w:cs="Times New Roman"/>
          <w:sz w:val="24"/>
          <w:szCs w:val="24"/>
        </w:rPr>
        <w:t xml:space="preserve"> as it does </w:t>
      </w:r>
      <w:r w:rsidR="00480588" w:rsidRPr="00422EF6">
        <w:rPr>
          <w:rFonts w:ascii="Times New Roman" w:hAnsi="Times New Roman" w:cs="Times New Roman"/>
          <w:sz w:val="24"/>
          <w:szCs w:val="24"/>
        </w:rPr>
        <w:t>to</w:t>
      </w:r>
      <w:r w:rsidR="00CE2AAA" w:rsidRPr="00422EF6">
        <w:rPr>
          <w:rFonts w:ascii="Times New Roman" w:hAnsi="Times New Roman" w:cs="Times New Roman"/>
          <w:sz w:val="24"/>
          <w:szCs w:val="24"/>
        </w:rPr>
        <w:t xml:space="preserve"> </w:t>
      </w:r>
      <w:r w:rsidR="00985574" w:rsidRPr="00422EF6">
        <w:rPr>
          <w:rFonts w:ascii="Times New Roman" w:hAnsi="Times New Roman" w:cs="Times New Roman"/>
          <w:sz w:val="24"/>
          <w:szCs w:val="24"/>
        </w:rPr>
        <w:t xml:space="preserve">hunters, and that is </w:t>
      </w:r>
      <w:r w:rsidR="00CD3295" w:rsidRPr="00422EF6">
        <w:rPr>
          <w:rFonts w:ascii="Times New Roman" w:hAnsi="Times New Roman" w:cs="Times New Roman"/>
          <w:sz w:val="24"/>
          <w:szCs w:val="24"/>
        </w:rPr>
        <w:t xml:space="preserve">how you treat wildlife and the environment matters when you’re paying to utilize it. </w:t>
      </w:r>
      <w:r w:rsidR="0029546D" w:rsidRPr="00422EF6">
        <w:rPr>
          <w:rFonts w:ascii="Times New Roman" w:hAnsi="Times New Roman" w:cs="Times New Roman"/>
          <w:sz w:val="24"/>
          <w:szCs w:val="24"/>
        </w:rPr>
        <w:t>And the same thing could technically be said for purchasing a hiking pass, just like people need licenses for hunting.</w:t>
      </w:r>
    </w:p>
    <w:p w14:paraId="54C8A279" w14:textId="31295B6B" w:rsidR="00D063CA" w:rsidRPr="00422EF6" w:rsidRDefault="00D063CA" w:rsidP="00422EF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22EF6">
        <w:rPr>
          <w:rFonts w:ascii="Times New Roman" w:hAnsi="Times New Roman" w:cs="Times New Roman"/>
          <w:sz w:val="24"/>
          <w:szCs w:val="24"/>
        </w:rPr>
        <w:lastRenderedPageBreak/>
        <w:t xml:space="preserve">Moving closer to the economic side, it is important to </w:t>
      </w:r>
      <w:r w:rsidR="00CC0949" w:rsidRPr="00422EF6">
        <w:rPr>
          <w:rFonts w:ascii="Times New Roman" w:hAnsi="Times New Roman" w:cs="Times New Roman"/>
          <w:sz w:val="24"/>
          <w:szCs w:val="24"/>
        </w:rPr>
        <w:t xml:space="preserve">know of horizontal equity. The </w:t>
      </w:r>
      <w:r w:rsidR="004F32BA" w:rsidRPr="00422EF6">
        <w:rPr>
          <w:rFonts w:ascii="Times New Roman" w:hAnsi="Times New Roman" w:cs="Times New Roman"/>
          <w:sz w:val="24"/>
          <w:szCs w:val="24"/>
        </w:rPr>
        <w:t xml:space="preserve">sustainability of the </w:t>
      </w:r>
      <w:r w:rsidR="00CC0949" w:rsidRPr="00422EF6">
        <w:rPr>
          <w:rFonts w:ascii="Times New Roman" w:hAnsi="Times New Roman" w:cs="Times New Roman"/>
          <w:sz w:val="24"/>
          <w:szCs w:val="24"/>
        </w:rPr>
        <w:t>user-pay</w:t>
      </w:r>
      <w:r w:rsidR="00AC71DF" w:rsidRPr="00422EF6">
        <w:rPr>
          <w:rFonts w:ascii="Times New Roman" w:hAnsi="Times New Roman" w:cs="Times New Roman"/>
          <w:sz w:val="24"/>
          <w:szCs w:val="24"/>
        </w:rPr>
        <w:t xml:space="preserve"> and public benefit model i</w:t>
      </w:r>
      <w:r w:rsidR="004F32BA" w:rsidRPr="00422EF6">
        <w:rPr>
          <w:rFonts w:ascii="Times New Roman" w:hAnsi="Times New Roman" w:cs="Times New Roman"/>
          <w:sz w:val="24"/>
          <w:szCs w:val="24"/>
        </w:rPr>
        <w:t xml:space="preserve">s threatened by </w:t>
      </w:r>
      <w:r w:rsidR="005C537E" w:rsidRPr="00422EF6">
        <w:rPr>
          <w:rFonts w:ascii="Times New Roman" w:hAnsi="Times New Roman" w:cs="Times New Roman"/>
          <w:sz w:val="24"/>
          <w:szCs w:val="24"/>
        </w:rPr>
        <w:t xml:space="preserve">a decline in hunting participation. As </w:t>
      </w:r>
      <w:r w:rsidR="00EA37B0" w:rsidRPr="00422EF6">
        <w:rPr>
          <w:rFonts w:ascii="Times New Roman" w:hAnsi="Times New Roman" w:cs="Times New Roman"/>
          <w:sz w:val="24"/>
          <w:szCs w:val="24"/>
        </w:rPr>
        <w:t xml:space="preserve">modernization occurs and sociodemographic changes take place, less people are becoming interested in hunting and </w:t>
      </w:r>
      <w:r w:rsidR="00193F12" w:rsidRPr="00422EF6">
        <w:rPr>
          <w:rFonts w:ascii="Times New Roman" w:hAnsi="Times New Roman" w:cs="Times New Roman"/>
          <w:sz w:val="24"/>
          <w:szCs w:val="24"/>
        </w:rPr>
        <w:t xml:space="preserve">younger generations are not keeping up with it. This is a problem for wildlife management because hunting is a huge provider of the profit towards </w:t>
      </w:r>
      <w:r w:rsidR="006C379A" w:rsidRPr="00422EF6">
        <w:rPr>
          <w:rFonts w:ascii="Times New Roman" w:hAnsi="Times New Roman" w:cs="Times New Roman"/>
          <w:sz w:val="24"/>
          <w:szCs w:val="24"/>
        </w:rPr>
        <w:t>conservation efforts worldwide.</w:t>
      </w:r>
      <w:r w:rsidR="0003058D" w:rsidRPr="00422EF6">
        <w:rPr>
          <w:rFonts w:ascii="Times New Roman" w:hAnsi="Times New Roman" w:cs="Times New Roman"/>
          <w:sz w:val="24"/>
          <w:szCs w:val="24"/>
        </w:rPr>
        <w:t xml:space="preserve"> </w:t>
      </w:r>
      <w:r w:rsidR="00EE3044" w:rsidRPr="00422EF6">
        <w:rPr>
          <w:rFonts w:ascii="Times New Roman" w:hAnsi="Times New Roman" w:cs="Times New Roman"/>
          <w:sz w:val="24"/>
          <w:szCs w:val="24"/>
        </w:rPr>
        <w:t xml:space="preserve">A study found that </w:t>
      </w:r>
      <w:r w:rsidR="004E52CB" w:rsidRPr="00422EF6">
        <w:rPr>
          <w:rFonts w:ascii="Times New Roman" w:hAnsi="Times New Roman" w:cs="Times New Roman"/>
          <w:sz w:val="24"/>
          <w:szCs w:val="24"/>
        </w:rPr>
        <w:t xml:space="preserve">broadening where funding support comes from and </w:t>
      </w:r>
      <w:r w:rsidR="00E3156A" w:rsidRPr="00422EF6">
        <w:rPr>
          <w:rFonts w:ascii="Times New Roman" w:hAnsi="Times New Roman" w:cs="Times New Roman"/>
          <w:sz w:val="24"/>
          <w:szCs w:val="24"/>
        </w:rPr>
        <w:t>considering the perspectives of young adults and other diverse beneficiaries</w:t>
      </w:r>
      <w:r w:rsidR="0044251B" w:rsidRPr="00422EF6">
        <w:rPr>
          <w:rFonts w:ascii="Times New Roman" w:hAnsi="Times New Roman" w:cs="Times New Roman"/>
          <w:sz w:val="24"/>
          <w:szCs w:val="24"/>
        </w:rPr>
        <w:t xml:space="preserve"> </w:t>
      </w:r>
      <w:r w:rsidR="00F761DC" w:rsidRPr="00422EF6">
        <w:rPr>
          <w:rFonts w:ascii="Times New Roman" w:hAnsi="Times New Roman" w:cs="Times New Roman"/>
          <w:sz w:val="24"/>
          <w:szCs w:val="24"/>
        </w:rPr>
        <w:t xml:space="preserve">(one of our goals is to </w:t>
      </w:r>
      <w:r w:rsidR="00FD0162" w:rsidRPr="00422EF6">
        <w:rPr>
          <w:rFonts w:ascii="Times New Roman" w:hAnsi="Times New Roman" w:cs="Times New Roman"/>
          <w:sz w:val="24"/>
          <w:szCs w:val="24"/>
        </w:rPr>
        <w:t>diversify the NAMs policies)</w:t>
      </w:r>
      <w:r w:rsidR="00001ED5" w:rsidRPr="00422EF6">
        <w:rPr>
          <w:rFonts w:ascii="Times New Roman" w:hAnsi="Times New Roman" w:cs="Times New Roman"/>
          <w:sz w:val="24"/>
          <w:szCs w:val="24"/>
        </w:rPr>
        <w:t xml:space="preserve"> </w:t>
      </w:r>
      <w:r w:rsidR="00F761DC" w:rsidRPr="00422EF6">
        <w:rPr>
          <w:rFonts w:ascii="Times New Roman" w:hAnsi="Times New Roman" w:cs="Times New Roman"/>
          <w:sz w:val="24"/>
          <w:szCs w:val="24"/>
        </w:rPr>
        <w:t xml:space="preserve">may be critical to upkeep conservation. </w:t>
      </w:r>
      <w:r w:rsidR="00EE3044" w:rsidRPr="00422EF6">
        <w:rPr>
          <w:rFonts w:ascii="Times New Roman" w:hAnsi="Times New Roman" w:cs="Times New Roman"/>
          <w:sz w:val="24"/>
          <w:szCs w:val="24"/>
        </w:rPr>
        <w:t xml:space="preserve"> </w:t>
      </w:r>
      <w:r w:rsidR="00001ED5" w:rsidRPr="00422EF6">
        <w:rPr>
          <w:rFonts w:ascii="Times New Roman" w:hAnsi="Times New Roman" w:cs="Times New Roman"/>
          <w:sz w:val="24"/>
          <w:szCs w:val="24"/>
        </w:rPr>
        <w:t>“</w:t>
      </w:r>
      <w:r w:rsidR="00EE3044" w:rsidRPr="00422EF6">
        <w:rPr>
          <w:rFonts w:ascii="Times New Roman" w:hAnsi="Times New Roman" w:cs="Times New Roman"/>
          <w:sz w:val="24"/>
          <w:szCs w:val="24"/>
        </w:rPr>
        <w:t>From 2018 to 2020, we surveyed 17,203 undergraduate students at public universities across 22 states. Students preferred innovative approaches to conservation funding, with 72% supporting funding derived from industry sources (e.g., natural resource extraction companies), 63% supporting state sources (e.g., general sales tax), and 43% supporting conventional user-based sources such as license fees and excise taxes associated with outdoor recreation activities (e.g., hunting)</w:t>
      </w:r>
      <w:r w:rsidR="00001ED5" w:rsidRPr="00422EF6">
        <w:rPr>
          <w:rFonts w:ascii="Times New Roman" w:hAnsi="Times New Roman" w:cs="Times New Roman"/>
          <w:sz w:val="24"/>
          <w:szCs w:val="24"/>
        </w:rPr>
        <w:t xml:space="preserve">” </w:t>
      </w:r>
      <w:r w:rsidR="008E6DAD" w:rsidRPr="00422EF6">
        <w:rPr>
          <w:rFonts w:ascii="Times New Roman" w:hAnsi="Times New Roman" w:cs="Times New Roman"/>
          <w:sz w:val="24"/>
          <w:szCs w:val="24"/>
        </w:rPr>
        <w:t>(Larson et al. 2021)</w:t>
      </w:r>
      <w:r w:rsidR="008E6DAD" w:rsidRPr="00422EF6">
        <w:rPr>
          <w:rFonts w:ascii="Times New Roman" w:hAnsi="Times New Roman" w:cs="Times New Roman"/>
          <w:sz w:val="24"/>
          <w:szCs w:val="24"/>
        </w:rPr>
        <w:t>.</w:t>
      </w:r>
      <w:r w:rsidR="00221124" w:rsidRPr="00422EF6">
        <w:rPr>
          <w:rFonts w:ascii="Times New Roman" w:hAnsi="Times New Roman" w:cs="Times New Roman"/>
          <w:sz w:val="24"/>
          <w:szCs w:val="24"/>
        </w:rPr>
        <w:t xml:space="preserve"> This study also brings up the aforementioned idea of </w:t>
      </w:r>
      <w:r w:rsidR="00182E8C" w:rsidRPr="00422EF6">
        <w:rPr>
          <w:rFonts w:ascii="Times New Roman" w:hAnsi="Times New Roman" w:cs="Times New Roman"/>
          <w:sz w:val="24"/>
          <w:szCs w:val="24"/>
        </w:rPr>
        <w:t xml:space="preserve">putting taxes on outdoor recreation. </w:t>
      </w:r>
    </w:p>
    <w:p w14:paraId="663EFA97" w14:textId="29708DDC" w:rsidR="004D42CD" w:rsidRPr="00422EF6" w:rsidRDefault="004D42CD" w:rsidP="00422EF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22EF6">
        <w:rPr>
          <w:rFonts w:ascii="Times New Roman" w:hAnsi="Times New Roman" w:cs="Times New Roman"/>
          <w:b/>
          <w:bCs/>
          <w:sz w:val="24"/>
          <w:szCs w:val="24"/>
          <w:u w:val="single"/>
        </w:rPr>
        <w:t>The Political Perspective</w:t>
      </w:r>
    </w:p>
    <w:p w14:paraId="74C61162" w14:textId="7D253F4F" w:rsidR="00123C70" w:rsidRDefault="0087663D" w:rsidP="00422EF6">
      <w:pPr>
        <w:pStyle w:val="NormalWeb"/>
        <w:spacing w:before="0" w:beforeAutospacing="0" w:after="0" w:afterAutospacing="0" w:line="360" w:lineRule="auto"/>
      </w:pPr>
      <w:r w:rsidRPr="00422EF6">
        <w:tab/>
        <w:t xml:space="preserve">At the top of everything, true </w:t>
      </w:r>
      <w:r w:rsidR="00D619D5" w:rsidRPr="00422EF6">
        <w:t xml:space="preserve">law and policy making lies in the hands of politics. And </w:t>
      </w:r>
      <w:r w:rsidR="008F7CAF" w:rsidRPr="00422EF6">
        <w:t>politic</w:t>
      </w:r>
      <w:r w:rsidR="00437AD3" w:rsidRPr="00422EF6">
        <w:t>s</w:t>
      </w:r>
      <w:r w:rsidR="008F7CAF" w:rsidRPr="00422EF6">
        <w:t xml:space="preserve"> is what enforces the law</w:t>
      </w:r>
      <w:r w:rsidR="00437AD3" w:rsidRPr="00422EF6">
        <w:t xml:space="preserve">s we make for ourselves. </w:t>
      </w:r>
      <w:r w:rsidR="00980E2D" w:rsidRPr="00422EF6">
        <w:t>W</w:t>
      </w:r>
      <w:r w:rsidR="0073709B" w:rsidRPr="00422EF6">
        <w:t xml:space="preserve">ildlife </w:t>
      </w:r>
      <w:r w:rsidR="00980E2D" w:rsidRPr="00422EF6">
        <w:t>is</w:t>
      </w:r>
      <w:r w:rsidR="0073709B" w:rsidRPr="00422EF6">
        <w:t xml:space="preserve"> more often</w:t>
      </w:r>
      <w:r w:rsidR="00980E2D" w:rsidRPr="00422EF6">
        <w:t xml:space="preserve"> managed independently at a species level</w:t>
      </w:r>
      <w:r w:rsidR="00C62056" w:rsidRPr="00422EF6">
        <w:t xml:space="preserve">, juxtaposed </w:t>
      </w:r>
      <w:r w:rsidR="00CB590D" w:rsidRPr="00422EF6">
        <w:t>with fitting them together within the larger context of the ecology of their interactions and ecosystems.</w:t>
      </w:r>
      <w:r w:rsidR="00037391" w:rsidRPr="00422EF6">
        <w:t xml:space="preserve"> Nate Wehr shared his</w:t>
      </w:r>
      <w:r w:rsidR="00037391" w:rsidRPr="00422EF6">
        <w:t xml:space="preserve"> thoughts on the </w:t>
      </w:r>
      <w:r w:rsidR="00DA3A78" w:rsidRPr="00422EF6">
        <w:t>limitations</w:t>
      </w:r>
      <w:r w:rsidR="00037391" w:rsidRPr="00422EF6">
        <w:t xml:space="preserve"> of application of </w:t>
      </w:r>
      <w:r w:rsidR="00DA3A78" w:rsidRPr="00422EF6">
        <w:t xml:space="preserve">the </w:t>
      </w:r>
      <w:r w:rsidR="00037391" w:rsidRPr="00422EF6">
        <w:t>NAM to being oriented towards game animals that are deemed economic and politically important</w:t>
      </w:r>
      <w:r w:rsidR="00DA3A78" w:rsidRPr="00422EF6">
        <w:t>.</w:t>
      </w:r>
      <w:r w:rsidR="00123C70" w:rsidRPr="00422EF6">
        <w:t xml:space="preserve"> He expressed that this question can be argued from two sides</w:t>
      </w:r>
      <w:r w:rsidR="00123C70" w:rsidRPr="00422EF6">
        <w:t xml:space="preserve">. </w:t>
      </w:r>
      <w:r w:rsidR="00ED0524" w:rsidRPr="00422EF6">
        <w:t>“</w:t>
      </w:r>
      <w:r w:rsidR="00123C70" w:rsidRPr="00422EF6">
        <w:t>By focusing on a handful of important game species, we may be taking away funding or other resources from conservation efforts that could benefit non-game species. However, game species often require large tracts of land to support them, and these large tracts can indirectly benefit non-game species. So, does it matter if our management for non-game is indirect via species deemed economically/politically important? If we protect a canyon with an endangered salamander living in it, does it matter whether we protected it because bighorn sheep live there or because the salamander lives there? I don't think there's one right answer to this as both arguments are valid</w:t>
      </w:r>
      <w:r w:rsidR="006E2DD9" w:rsidRPr="00422EF6">
        <w:t xml:space="preserve">” (Wehr 2022). </w:t>
      </w:r>
      <w:r w:rsidR="00F4031D" w:rsidRPr="00422EF6">
        <w:t xml:space="preserve">This is a </w:t>
      </w:r>
      <w:r w:rsidR="00F4031D" w:rsidRPr="00422EF6">
        <w:t xml:space="preserve">good example of </w:t>
      </w:r>
      <w:r w:rsidR="00F4031D" w:rsidRPr="00422EF6">
        <w:t>why involving more pe</w:t>
      </w:r>
      <w:r w:rsidR="00F4031D" w:rsidRPr="00422EF6">
        <w:t xml:space="preserve">rspectives </w:t>
      </w:r>
      <w:r w:rsidR="00796387" w:rsidRPr="00422EF6">
        <w:lastRenderedPageBreak/>
        <w:t xml:space="preserve">is important because at times, multiple sides can boast equally good arguments. </w:t>
      </w:r>
      <w:r w:rsidR="004E35BC" w:rsidRPr="00422EF6">
        <w:t>Is it not just good to be on the ‘winning’</w:t>
      </w:r>
      <w:r w:rsidR="00F4031D" w:rsidRPr="00422EF6">
        <w:t xml:space="preserve"> </w:t>
      </w:r>
      <w:r w:rsidR="004E35BC" w:rsidRPr="00422EF6">
        <w:t xml:space="preserve">team, whether morally or democratically, but to have several </w:t>
      </w:r>
      <w:r w:rsidR="00545F92" w:rsidRPr="00422EF6">
        <w:t xml:space="preserve">of the participating groups all agree on a similar thought. </w:t>
      </w:r>
      <w:r w:rsidR="001549BE" w:rsidRPr="00422EF6">
        <w:t>Where we allocate funding and resources (think of Tenet 3) is important, and a major concern for conservationists is where our efforts and money should go.</w:t>
      </w:r>
      <w:r w:rsidR="00545F92" w:rsidRPr="00422EF6">
        <w:t xml:space="preserve"> </w:t>
      </w:r>
      <w:r w:rsidR="00D77BE0" w:rsidRPr="00422EF6">
        <w:t>So,</w:t>
      </w:r>
      <w:r w:rsidR="00545F92" w:rsidRPr="00422EF6">
        <w:t xml:space="preserve"> it is vital that we include alternate views when making decisions for management. Speaking of which, </w:t>
      </w:r>
      <w:r w:rsidR="0060793B" w:rsidRPr="00422EF6">
        <w:t xml:space="preserve">I will next talk about </w:t>
      </w:r>
      <w:r w:rsidR="00545F92" w:rsidRPr="00422EF6">
        <w:t xml:space="preserve">one of the most </w:t>
      </w:r>
      <w:r w:rsidR="0060793B" w:rsidRPr="00422EF6">
        <w:t>unfairly represented groups.</w:t>
      </w:r>
    </w:p>
    <w:p w14:paraId="48B0B2DE" w14:textId="77777777" w:rsidR="002E634F" w:rsidRPr="00422EF6" w:rsidRDefault="002E634F" w:rsidP="00422EF6">
      <w:pPr>
        <w:pStyle w:val="NormalWeb"/>
        <w:spacing w:before="0" w:beforeAutospacing="0" w:after="0" w:afterAutospacing="0" w:line="360" w:lineRule="auto"/>
      </w:pPr>
    </w:p>
    <w:p w14:paraId="3E940F4B" w14:textId="2D83481B" w:rsidR="00DD20FB" w:rsidRPr="00422EF6" w:rsidRDefault="00FA27E0" w:rsidP="00422EF6">
      <w:pPr>
        <w:pStyle w:val="NormalWeb"/>
        <w:spacing w:before="0" w:beforeAutospacing="0" w:after="0" w:afterAutospacing="0" w:line="360" w:lineRule="auto"/>
        <w:rPr>
          <w:b/>
          <w:bCs/>
          <w:u w:val="single"/>
        </w:rPr>
      </w:pPr>
      <w:r w:rsidRPr="00422EF6">
        <w:rPr>
          <w:b/>
          <w:bCs/>
          <w:u w:val="single"/>
        </w:rPr>
        <w:t xml:space="preserve">Political And Cultural - </w:t>
      </w:r>
      <w:r w:rsidR="0060793B" w:rsidRPr="00422EF6">
        <w:rPr>
          <w:b/>
          <w:bCs/>
          <w:u w:val="single"/>
        </w:rPr>
        <w:t>Indigenous Values</w:t>
      </w:r>
    </w:p>
    <w:p w14:paraId="26F23229" w14:textId="75C715BF" w:rsidR="00DD20FB" w:rsidRPr="00422EF6" w:rsidRDefault="00FA27E0" w:rsidP="00422EF6">
      <w:pPr>
        <w:pStyle w:val="NormalWeb"/>
        <w:spacing w:before="0" w:beforeAutospacing="0" w:after="0" w:afterAutospacing="0" w:line="360" w:lineRule="auto"/>
      </w:pPr>
      <w:r w:rsidRPr="00422EF6">
        <w:tab/>
      </w:r>
      <w:r w:rsidR="00E72030" w:rsidRPr="00422EF6">
        <w:t xml:space="preserve">It is no subtle </w:t>
      </w:r>
      <w:r w:rsidR="003A36A1" w:rsidRPr="00422EF6">
        <w:t>fact</w:t>
      </w:r>
      <w:r w:rsidR="00E72030" w:rsidRPr="00422EF6">
        <w:t xml:space="preserve"> that </w:t>
      </w:r>
      <w:r w:rsidR="00633C7E" w:rsidRPr="00422EF6">
        <w:t>i</w:t>
      </w:r>
      <w:r w:rsidR="00E72030" w:rsidRPr="00422EF6">
        <w:t xml:space="preserve">ndigenous </w:t>
      </w:r>
      <w:r w:rsidR="00633C7E" w:rsidRPr="00422EF6">
        <w:t>p</w:t>
      </w:r>
      <w:r w:rsidR="00E72030" w:rsidRPr="00422EF6">
        <w:t xml:space="preserve">eoples are poorly represented </w:t>
      </w:r>
      <w:r w:rsidR="003A36A1" w:rsidRPr="00422EF6">
        <w:t xml:space="preserve">in the policies of the model. </w:t>
      </w:r>
      <w:r w:rsidR="00C47453" w:rsidRPr="00422EF6">
        <w:t xml:space="preserve">There are many political, social, </w:t>
      </w:r>
      <w:r w:rsidR="00F5273F" w:rsidRPr="00422EF6">
        <w:t xml:space="preserve">and </w:t>
      </w:r>
      <w:r w:rsidR="00C47453" w:rsidRPr="00422EF6">
        <w:t>economic</w:t>
      </w:r>
      <w:r w:rsidR="00633C7E" w:rsidRPr="00422EF6">
        <w:t>,</w:t>
      </w:r>
      <w:r w:rsidR="00C47453" w:rsidRPr="00422EF6">
        <w:t xml:space="preserve"> boundaries drawn between native tribes and </w:t>
      </w:r>
      <w:r w:rsidR="007550F0" w:rsidRPr="00422EF6">
        <w:t>non-indigenous citizens</w:t>
      </w:r>
      <w:r w:rsidR="00633C7E" w:rsidRPr="00422EF6">
        <w:t xml:space="preserve">. </w:t>
      </w:r>
      <w:r w:rsidR="002A6CFF" w:rsidRPr="00422EF6">
        <w:t xml:space="preserve">The traditional values of natives </w:t>
      </w:r>
      <w:r w:rsidR="00AE71AB" w:rsidRPr="00422EF6">
        <w:t>might be the most unfortunate</w:t>
      </w:r>
      <w:r w:rsidR="0011404D" w:rsidRPr="00422EF6">
        <w:t xml:space="preserve"> lack of inclusion, as they have lived for centuries </w:t>
      </w:r>
      <w:r w:rsidR="000F107F" w:rsidRPr="00422EF6">
        <w:t xml:space="preserve">here in America and have been dealing with wildlife for a long, long time. But where </w:t>
      </w:r>
      <w:r w:rsidR="00DE68CE" w:rsidRPr="00422EF6">
        <w:t xml:space="preserve">these two groups clash is in how they value wildlife. </w:t>
      </w:r>
      <w:r w:rsidR="007A22FD" w:rsidRPr="00422EF6">
        <w:t xml:space="preserve">On the (preexisting) NAM side, wildlife </w:t>
      </w:r>
      <w:r w:rsidR="00461C0D" w:rsidRPr="00422EF6">
        <w:t>is</w:t>
      </w:r>
      <w:r w:rsidR="007A22FD" w:rsidRPr="00422EF6">
        <w:t xml:space="preserve"> viewed more like a resource that can be extracted for use</w:t>
      </w:r>
      <w:r w:rsidR="00461C0D" w:rsidRPr="00422EF6">
        <w:t xml:space="preserve"> by hunting (</w:t>
      </w:r>
      <w:r w:rsidR="00461C0D" w:rsidRPr="00422EF6">
        <w:t>Eichler &amp; Baumeister, 2018</w:t>
      </w:r>
      <w:r w:rsidR="00461C0D" w:rsidRPr="00422EF6">
        <w:t xml:space="preserve">). Yet </w:t>
      </w:r>
      <w:r w:rsidR="00E65048" w:rsidRPr="00422EF6">
        <w:t xml:space="preserve">natives culturally value wildlife in a more holistic and spiritual way. </w:t>
      </w:r>
      <w:r w:rsidR="008B6D02" w:rsidRPr="00422EF6">
        <w:t xml:space="preserve">They </w:t>
      </w:r>
      <w:r w:rsidR="00DD5A42" w:rsidRPr="00422EF6">
        <w:t>feel an intimate relationship to wildlife and the environment.</w:t>
      </w:r>
      <w:r w:rsidR="006E3A92" w:rsidRPr="00422EF6">
        <w:t xml:space="preserve"> They respect wildlife and view it as </w:t>
      </w:r>
      <w:r w:rsidR="00694122" w:rsidRPr="00422EF6">
        <w:t>not just a resource for extraction, but one provided by God and Mother Nature</w:t>
      </w:r>
      <w:r w:rsidR="001B7DDA" w:rsidRPr="00422EF6">
        <w:t xml:space="preserve"> for their benefit; in return, they understand that they can also benefit nature too by </w:t>
      </w:r>
      <w:r w:rsidR="00B838BB" w:rsidRPr="00422EF6">
        <w:t>planting crops and giving back to the ecosystem</w:t>
      </w:r>
      <w:r w:rsidR="00F829EE" w:rsidRPr="00422EF6">
        <w:t xml:space="preserve">. </w:t>
      </w:r>
      <w:r w:rsidR="00025B77" w:rsidRPr="00422EF6">
        <w:t xml:space="preserve">These values can be applied to the </w:t>
      </w:r>
      <w:r w:rsidR="007D2D65" w:rsidRPr="00422EF6">
        <w:t xml:space="preserve">management direction of expanding </w:t>
      </w:r>
      <w:r w:rsidR="002F008D" w:rsidRPr="00422EF6">
        <w:t>our horizons and understanding less recognized groups of people</w:t>
      </w:r>
      <w:r w:rsidR="00F829EE" w:rsidRPr="00422EF6">
        <w:t xml:space="preserve"> for the better. </w:t>
      </w:r>
      <w:r w:rsidR="007467C3" w:rsidRPr="00422EF6">
        <w:t xml:space="preserve">We can allow ourselves to be inspired by the </w:t>
      </w:r>
      <w:r w:rsidR="002F2EE3" w:rsidRPr="00422EF6">
        <w:t>indigenous</w:t>
      </w:r>
      <w:r w:rsidR="007467C3" w:rsidRPr="00422EF6">
        <w:t xml:space="preserve"> people’s intimacy with nature, </w:t>
      </w:r>
      <w:r w:rsidR="002F2EE3" w:rsidRPr="00422EF6">
        <w:t xml:space="preserve">and gain insight from their longstanding knowledge gained by such a long history of </w:t>
      </w:r>
      <w:r w:rsidR="00BB50FF" w:rsidRPr="00422EF6">
        <w:t>that relationship</w:t>
      </w:r>
      <w:r w:rsidR="00FB7A8A" w:rsidRPr="00422EF6">
        <w:t xml:space="preserve"> in this </w:t>
      </w:r>
      <w:r w:rsidR="00597A48" w:rsidRPr="00422EF6">
        <w:t>country’s</w:t>
      </w:r>
      <w:r w:rsidR="00FB7A8A" w:rsidRPr="00422EF6">
        <w:t xml:space="preserve"> </w:t>
      </w:r>
      <w:r w:rsidR="00407F85" w:rsidRPr="00422EF6">
        <w:t>natural regions</w:t>
      </w:r>
      <w:r w:rsidR="00BB50FF" w:rsidRPr="00422EF6">
        <w:t xml:space="preserve">. </w:t>
      </w:r>
      <w:r w:rsidR="00A23D75" w:rsidRPr="00422EF6">
        <w:t xml:space="preserve">We can then implement that insight to the science we use to </w:t>
      </w:r>
      <w:r w:rsidR="0077577E" w:rsidRPr="00422EF6">
        <w:t xml:space="preserve">make decisions (think of Tenet 7). </w:t>
      </w:r>
      <w:r w:rsidR="00F43847" w:rsidRPr="00422EF6">
        <w:t>And we need to understand that these people directly feel the consequences of bad management and are easily overlooked</w:t>
      </w:r>
      <w:r w:rsidR="00FB7A8A" w:rsidRPr="00422EF6">
        <w:t xml:space="preserve"> by those who live a more expensive way of life. Plus, the inclusion of traditional values</w:t>
      </w:r>
      <w:r w:rsidR="00407F85" w:rsidRPr="00422EF6">
        <w:t xml:space="preserve"> can be passed onto the </w:t>
      </w:r>
      <w:r w:rsidR="00597A48" w:rsidRPr="00422EF6">
        <w:t>up-and-coming</w:t>
      </w:r>
      <w:r w:rsidR="00407F85" w:rsidRPr="00422EF6">
        <w:t xml:space="preserve"> generations of individuals in society, just </w:t>
      </w:r>
      <w:r w:rsidR="0023249F" w:rsidRPr="00422EF6">
        <w:t xml:space="preserve">as they do to their </w:t>
      </w:r>
      <w:r w:rsidR="00D45E44" w:rsidRPr="00422EF6">
        <w:t xml:space="preserve">successors </w:t>
      </w:r>
      <w:r w:rsidR="00D45E44" w:rsidRPr="00422EF6">
        <w:t>(Artelle 2019)</w:t>
      </w:r>
      <w:r w:rsidR="00D45E44" w:rsidRPr="00422EF6">
        <w:t xml:space="preserve">. </w:t>
      </w:r>
    </w:p>
    <w:p w14:paraId="0AC367EC" w14:textId="77777777" w:rsidR="00D45E44" w:rsidRPr="00422EF6" w:rsidRDefault="00D45E44" w:rsidP="00422EF6">
      <w:pPr>
        <w:pStyle w:val="NormalWeb"/>
        <w:spacing w:before="0" w:beforeAutospacing="0" w:after="0" w:afterAutospacing="0" w:line="360" w:lineRule="auto"/>
      </w:pPr>
    </w:p>
    <w:p w14:paraId="2DC45293" w14:textId="7867D173" w:rsidR="00D45E44" w:rsidRPr="00422EF6" w:rsidRDefault="00D45E44" w:rsidP="00422EF6">
      <w:pPr>
        <w:pStyle w:val="NormalWeb"/>
        <w:spacing w:before="0" w:beforeAutospacing="0" w:after="0" w:afterAutospacing="0" w:line="360" w:lineRule="auto"/>
        <w:rPr>
          <w:b/>
          <w:bCs/>
          <w:u w:val="single"/>
        </w:rPr>
      </w:pPr>
      <w:r w:rsidRPr="00422EF6">
        <w:rPr>
          <w:b/>
          <w:bCs/>
          <w:u w:val="single"/>
        </w:rPr>
        <w:t>The New Tenet and What is Next</w:t>
      </w:r>
    </w:p>
    <w:p w14:paraId="3DA52AEE" w14:textId="77777777" w:rsidR="00D45E44" w:rsidRPr="00422EF6" w:rsidRDefault="00D45E44" w:rsidP="00422EF6">
      <w:pPr>
        <w:pStyle w:val="NormalWeb"/>
        <w:spacing w:before="0" w:beforeAutospacing="0" w:after="0" w:afterAutospacing="0" w:line="360" w:lineRule="auto"/>
        <w:rPr>
          <w:b/>
          <w:bCs/>
          <w:u w:val="single"/>
        </w:rPr>
      </w:pPr>
    </w:p>
    <w:p w14:paraId="684CC162" w14:textId="77777777" w:rsidR="0025378A" w:rsidRPr="00422EF6" w:rsidRDefault="00D45E44" w:rsidP="00422E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EF6">
        <w:rPr>
          <w:rFonts w:ascii="Times New Roman" w:hAnsi="Times New Roman" w:cs="Times New Roman"/>
          <w:sz w:val="24"/>
          <w:szCs w:val="24"/>
        </w:rPr>
        <w:t xml:space="preserve">Going back to the beginning, I expressed that we added a new tenet for consideration. I have explained the potential for change and improvement, and this is a working example of such. The </w:t>
      </w:r>
      <w:r w:rsidR="006A3495" w:rsidRPr="00422EF6">
        <w:rPr>
          <w:rFonts w:ascii="Times New Roman" w:hAnsi="Times New Roman" w:cs="Times New Roman"/>
          <w:sz w:val="24"/>
          <w:szCs w:val="24"/>
        </w:rPr>
        <w:t>unofficial 8</w:t>
      </w:r>
      <w:r w:rsidR="006A3495" w:rsidRPr="00422EF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A3495" w:rsidRPr="00422EF6">
        <w:rPr>
          <w:rFonts w:ascii="Times New Roman" w:hAnsi="Times New Roman" w:cs="Times New Roman"/>
          <w:sz w:val="24"/>
          <w:szCs w:val="24"/>
        </w:rPr>
        <w:t xml:space="preserve"> tenet is as follows:</w:t>
      </w:r>
    </w:p>
    <w:p w14:paraId="1E834BD1" w14:textId="55F175D2" w:rsidR="0025378A" w:rsidRPr="00422EF6" w:rsidRDefault="002538B5" w:rsidP="00422EF6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22EF6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5378A" w:rsidRPr="00422EF6">
        <w:rPr>
          <w:rFonts w:ascii="Times New Roman" w:hAnsi="Times New Roman" w:cs="Times New Roman"/>
          <w:i/>
          <w:iCs/>
          <w:sz w:val="24"/>
          <w:szCs w:val="24"/>
        </w:rPr>
        <w:t>Wildlife should not be viewed as resources, but as valued assets to social, political, cultural and economic systems</w:t>
      </w:r>
      <w:r w:rsidR="0025378A" w:rsidRPr="00422EF6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422EF6">
        <w:rPr>
          <w:rFonts w:ascii="Times New Roman" w:hAnsi="Times New Roman" w:cs="Times New Roman"/>
          <w:i/>
          <w:iCs/>
          <w:sz w:val="24"/>
          <w:szCs w:val="24"/>
        </w:rPr>
        <w:t>”</w:t>
      </w:r>
    </w:p>
    <w:p w14:paraId="58D5AE1D" w14:textId="2814CE70" w:rsidR="00D45E44" w:rsidRPr="00422EF6" w:rsidRDefault="00D45E44" w:rsidP="00422E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EF6">
        <w:rPr>
          <w:rFonts w:ascii="Times New Roman" w:hAnsi="Times New Roman" w:cs="Times New Roman"/>
          <w:sz w:val="24"/>
          <w:szCs w:val="24"/>
        </w:rPr>
        <w:t xml:space="preserve"> </w:t>
      </w:r>
      <w:r w:rsidR="000A52CB" w:rsidRPr="00422EF6">
        <w:rPr>
          <w:rFonts w:ascii="Times New Roman" w:hAnsi="Times New Roman" w:cs="Times New Roman"/>
          <w:sz w:val="24"/>
          <w:szCs w:val="24"/>
        </w:rPr>
        <w:t xml:space="preserve">This tenet acts as a summary of everything we have discussed in our project. </w:t>
      </w:r>
      <w:r w:rsidR="007952F5" w:rsidRPr="00422EF6">
        <w:rPr>
          <w:rFonts w:ascii="Times New Roman" w:hAnsi="Times New Roman" w:cs="Times New Roman"/>
          <w:sz w:val="24"/>
          <w:szCs w:val="24"/>
        </w:rPr>
        <w:t xml:space="preserve">Looking past what we have to gain from wildlife solely from profit and </w:t>
      </w:r>
      <w:r w:rsidR="00D95C01" w:rsidRPr="00422EF6">
        <w:rPr>
          <w:rFonts w:ascii="Times New Roman" w:hAnsi="Times New Roman" w:cs="Times New Roman"/>
          <w:sz w:val="24"/>
          <w:szCs w:val="24"/>
        </w:rPr>
        <w:t>personal use</w:t>
      </w:r>
      <w:r w:rsidR="007952F5" w:rsidRPr="00422EF6">
        <w:rPr>
          <w:rFonts w:ascii="Times New Roman" w:hAnsi="Times New Roman" w:cs="Times New Roman"/>
          <w:sz w:val="24"/>
          <w:szCs w:val="24"/>
        </w:rPr>
        <w:t xml:space="preserve">, we can </w:t>
      </w:r>
      <w:r w:rsidR="00E809BA" w:rsidRPr="00422EF6">
        <w:rPr>
          <w:rFonts w:ascii="Times New Roman" w:hAnsi="Times New Roman" w:cs="Times New Roman"/>
          <w:sz w:val="24"/>
          <w:szCs w:val="24"/>
        </w:rPr>
        <w:t xml:space="preserve">bring a deeper, more ‘human’ </w:t>
      </w:r>
      <w:r w:rsidR="004B4DAA" w:rsidRPr="00422EF6">
        <w:rPr>
          <w:rFonts w:ascii="Times New Roman" w:hAnsi="Times New Roman" w:cs="Times New Roman"/>
          <w:sz w:val="24"/>
          <w:szCs w:val="24"/>
        </w:rPr>
        <w:t xml:space="preserve">meaning to what wildlife is and how it can be managed. Wildlife is a beautiful, </w:t>
      </w:r>
      <w:r w:rsidR="00CA6DF3" w:rsidRPr="00422EF6">
        <w:rPr>
          <w:rFonts w:ascii="Times New Roman" w:hAnsi="Times New Roman" w:cs="Times New Roman"/>
          <w:sz w:val="24"/>
          <w:szCs w:val="24"/>
        </w:rPr>
        <w:t>important asset to our society locally and globally, and it has been for as long as time has allowed it to.</w:t>
      </w:r>
      <w:r w:rsidR="009D699E" w:rsidRPr="00422EF6">
        <w:rPr>
          <w:rFonts w:ascii="Times New Roman" w:hAnsi="Times New Roman" w:cs="Times New Roman"/>
          <w:sz w:val="24"/>
          <w:szCs w:val="24"/>
        </w:rPr>
        <w:t xml:space="preserve"> It influences how we make decisions for the better of the Earth</w:t>
      </w:r>
      <w:r w:rsidR="00B13422" w:rsidRPr="00422EF6">
        <w:rPr>
          <w:rFonts w:ascii="Times New Roman" w:hAnsi="Times New Roman" w:cs="Times New Roman"/>
          <w:sz w:val="24"/>
          <w:szCs w:val="24"/>
        </w:rPr>
        <w:t>, and it plays a vital role in our social, political, cultural, and economic systems</w:t>
      </w:r>
      <w:r w:rsidR="00CF28C6" w:rsidRPr="00422EF6">
        <w:rPr>
          <w:rFonts w:ascii="Times New Roman" w:hAnsi="Times New Roman" w:cs="Times New Roman"/>
          <w:sz w:val="24"/>
          <w:szCs w:val="24"/>
        </w:rPr>
        <w:t>.</w:t>
      </w:r>
    </w:p>
    <w:p w14:paraId="62810E4A" w14:textId="05F54D8F" w:rsidR="00CF669B" w:rsidRPr="00422EF6" w:rsidRDefault="005311E8" w:rsidP="00422E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EF6">
        <w:rPr>
          <w:rFonts w:ascii="Times New Roman" w:hAnsi="Times New Roman" w:cs="Times New Roman"/>
          <w:sz w:val="24"/>
          <w:szCs w:val="24"/>
        </w:rPr>
        <w:tab/>
      </w:r>
      <w:r w:rsidR="00F93AAF" w:rsidRPr="00422EF6">
        <w:rPr>
          <w:rFonts w:ascii="Times New Roman" w:hAnsi="Times New Roman" w:cs="Times New Roman"/>
          <w:sz w:val="24"/>
          <w:szCs w:val="24"/>
        </w:rPr>
        <w:t>A blinkered NAM will come with its share of consequences. It will take a lot of political power to change the minds of people who are set in their ways</w:t>
      </w:r>
      <w:r w:rsidR="007A0AAA" w:rsidRPr="00422EF6">
        <w:rPr>
          <w:rFonts w:ascii="Times New Roman" w:hAnsi="Times New Roman" w:cs="Times New Roman"/>
          <w:sz w:val="24"/>
          <w:szCs w:val="24"/>
        </w:rPr>
        <w:t>. It will also consume a lot of money, effort, and time to im</w:t>
      </w:r>
      <w:r w:rsidR="00AE4766" w:rsidRPr="00422EF6">
        <w:rPr>
          <w:rFonts w:ascii="Times New Roman" w:hAnsi="Times New Roman" w:cs="Times New Roman"/>
          <w:sz w:val="24"/>
          <w:szCs w:val="24"/>
        </w:rPr>
        <w:t xml:space="preserve">plement new practices and outreach to the public. But we must ask ourselves, is this worth it? Whether or not it is depends on who </w:t>
      </w:r>
      <w:r w:rsidR="00C15060" w:rsidRPr="00422EF6">
        <w:rPr>
          <w:rFonts w:ascii="Times New Roman" w:hAnsi="Times New Roman" w:cs="Times New Roman"/>
          <w:sz w:val="24"/>
          <w:szCs w:val="24"/>
        </w:rPr>
        <w:t>you are and what you’ve experienced, but if we are to work together for the greater good, we should open our minds to a more inclusive</w:t>
      </w:r>
      <w:r w:rsidR="00A16378" w:rsidRPr="00422EF6">
        <w:rPr>
          <w:rFonts w:ascii="Times New Roman" w:hAnsi="Times New Roman" w:cs="Times New Roman"/>
          <w:sz w:val="24"/>
          <w:szCs w:val="24"/>
        </w:rPr>
        <w:t xml:space="preserve"> and</w:t>
      </w:r>
      <w:r w:rsidR="00C15060" w:rsidRPr="00422EF6">
        <w:rPr>
          <w:rFonts w:ascii="Times New Roman" w:hAnsi="Times New Roman" w:cs="Times New Roman"/>
          <w:sz w:val="24"/>
          <w:szCs w:val="24"/>
        </w:rPr>
        <w:t xml:space="preserve"> diverse</w:t>
      </w:r>
      <w:r w:rsidR="00A16378" w:rsidRPr="00422EF6">
        <w:rPr>
          <w:rFonts w:ascii="Times New Roman" w:hAnsi="Times New Roman" w:cs="Times New Roman"/>
          <w:sz w:val="24"/>
          <w:szCs w:val="24"/>
        </w:rPr>
        <w:t xml:space="preserve"> model for management in North America.</w:t>
      </w:r>
    </w:p>
    <w:p w14:paraId="5A6AF493" w14:textId="11CB05A6" w:rsidR="000A47EF" w:rsidRPr="00422EF6" w:rsidRDefault="00CF669B" w:rsidP="00422EF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22EF6">
        <w:rPr>
          <w:rFonts w:ascii="Times New Roman" w:hAnsi="Times New Roman" w:cs="Times New Roman"/>
          <w:b/>
          <w:bCs/>
          <w:sz w:val="24"/>
          <w:szCs w:val="24"/>
          <w:u w:val="single"/>
        </w:rPr>
        <w:t>Works Cited</w:t>
      </w:r>
    </w:p>
    <w:p w14:paraId="321BCDBD" w14:textId="77777777" w:rsidR="00280CF2" w:rsidRPr="00422EF6" w:rsidRDefault="00280CF2" w:rsidP="00422EF6">
      <w:pPr>
        <w:spacing w:after="0" w:line="36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C1247F">
        <w:rPr>
          <w:rFonts w:ascii="Times New Roman" w:eastAsia="Times New Roman" w:hAnsi="Times New Roman" w:cs="Times New Roman"/>
          <w:sz w:val="24"/>
          <w:szCs w:val="24"/>
        </w:rPr>
        <w:t>Artelle, K. A. 2019. Is Wildlife Conservation Policy Based in Science? American Scientist 107:38–46.</w:t>
      </w:r>
    </w:p>
    <w:p w14:paraId="59BE6167" w14:textId="777F8CC2" w:rsidR="00280CF2" w:rsidRPr="00422EF6" w:rsidRDefault="00280CF2" w:rsidP="00422EF6">
      <w:pPr>
        <w:spacing w:line="360" w:lineRule="auto"/>
        <w:ind w:hanging="480"/>
        <w:rPr>
          <w:rFonts w:ascii="Times New Roman" w:hAnsi="Times New Roman" w:cs="Times New Roman"/>
          <w:sz w:val="24"/>
          <w:szCs w:val="24"/>
        </w:rPr>
      </w:pPr>
      <w:r w:rsidRPr="00422EF6">
        <w:rPr>
          <w:rFonts w:ascii="Times New Roman" w:hAnsi="Times New Roman" w:cs="Times New Roman"/>
          <w:sz w:val="24"/>
          <w:szCs w:val="24"/>
        </w:rPr>
        <w:t xml:space="preserve">AZA Zoos and Aquariums Contribute $24 Billion to U.S. Economy. (n.d.). . </w:t>
      </w:r>
      <w:hyperlink r:id="rId5" w:history="1">
        <w:r w:rsidRPr="00422EF6">
          <w:rPr>
            <w:rStyle w:val="Hyperlink"/>
            <w:rFonts w:ascii="Times New Roman" w:hAnsi="Times New Roman" w:cs="Times New Roman"/>
            <w:sz w:val="24"/>
            <w:szCs w:val="24"/>
          </w:rPr>
          <w:t>https://www.aza.org/aza-news-releases/posts/aza-zoos-and-aquariums-contribute-24-billion-to-us-economy-?locale=en</w:t>
        </w:r>
      </w:hyperlink>
      <w:r w:rsidRPr="00422EF6">
        <w:rPr>
          <w:rFonts w:ascii="Times New Roman" w:hAnsi="Times New Roman" w:cs="Times New Roman"/>
          <w:sz w:val="24"/>
          <w:szCs w:val="24"/>
        </w:rPr>
        <w:t>.</w:t>
      </w:r>
    </w:p>
    <w:p w14:paraId="09787623" w14:textId="77777777" w:rsidR="00774B95" w:rsidRPr="00A01FD0" w:rsidRDefault="00774B95" w:rsidP="00422EF6">
      <w:pPr>
        <w:spacing w:after="0" w:line="36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A01FD0">
        <w:rPr>
          <w:rFonts w:ascii="Times New Roman" w:eastAsia="Times New Roman" w:hAnsi="Times New Roman" w:cs="Times New Roman"/>
          <w:sz w:val="24"/>
          <w:szCs w:val="24"/>
        </w:rPr>
        <w:t>Darimont, C. T., H. Hall, L. Eckert, I. Mihalik, K. Artelle, A. Treves, and P. C. Paquet. 2021. Large carnivore hunting and the social license to hunt. Conservation Biology 35:1111–1119.</w:t>
      </w:r>
    </w:p>
    <w:p w14:paraId="102456F3" w14:textId="77777777" w:rsidR="00774B95" w:rsidRPr="00796BC3" w:rsidRDefault="00774B95" w:rsidP="00422EF6">
      <w:pPr>
        <w:spacing w:after="0" w:line="36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796BC3">
        <w:rPr>
          <w:rFonts w:ascii="Times New Roman" w:eastAsia="Times New Roman" w:hAnsi="Times New Roman" w:cs="Times New Roman"/>
          <w:sz w:val="24"/>
          <w:szCs w:val="24"/>
        </w:rPr>
        <w:t>Eichler, L., and D. Baumeister. 2018. Hunting for Justice. Environment and Society 9:75–90.</w:t>
      </w:r>
    </w:p>
    <w:p w14:paraId="5D286AD0" w14:textId="77777777" w:rsidR="00774B95" w:rsidRPr="00422EF6" w:rsidRDefault="00774B95" w:rsidP="00422EF6">
      <w:pPr>
        <w:spacing w:after="0" w:line="36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B277F2">
        <w:rPr>
          <w:rFonts w:ascii="Times New Roman" w:eastAsia="Times New Roman" w:hAnsi="Times New Roman" w:cs="Times New Roman"/>
          <w:sz w:val="24"/>
          <w:szCs w:val="24"/>
        </w:rPr>
        <w:t>Fair Chase Colonialism: An Environmental Justice Critique of the North American Model of Wildlife Conservation (Pt 2). 2020, December 12. .</w:t>
      </w:r>
    </w:p>
    <w:p w14:paraId="22C6724E" w14:textId="4671B55A" w:rsidR="00280CF2" w:rsidRPr="00422EF6" w:rsidRDefault="00774B95" w:rsidP="00422EF6">
      <w:pPr>
        <w:spacing w:after="0" w:line="36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8E6DAD">
        <w:rPr>
          <w:rFonts w:ascii="Times New Roman" w:eastAsia="Times New Roman" w:hAnsi="Times New Roman" w:cs="Times New Roman"/>
          <w:sz w:val="24"/>
          <w:szCs w:val="24"/>
        </w:rPr>
        <w:lastRenderedPageBreak/>
        <w:t>Larson, L. R., M. N. Peterson, R. V. Furstenberg, V. R. Vayer, K. J. Lee, D. Y. Choi, K. Stevenson, A. A. Ahlers, C. Anhalt-Depies, T. Bethke, J. T. Bruskotter, C. J. Chizinski, B. Clark, A. A. Dayer, K. H. Dunning, B. Ghasemi, L. Gigliotti, A. Graefe, K. Irwin, S. J. Keith, M. Kelly, G. Kyle, E. Metcalf, W. Morse, M. D. Needham, N. C. Poudyal, M. Quartuch, S. Rodriguez, C. Romulo, R. L. Sharp, W. Siemer, M. T. Springer, B. Stayton, R. Stedman, T. Stein, T. R. Van Deelen, J. Whiting, R. L. Winkler, and K. M. Woosnam. 2021. The future of wildlife conservation funding: What options do U.S. college students support? Conservation Science and Practice 3:e505.</w:t>
      </w:r>
    </w:p>
    <w:p w14:paraId="62C15871" w14:textId="2386D5A2" w:rsidR="000A47EF" w:rsidRPr="00422EF6" w:rsidRDefault="000A47EF" w:rsidP="00422EF6">
      <w:pPr>
        <w:spacing w:after="0" w:line="36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422EF6">
        <w:rPr>
          <w:rFonts w:ascii="Times New Roman" w:eastAsia="Times New Roman" w:hAnsi="Times New Roman" w:cs="Times New Roman"/>
          <w:sz w:val="24"/>
          <w:szCs w:val="24"/>
        </w:rPr>
        <w:t xml:space="preserve">North American Model of Wildlife Conservation :: Association of Fish &amp; Wildlife Agencies. (n.d.). . </w:t>
      </w:r>
      <w:r w:rsidRPr="00422EF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https://www.fishwildlife.org/landing/north-american-model-wildlife-conservation</w:t>
      </w:r>
      <w:r w:rsidRPr="00422EF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E90324" w14:textId="77777777" w:rsidR="00280CF2" w:rsidRPr="00422EF6" w:rsidRDefault="00280CF2" w:rsidP="00422EF6">
      <w:pPr>
        <w:spacing w:after="0" w:line="36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280CF2">
        <w:rPr>
          <w:rFonts w:ascii="Times New Roman" w:eastAsia="Times New Roman" w:hAnsi="Times New Roman" w:cs="Times New Roman"/>
          <w:sz w:val="24"/>
          <w:szCs w:val="24"/>
        </w:rPr>
        <w:t>Smith, D. W., P. J. White, D. R. Stahler, A. Wydeven, and D. E. Hallac. 2016. Managing wolves in the Yellowstone area: Balancing goals across jurisdictional boundaries. Wildlife Society Bulletin 40:436–445.</w:t>
      </w:r>
    </w:p>
    <w:p w14:paraId="279888E0" w14:textId="5E9963DB" w:rsidR="00774B95" w:rsidRPr="00280CF2" w:rsidRDefault="00774B95" w:rsidP="00422EF6">
      <w:pPr>
        <w:spacing w:after="0" w:line="36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422EF6">
        <w:rPr>
          <w:rFonts w:ascii="Times New Roman" w:eastAsia="Times New Roman" w:hAnsi="Times New Roman" w:cs="Times New Roman"/>
          <w:sz w:val="24"/>
          <w:szCs w:val="24"/>
        </w:rPr>
        <w:t>Wehr</w:t>
      </w:r>
      <w:r w:rsidR="00D77BE0" w:rsidRPr="00422EF6">
        <w:rPr>
          <w:rFonts w:ascii="Times New Roman" w:eastAsia="Times New Roman" w:hAnsi="Times New Roman" w:cs="Times New Roman"/>
          <w:sz w:val="24"/>
          <w:szCs w:val="24"/>
        </w:rPr>
        <w:t>, N. November 28, 2022. Email Interview.</w:t>
      </w:r>
    </w:p>
    <w:p w14:paraId="6784F120" w14:textId="77777777" w:rsidR="008E6DAD" w:rsidRPr="008E6DAD" w:rsidRDefault="008E6DAD" w:rsidP="008E6DAD">
      <w:pPr>
        <w:spacing w:line="480" w:lineRule="auto"/>
        <w:ind w:hanging="480"/>
      </w:pPr>
    </w:p>
    <w:sectPr w:rsidR="008E6DAD" w:rsidRPr="008E6DAD" w:rsidSect="00DA3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701B7"/>
    <w:multiLevelType w:val="hybridMultilevel"/>
    <w:tmpl w:val="D132F0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A812E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09377E0"/>
    <w:multiLevelType w:val="hybridMultilevel"/>
    <w:tmpl w:val="9C3C4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D514EE"/>
    <w:multiLevelType w:val="multilevel"/>
    <w:tmpl w:val="56B0F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6819917">
    <w:abstractNumId w:val="2"/>
  </w:num>
  <w:num w:numId="2" w16cid:durableId="400178633">
    <w:abstractNumId w:val="1"/>
  </w:num>
  <w:num w:numId="3" w16cid:durableId="1785077805">
    <w:abstractNumId w:val="3"/>
  </w:num>
  <w:num w:numId="4" w16cid:durableId="1148202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686"/>
    <w:rsid w:val="0000147D"/>
    <w:rsid w:val="00001ED5"/>
    <w:rsid w:val="00003C13"/>
    <w:rsid w:val="00025B77"/>
    <w:rsid w:val="0003058D"/>
    <w:rsid w:val="00037391"/>
    <w:rsid w:val="00054232"/>
    <w:rsid w:val="00085446"/>
    <w:rsid w:val="00087984"/>
    <w:rsid w:val="00091DF1"/>
    <w:rsid w:val="000A47EF"/>
    <w:rsid w:val="000A52CB"/>
    <w:rsid w:val="000B1126"/>
    <w:rsid w:val="000C25AE"/>
    <w:rsid w:val="000D54B3"/>
    <w:rsid w:val="000F107F"/>
    <w:rsid w:val="000F3655"/>
    <w:rsid w:val="0011404D"/>
    <w:rsid w:val="00120150"/>
    <w:rsid w:val="00123C70"/>
    <w:rsid w:val="00150E19"/>
    <w:rsid w:val="001549BE"/>
    <w:rsid w:val="001555DC"/>
    <w:rsid w:val="001609EE"/>
    <w:rsid w:val="00163008"/>
    <w:rsid w:val="0016355A"/>
    <w:rsid w:val="00182E8C"/>
    <w:rsid w:val="00193F12"/>
    <w:rsid w:val="001B1741"/>
    <w:rsid w:val="001B7DDA"/>
    <w:rsid w:val="001E2186"/>
    <w:rsid w:val="001E2EFD"/>
    <w:rsid w:val="00221124"/>
    <w:rsid w:val="0023249F"/>
    <w:rsid w:val="0024355C"/>
    <w:rsid w:val="002446C6"/>
    <w:rsid w:val="00246A1C"/>
    <w:rsid w:val="0025378A"/>
    <w:rsid w:val="002538B5"/>
    <w:rsid w:val="00257463"/>
    <w:rsid w:val="00280CF2"/>
    <w:rsid w:val="0029265D"/>
    <w:rsid w:val="00293E78"/>
    <w:rsid w:val="0029546D"/>
    <w:rsid w:val="0029655B"/>
    <w:rsid w:val="002A5E29"/>
    <w:rsid w:val="002A6CFF"/>
    <w:rsid w:val="002B68E9"/>
    <w:rsid w:val="002C6C4C"/>
    <w:rsid w:val="002D74C7"/>
    <w:rsid w:val="002E634F"/>
    <w:rsid w:val="002F008D"/>
    <w:rsid w:val="002F2EE3"/>
    <w:rsid w:val="003A36A1"/>
    <w:rsid w:val="003A450E"/>
    <w:rsid w:val="003B751A"/>
    <w:rsid w:val="003C084E"/>
    <w:rsid w:val="003D3CB0"/>
    <w:rsid w:val="003E3211"/>
    <w:rsid w:val="003E43EF"/>
    <w:rsid w:val="003E44B2"/>
    <w:rsid w:val="003E5AD2"/>
    <w:rsid w:val="003E6148"/>
    <w:rsid w:val="00407F85"/>
    <w:rsid w:val="00422EF6"/>
    <w:rsid w:val="0043095B"/>
    <w:rsid w:val="0043575B"/>
    <w:rsid w:val="00437AD3"/>
    <w:rsid w:val="00441FE1"/>
    <w:rsid w:val="0044251B"/>
    <w:rsid w:val="00450C2D"/>
    <w:rsid w:val="0045643B"/>
    <w:rsid w:val="00461C0D"/>
    <w:rsid w:val="00470440"/>
    <w:rsid w:val="00480588"/>
    <w:rsid w:val="00480D2D"/>
    <w:rsid w:val="004878E5"/>
    <w:rsid w:val="0049746F"/>
    <w:rsid w:val="004B1517"/>
    <w:rsid w:val="004B4DAA"/>
    <w:rsid w:val="004C0DE1"/>
    <w:rsid w:val="004D2C77"/>
    <w:rsid w:val="004D42CD"/>
    <w:rsid w:val="004E35BC"/>
    <w:rsid w:val="004E52CB"/>
    <w:rsid w:val="004F2355"/>
    <w:rsid w:val="004F32BA"/>
    <w:rsid w:val="004F48AF"/>
    <w:rsid w:val="005308EA"/>
    <w:rsid w:val="005311E8"/>
    <w:rsid w:val="0053399A"/>
    <w:rsid w:val="005347C0"/>
    <w:rsid w:val="00545F92"/>
    <w:rsid w:val="0054667D"/>
    <w:rsid w:val="005524CA"/>
    <w:rsid w:val="00554779"/>
    <w:rsid w:val="00566D7D"/>
    <w:rsid w:val="0057313E"/>
    <w:rsid w:val="00597A48"/>
    <w:rsid w:val="005A3445"/>
    <w:rsid w:val="005B43FD"/>
    <w:rsid w:val="005C537E"/>
    <w:rsid w:val="005D056D"/>
    <w:rsid w:val="005D5096"/>
    <w:rsid w:val="0060793B"/>
    <w:rsid w:val="006179F6"/>
    <w:rsid w:val="006334DF"/>
    <w:rsid w:val="00633C7E"/>
    <w:rsid w:val="00660F40"/>
    <w:rsid w:val="00694122"/>
    <w:rsid w:val="006A1C53"/>
    <w:rsid w:val="006A3495"/>
    <w:rsid w:val="006B227B"/>
    <w:rsid w:val="006B68BA"/>
    <w:rsid w:val="006C379A"/>
    <w:rsid w:val="006C3CE3"/>
    <w:rsid w:val="006E218F"/>
    <w:rsid w:val="006E2DD9"/>
    <w:rsid w:val="006E3A92"/>
    <w:rsid w:val="006F0132"/>
    <w:rsid w:val="00706686"/>
    <w:rsid w:val="00707803"/>
    <w:rsid w:val="0072057D"/>
    <w:rsid w:val="00727695"/>
    <w:rsid w:val="0073709B"/>
    <w:rsid w:val="007467C3"/>
    <w:rsid w:val="00746C7F"/>
    <w:rsid w:val="007550F0"/>
    <w:rsid w:val="007630E2"/>
    <w:rsid w:val="00765AAD"/>
    <w:rsid w:val="00774B95"/>
    <w:rsid w:val="0077577E"/>
    <w:rsid w:val="007952F5"/>
    <w:rsid w:val="00796387"/>
    <w:rsid w:val="00796BC3"/>
    <w:rsid w:val="00797F5E"/>
    <w:rsid w:val="007A0AAA"/>
    <w:rsid w:val="007A1BFA"/>
    <w:rsid w:val="007A22FD"/>
    <w:rsid w:val="007D2D65"/>
    <w:rsid w:val="007E68FD"/>
    <w:rsid w:val="00802C13"/>
    <w:rsid w:val="00815D17"/>
    <w:rsid w:val="008260DE"/>
    <w:rsid w:val="00844147"/>
    <w:rsid w:val="00851694"/>
    <w:rsid w:val="00854D1D"/>
    <w:rsid w:val="008576FE"/>
    <w:rsid w:val="00866714"/>
    <w:rsid w:val="008712F7"/>
    <w:rsid w:val="0087583E"/>
    <w:rsid w:val="0087663D"/>
    <w:rsid w:val="008A7B0C"/>
    <w:rsid w:val="008B06F3"/>
    <w:rsid w:val="008B4C18"/>
    <w:rsid w:val="008B6D02"/>
    <w:rsid w:val="008D4AC2"/>
    <w:rsid w:val="008E2ADF"/>
    <w:rsid w:val="008E6DAD"/>
    <w:rsid w:val="008F3830"/>
    <w:rsid w:val="008F7CAF"/>
    <w:rsid w:val="00921C2A"/>
    <w:rsid w:val="00922DCE"/>
    <w:rsid w:val="009341C0"/>
    <w:rsid w:val="00946D51"/>
    <w:rsid w:val="00980E2D"/>
    <w:rsid w:val="009824FB"/>
    <w:rsid w:val="00982F55"/>
    <w:rsid w:val="00985574"/>
    <w:rsid w:val="009D699E"/>
    <w:rsid w:val="009F0C5C"/>
    <w:rsid w:val="009F5D20"/>
    <w:rsid w:val="00A01FD0"/>
    <w:rsid w:val="00A021D5"/>
    <w:rsid w:val="00A13467"/>
    <w:rsid w:val="00A1361F"/>
    <w:rsid w:val="00A16378"/>
    <w:rsid w:val="00A23D75"/>
    <w:rsid w:val="00A55FD9"/>
    <w:rsid w:val="00A7438F"/>
    <w:rsid w:val="00A97272"/>
    <w:rsid w:val="00AA23DF"/>
    <w:rsid w:val="00AA4DD2"/>
    <w:rsid w:val="00AC145F"/>
    <w:rsid w:val="00AC71DF"/>
    <w:rsid w:val="00AD1F67"/>
    <w:rsid w:val="00AD2A38"/>
    <w:rsid w:val="00AE4766"/>
    <w:rsid w:val="00AE71AB"/>
    <w:rsid w:val="00AF21CC"/>
    <w:rsid w:val="00B12ED4"/>
    <w:rsid w:val="00B13422"/>
    <w:rsid w:val="00B20E94"/>
    <w:rsid w:val="00B277F2"/>
    <w:rsid w:val="00B838BB"/>
    <w:rsid w:val="00BA23D5"/>
    <w:rsid w:val="00BB50FF"/>
    <w:rsid w:val="00BC1377"/>
    <w:rsid w:val="00BF2641"/>
    <w:rsid w:val="00BF3FE4"/>
    <w:rsid w:val="00BF6D3A"/>
    <w:rsid w:val="00C11451"/>
    <w:rsid w:val="00C1247F"/>
    <w:rsid w:val="00C15060"/>
    <w:rsid w:val="00C251ED"/>
    <w:rsid w:val="00C47453"/>
    <w:rsid w:val="00C574DD"/>
    <w:rsid w:val="00C62056"/>
    <w:rsid w:val="00C623BB"/>
    <w:rsid w:val="00C95C6E"/>
    <w:rsid w:val="00CA427A"/>
    <w:rsid w:val="00CA6370"/>
    <w:rsid w:val="00CA6DF3"/>
    <w:rsid w:val="00CB2124"/>
    <w:rsid w:val="00CB590D"/>
    <w:rsid w:val="00CC0949"/>
    <w:rsid w:val="00CC1010"/>
    <w:rsid w:val="00CD3295"/>
    <w:rsid w:val="00CE2AAA"/>
    <w:rsid w:val="00CF28C6"/>
    <w:rsid w:val="00CF669B"/>
    <w:rsid w:val="00D063CA"/>
    <w:rsid w:val="00D1480E"/>
    <w:rsid w:val="00D160B1"/>
    <w:rsid w:val="00D27668"/>
    <w:rsid w:val="00D45E44"/>
    <w:rsid w:val="00D502DF"/>
    <w:rsid w:val="00D51CB6"/>
    <w:rsid w:val="00D619D5"/>
    <w:rsid w:val="00D657D9"/>
    <w:rsid w:val="00D65CC7"/>
    <w:rsid w:val="00D70C53"/>
    <w:rsid w:val="00D763E8"/>
    <w:rsid w:val="00D77BE0"/>
    <w:rsid w:val="00D86259"/>
    <w:rsid w:val="00D95C01"/>
    <w:rsid w:val="00DA3A78"/>
    <w:rsid w:val="00DA3B68"/>
    <w:rsid w:val="00DC4CE0"/>
    <w:rsid w:val="00DD1660"/>
    <w:rsid w:val="00DD20FB"/>
    <w:rsid w:val="00DD5A42"/>
    <w:rsid w:val="00DD760D"/>
    <w:rsid w:val="00DD7AB7"/>
    <w:rsid w:val="00DE68CE"/>
    <w:rsid w:val="00DE7E24"/>
    <w:rsid w:val="00E3156A"/>
    <w:rsid w:val="00E4296F"/>
    <w:rsid w:val="00E65048"/>
    <w:rsid w:val="00E71DD8"/>
    <w:rsid w:val="00E72030"/>
    <w:rsid w:val="00E809BA"/>
    <w:rsid w:val="00E94662"/>
    <w:rsid w:val="00E94C27"/>
    <w:rsid w:val="00EA2598"/>
    <w:rsid w:val="00EA36E4"/>
    <w:rsid w:val="00EA37B0"/>
    <w:rsid w:val="00ED0524"/>
    <w:rsid w:val="00ED4667"/>
    <w:rsid w:val="00EE3044"/>
    <w:rsid w:val="00EF294B"/>
    <w:rsid w:val="00F4031D"/>
    <w:rsid w:val="00F43847"/>
    <w:rsid w:val="00F50FB3"/>
    <w:rsid w:val="00F5273F"/>
    <w:rsid w:val="00F761DC"/>
    <w:rsid w:val="00F829EE"/>
    <w:rsid w:val="00F85858"/>
    <w:rsid w:val="00F93AAF"/>
    <w:rsid w:val="00FA0F47"/>
    <w:rsid w:val="00FA159C"/>
    <w:rsid w:val="00FA27E0"/>
    <w:rsid w:val="00FB7A8A"/>
    <w:rsid w:val="00FC7B45"/>
    <w:rsid w:val="00FD0162"/>
    <w:rsid w:val="00FF3F08"/>
    <w:rsid w:val="00FF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3992D"/>
  <w15:chartTrackingRefBased/>
  <w15:docId w15:val="{E31326E7-4DA4-4462-8B61-DD674908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68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A47E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C7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20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683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33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19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19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07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5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172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969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za.org/aza-news-releases/posts/aza-zoos-and-aquariums-contribute-24-billion-to-us-economy-?locale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7</Pages>
  <Words>2335</Words>
  <Characters>13310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calebjason2002@gmail.com</dc:creator>
  <cp:keywords/>
  <dc:description/>
  <cp:lastModifiedBy>calebjason2002@gmail.com</cp:lastModifiedBy>
  <cp:revision>275</cp:revision>
  <dcterms:created xsi:type="dcterms:W3CDTF">2022-12-12T05:20:00Z</dcterms:created>
  <dcterms:modified xsi:type="dcterms:W3CDTF">2022-12-15T04:59:00Z</dcterms:modified>
</cp:coreProperties>
</file>