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D2A" w:rsidP="00E71D2A" w:rsidRDefault="00E71D2A" w14:paraId="4369E7EF" w14:textId="1FA676D9">
      <w:pPr>
        <w:pStyle w:val="Heading2"/>
        <w:jc w:val="center"/>
        <w:rPr>
          <w:rFonts w:eastAsia="Times New Roman"/>
          <w:b/>
          <w:bCs/>
          <w:sz w:val="36"/>
          <w:szCs w:val="36"/>
        </w:rPr>
      </w:pPr>
      <w:r w:rsidRPr="00D3669F">
        <w:rPr>
          <w:rFonts w:eastAsia="Times New Roman"/>
          <w:b/>
          <w:bCs/>
          <w:sz w:val="36"/>
          <w:szCs w:val="36"/>
        </w:rPr>
        <w:t xml:space="preserve">What’s the deal with </w:t>
      </w:r>
      <w:r w:rsidR="00D3669F">
        <w:rPr>
          <w:rFonts w:eastAsia="Times New Roman"/>
          <w:b/>
          <w:bCs/>
          <w:sz w:val="36"/>
          <w:szCs w:val="36"/>
        </w:rPr>
        <w:t>…</w:t>
      </w:r>
    </w:p>
    <w:p w:rsidRPr="00D3669F" w:rsidR="00D3669F" w:rsidP="00D3669F" w:rsidRDefault="00D3669F" w14:paraId="33767BAF" w14:textId="6977D802">
      <w:pPr>
        <w:pStyle w:val="Heading3"/>
        <w:jc w:val="center"/>
        <w:rPr>
          <w:b/>
          <w:bCs/>
        </w:rPr>
      </w:pPr>
      <w:r w:rsidRPr="00D3669F">
        <w:rPr>
          <w:b/>
          <w:bCs/>
        </w:rPr>
        <w:t>EFB 390, Fall 2022 – Final Project Guidelines</w:t>
      </w:r>
    </w:p>
    <w:p w:rsidR="00E71D2A" w:rsidP="00E71D2A" w:rsidRDefault="00E71D2A" w14:paraId="7E20F91F" w14:textId="52021D4F"/>
    <w:p w:rsidR="00353216" w:rsidP="00E71D2A" w:rsidRDefault="00E71D2A" w14:paraId="69BAA8F6" w14:textId="7777777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The theme of the final project in EFB 390 is “</w:t>
      </w:r>
      <w:r>
        <w:rPr>
          <w:rFonts w:ascii="Cambria" w:hAnsi="Cambria" w:eastAsia="Times New Roman" w:cs="Times New Roman"/>
          <w:i/>
          <w:iCs/>
          <w:sz w:val="24"/>
          <w:szCs w:val="24"/>
        </w:rPr>
        <w:t xml:space="preserve">What’s the Deal </w:t>
      </w:r>
      <w:r w:rsidR="00353216">
        <w:rPr>
          <w:rFonts w:ascii="Cambria" w:hAnsi="Cambria" w:eastAsia="Times New Roman" w:cs="Times New Roman"/>
          <w:i/>
          <w:iCs/>
          <w:sz w:val="24"/>
          <w:szCs w:val="24"/>
        </w:rPr>
        <w:t>w</w:t>
      </w:r>
      <w:r>
        <w:rPr>
          <w:rFonts w:ascii="Cambria" w:hAnsi="Cambria" w:eastAsia="Times New Roman" w:cs="Times New Roman"/>
          <w:i/>
          <w:iCs/>
          <w:sz w:val="24"/>
          <w:szCs w:val="24"/>
        </w:rPr>
        <w:t>ith</w:t>
      </w:r>
      <w:r w:rsidR="00353216">
        <w:rPr>
          <w:rFonts w:ascii="Cambria" w:hAnsi="Cambria" w:eastAsia="Times New Roman" w:cs="Times New Roman"/>
          <w:i/>
          <w:iCs/>
          <w:sz w:val="24"/>
          <w:szCs w:val="24"/>
        </w:rPr>
        <w:t xml:space="preserve"> </w:t>
      </w:r>
      <w:proofErr w:type="gramStart"/>
      <w:r w:rsidR="00353216">
        <w:rPr>
          <w:rFonts w:ascii="Cambria" w:hAnsi="Cambria" w:eastAsia="Times New Roman" w:cs="Times New Roman"/>
          <w:i/>
          <w:iCs/>
          <w:sz w:val="24"/>
          <w:szCs w:val="24"/>
        </w:rPr>
        <w:t xml:space="preserve">… </w:t>
      </w:r>
      <w:r>
        <w:rPr>
          <w:rFonts w:ascii="Cambria" w:hAnsi="Cambria" w:eastAsia="Times New Roman" w:cs="Times New Roman"/>
          <w:i/>
          <w:iCs/>
          <w:sz w:val="24"/>
          <w:szCs w:val="24"/>
        </w:rPr>
        <w:t>?</w:t>
      </w:r>
      <w:proofErr w:type="gramEnd"/>
      <w:r>
        <w:rPr>
          <w:rFonts w:ascii="Cambria" w:hAnsi="Cambria" w:eastAsia="Times New Roman" w:cs="Times New Roman"/>
          <w:sz w:val="24"/>
          <w:szCs w:val="24"/>
        </w:rPr>
        <w:t xml:space="preserve">”.   </w:t>
      </w:r>
    </w:p>
    <w:p w:rsidR="00353216" w:rsidP="00E71D2A" w:rsidRDefault="00353216" w14:paraId="0C78C5A7" w14:textId="7777777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</w:p>
    <w:p w:rsidR="00353216" w:rsidP="00353216" w:rsidRDefault="00E71D2A" w14:paraId="01CB575B" w14:textId="5EC6872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 w:rsidRPr="7D57C14F" w:rsidR="00E71D2A">
        <w:rPr>
          <w:rFonts w:ascii="Cambria" w:hAnsi="Cambria" w:eastAsia="Times New Roman" w:cs="Times New Roman"/>
          <w:sz w:val="24"/>
          <w:szCs w:val="24"/>
        </w:rPr>
        <w:t xml:space="preserve">Students are going to get into groups of size </w:t>
      </w:r>
      <w:r w:rsidRPr="7D57C14F" w:rsidR="00E71D2A">
        <w:rPr>
          <w:rFonts w:ascii="Cambria" w:hAnsi="Cambria" w:eastAsia="Times New Roman" w:cs="Times New Roman"/>
          <w:b w:val="1"/>
          <w:bCs w:val="1"/>
          <w:sz w:val="24"/>
          <w:szCs w:val="24"/>
        </w:rPr>
        <w:t>4-6</w:t>
      </w:r>
      <w:r w:rsidRPr="7D57C14F" w:rsidR="00E71D2A">
        <w:rPr>
          <w:rFonts w:ascii="Cambria" w:hAnsi="Cambria" w:eastAsia="Times New Roman" w:cs="Times New Roman"/>
          <w:sz w:val="24"/>
          <w:szCs w:val="24"/>
        </w:rPr>
        <w:t xml:space="preserve"> from within the four recitation classes and dig deep into a question (or </w:t>
      </w:r>
      <w:r w:rsidRPr="7D57C14F" w:rsidR="00E71D2A">
        <w:rPr>
          <w:rFonts w:ascii="Cambria" w:hAnsi="Cambria" w:eastAsia="Times New Roman" w:cs="Times New Roman"/>
          <w:i w:val="1"/>
          <w:iCs w:val="1"/>
          <w:sz w:val="24"/>
          <w:szCs w:val="24"/>
        </w:rPr>
        <w:t>mystery</w:t>
      </w:r>
      <w:r w:rsidRPr="7D57C14F" w:rsidR="00E71D2A">
        <w:rPr>
          <w:rFonts w:ascii="Cambria" w:hAnsi="Cambria" w:eastAsia="Times New Roman" w:cs="Times New Roman"/>
          <w:sz w:val="24"/>
          <w:szCs w:val="24"/>
        </w:rPr>
        <w:t xml:space="preserve">) that can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be summarized as: </w:t>
      </w:r>
      <w:r w:rsidRPr="7D57C14F" w:rsidR="00353216">
        <w:rPr>
          <w:rFonts w:ascii="Cambria" w:hAnsi="Cambria" w:eastAsia="Times New Roman" w:cs="Times New Roman"/>
          <w:i w:val="1"/>
          <w:iCs w:val="1"/>
          <w:sz w:val="24"/>
          <w:szCs w:val="24"/>
        </w:rPr>
        <w:t>What’s the Deal with Topic X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.   The questions will have something to do with wildlife ecology and wildlife management or conservation.  </w:t>
      </w:r>
      <w:r w:rsidRPr="7D57C14F" w:rsidR="007D37B2">
        <w:rPr>
          <w:rFonts w:ascii="Cambria" w:hAnsi="Cambria" w:eastAsia="Times New Roman" w:cs="Times New Roman"/>
          <w:sz w:val="24"/>
          <w:szCs w:val="24"/>
        </w:rPr>
        <w:t>Di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ving into the topics will involve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>learning about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the science of a system, but – depending on the question – </w:t>
      </w:r>
      <w:r w:rsidRPr="7D57C14F" w:rsidR="007D37B2">
        <w:rPr>
          <w:rFonts w:ascii="Cambria" w:hAnsi="Cambria" w:eastAsia="Times New Roman" w:cs="Times New Roman"/>
          <w:sz w:val="24"/>
          <w:szCs w:val="24"/>
        </w:rPr>
        <w:t xml:space="preserve">will also involve learning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>about implementation</w:t>
      </w:r>
      <w:r w:rsidRPr="7D57C14F" w:rsidR="007D37B2">
        <w:rPr>
          <w:rFonts w:ascii="Cambria" w:hAnsi="Cambria" w:eastAsia="Times New Roman" w:cs="Times New Roman"/>
          <w:sz w:val="24"/>
          <w:szCs w:val="24"/>
        </w:rPr>
        <w:t>,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legal and regulatory frameworks</w:t>
      </w:r>
      <w:r w:rsidRPr="7D57C14F" w:rsidR="007D37B2">
        <w:rPr>
          <w:rFonts w:ascii="Cambria" w:hAnsi="Cambria" w:eastAsia="Times New Roman" w:cs="Times New Roman"/>
          <w:sz w:val="24"/>
          <w:szCs w:val="24"/>
        </w:rPr>
        <w:t xml:space="preserve"> and/or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cultural and historical context</w:t>
      </w:r>
      <w:r w:rsidRPr="7D57C14F" w:rsidR="007D37B2">
        <w:rPr>
          <w:rFonts w:ascii="Cambria" w:hAnsi="Cambria" w:eastAsia="Times New Roman" w:cs="Times New Roman"/>
          <w:sz w:val="24"/>
          <w:szCs w:val="24"/>
        </w:rPr>
        <w:t>s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of the various issues.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>The outcome of the research will be (1) a group presentation, and (2)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individual write-ups.   </w:t>
      </w:r>
    </w:p>
    <w:p w:rsidR="00353216" w:rsidP="00E71D2A" w:rsidRDefault="00353216" w14:paraId="6010DBC1" w14:textId="70E2E22C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</w:p>
    <w:p w:rsidR="00353216" w:rsidP="00E71D2A" w:rsidRDefault="00353216" w14:paraId="5DB1F89E" w14:textId="60B59A1C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Research will be conducted by a combination of literature and document review and at least one </w:t>
      </w:r>
      <w:r w:rsidRPr="7D57C14F" w:rsidR="00353216">
        <w:rPr>
          <w:rFonts w:ascii="Cambria" w:hAnsi="Cambria" w:eastAsia="Times New Roman" w:cs="Times New Roman"/>
          <w:b w:val="1"/>
          <w:bCs w:val="1"/>
          <w:sz w:val="24"/>
          <w:szCs w:val="24"/>
        </w:rPr>
        <w:t>interview</w:t>
      </w:r>
      <w:r w:rsidRPr="7D57C14F" w:rsidR="00353216">
        <w:rPr>
          <w:rFonts w:ascii="Cambria" w:hAnsi="Cambria" w:eastAsia="Times New Roman" w:cs="Times New Roman"/>
          <w:sz w:val="24"/>
          <w:szCs w:val="24"/>
        </w:rPr>
        <w:t xml:space="preserve">, via email or voice, with an expert on the subject.  For the interview,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e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ach group (or some member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of the group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) will reach out to a biologist, manager, or other relevant party to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ask questions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that shed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some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expert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light on the topic. Content from that interview (including direct quotes, whether by phone or email) should be included in the write-up.  </w:t>
      </w:r>
    </w:p>
    <w:p w:rsidR="00353216" w:rsidP="00E71D2A" w:rsidRDefault="00353216" w14:paraId="646BC876" w14:textId="745851D2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</w:p>
    <w:p w:rsidR="00D3669F" w:rsidP="00E71D2A" w:rsidRDefault="00D3669F" w14:paraId="7B47D707" w14:textId="67BD9E5B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For the final 5 weeks of class, we will be using recitation periods to workshop the research topics, with the TA’s and professor helping facilitate the structure and content of the write-up and presentation.  </w:t>
      </w:r>
    </w:p>
    <w:p w:rsidR="00D3669F" w:rsidP="00E71D2A" w:rsidRDefault="00D3669F" w14:paraId="41A7ADB9" w14:textId="7777777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</w:p>
    <w:p w:rsidRPr="00E71D2A" w:rsidR="00353216" w:rsidP="00353216" w:rsidRDefault="00353216" w14:paraId="4479E2AC" w14:textId="433E1245">
      <w:pPr>
        <w:spacing w:after="0" w:line="240" w:lineRule="auto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b/>
          <w:bCs/>
          <w:color w:val="000000"/>
          <w:sz w:val="24"/>
          <w:szCs w:val="24"/>
        </w:rPr>
        <w:t>Presentation</w:t>
      </w:r>
      <w:r>
        <w:rPr>
          <w:rFonts w:ascii="Cambria" w:hAnsi="Cambria" w:eastAsia="Times New Roman" w:cs="Arial"/>
          <w:b/>
          <w:bCs/>
          <w:color w:val="000000"/>
          <w:sz w:val="24"/>
          <w:szCs w:val="24"/>
        </w:rPr>
        <w:t xml:space="preserve">s </w:t>
      </w:r>
      <w:r w:rsidRPr="00353216">
        <w:rPr>
          <w:rFonts w:ascii="Cambria" w:hAnsi="Cambria" w:eastAsia="Times New Roman" w:cs="Arial"/>
          <w:color w:val="000000"/>
          <w:sz w:val="24"/>
          <w:szCs w:val="24"/>
        </w:rPr>
        <w:t>(w</w:t>
      </w:r>
      <w:r>
        <w:rPr>
          <w:rFonts w:ascii="Cambria" w:hAnsi="Cambria" w:eastAsia="Times New Roman" w:cs="Arial"/>
          <w:color w:val="000000"/>
          <w:sz w:val="24"/>
          <w:szCs w:val="24"/>
        </w:rPr>
        <w:t>o</w:t>
      </w:r>
      <w:r w:rsidRPr="00353216">
        <w:rPr>
          <w:rFonts w:ascii="Cambria" w:hAnsi="Cambria" w:eastAsia="Times New Roman" w:cs="Arial"/>
          <w:color w:val="000000"/>
          <w:sz w:val="24"/>
          <w:szCs w:val="24"/>
        </w:rPr>
        <w:t>rth</w:t>
      </w:r>
      <w:r>
        <w:rPr>
          <w:rFonts w:ascii="Cambria" w:hAnsi="Cambria" w:eastAsia="Times New Roman" w:cs="Arial"/>
          <w:b/>
          <w:bCs/>
          <w:color w:val="000000"/>
          <w:sz w:val="24"/>
          <w:szCs w:val="24"/>
        </w:rPr>
        <w:t xml:space="preserve"> 35%</w:t>
      </w:r>
      <w:r>
        <w:rPr>
          <w:rFonts w:ascii="Cambria" w:hAnsi="Cambria" w:eastAsia="Times New Roman" w:cs="Arial"/>
          <w:color w:val="000000"/>
          <w:sz w:val="24"/>
          <w:szCs w:val="24"/>
        </w:rPr>
        <w:t xml:space="preserve"> of the final project grade) will be given on </w:t>
      </w:r>
      <w:r w:rsidRPr="00E71D2A">
        <w:rPr>
          <w:rFonts w:ascii="Cambria" w:hAnsi="Cambria" w:eastAsia="Times New Roman" w:cs="Arial"/>
          <w:b/>
          <w:bCs/>
          <w:color w:val="000000"/>
          <w:sz w:val="24"/>
          <w:szCs w:val="24"/>
        </w:rPr>
        <w:t>Dec 6 </w:t>
      </w:r>
      <w:r w:rsidRPr="00E71D2A">
        <w:rPr>
          <w:rFonts w:ascii="Cambria" w:hAnsi="Cambria" w:eastAsia="Times New Roman" w:cs="Arial"/>
          <w:color w:val="000000"/>
          <w:sz w:val="24"/>
          <w:szCs w:val="24"/>
        </w:rPr>
        <w:t>&amp;</w:t>
      </w:r>
      <w:r w:rsidRPr="00E71D2A">
        <w:rPr>
          <w:rFonts w:ascii="Cambria" w:hAnsi="Cambria" w:eastAsia="Times New Roman" w:cs="Arial"/>
          <w:b/>
          <w:bCs/>
          <w:color w:val="000000"/>
          <w:sz w:val="24"/>
          <w:szCs w:val="24"/>
        </w:rPr>
        <w:t xml:space="preserve"> Dec 8</w:t>
      </w:r>
      <w:r>
        <w:rPr>
          <w:rFonts w:ascii="Cambria" w:hAnsi="Cambria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Cambria" w:hAnsi="Cambria" w:eastAsia="Times New Roman" w:cs="Arial"/>
          <w:color w:val="000000"/>
          <w:sz w:val="24"/>
          <w:szCs w:val="24"/>
        </w:rPr>
        <w:t>in-class.  They will be 6-7 minutes long with 3 minutes for questions &amp; discussion.</w:t>
      </w:r>
      <w:r w:rsidRPr="00E71D2A">
        <w:rPr>
          <w:rFonts w:ascii="Cambria" w:hAnsi="Cambria" w:eastAsia="Times New Roman" w:cs="Arial"/>
          <w:color w:val="000000"/>
          <w:sz w:val="24"/>
          <w:szCs w:val="24"/>
        </w:rPr>
        <w:t> Everyone must speak</w:t>
      </w:r>
      <w:r>
        <w:rPr>
          <w:rFonts w:ascii="Cambria" w:hAnsi="Cambria" w:eastAsia="Times New Roman" w:cs="Arial"/>
          <w:color w:val="000000"/>
          <w:sz w:val="24"/>
          <w:szCs w:val="24"/>
        </w:rPr>
        <w:t>.</w:t>
      </w:r>
    </w:p>
    <w:p w:rsidR="00353216" w:rsidP="00E71D2A" w:rsidRDefault="00353216" w14:paraId="569F3CD7" w14:textId="12F9C8F0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</w:p>
    <w:p w:rsidRPr="00E71D2A" w:rsidR="00E71D2A" w:rsidP="00D3669F" w:rsidRDefault="00E71D2A" w14:paraId="1925566E" w14:textId="6DE7A7CD">
      <w:pPr>
        <w:spacing w:after="0" w:line="240" w:lineRule="auto"/>
        <w:rPr>
          <w:rFonts w:ascii="Cambria" w:hAnsi="Cambria" w:eastAsia="Times New Roman" w:cs="Arial"/>
          <w:color w:val="000000"/>
          <w:sz w:val="24"/>
          <w:szCs w:val="24"/>
        </w:rPr>
      </w:pPr>
      <w:r w:rsidRPr="7D57C14F" w:rsidR="00E71D2A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Write-up</w:t>
      </w:r>
      <w:r w:rsidRPr="7D57C14F" w:rsidR="00353216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(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worth </w:t>
      </w:r>
      <w:r w:rsidRPr="7D57C14F" w:rsidR="00353216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65%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of the final project grade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)</w:t>
      </w:r>
      <w:r w:rsidRPr="7D57C14F" w:rsidR="00353216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will be</w:t>
      </w:r>
      <w:r w:rsidRPr="7D57C14F" w:rsidR="00353216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du</w:t>
      </w:r>
      <w:r w:rsidRPr="7D57C14F" w:rsidR="00353216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e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7D57C14F" w:rsidR="00DF343D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December 12</w:t>
      </w:r>
      <w:r w:rsidRPr="7D57C14F" w:rsidR="00DF343D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(before finals).  The write-ups must be </w:t>
      </w:r>
      <w:r w:rsidRPr="7D57C14F" w:rsidR="00DF343D">
        <w:rPr>
          <w:rFonts w:ascii="Cambria" w:hAnsi="Cambria" w:eastAsia="Times New Roman" w:cs="Times New Roman"/>
          <w:sz w:val="24"/>
          <w:szCs w:val="24"/>
        </w:rPr>
        <w:t xml:space="preserve">individually written and constructed – NO COPY-PASTING FROM GROUP MATES.  The 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length is somewhat flexible: no less than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2000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, no more 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3500 words (approximately 5-10 pages at 1.5 spacing)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.  The r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eferences 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must be in 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ecology style</w:t>
      </w:r>
      <w:r w:rsidRPr="7D57C14F" w:rsidR="00DF343D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and include at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least </w:t>
      </w:r>
      <w:r w:rsidRPr="7D57C14F" w:rsidR="00E71D2A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8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peer-reviewed papers</w:t>
      </w:r>
      <w:r w:rsidRPr="7D57C14F" w:rsidR="00D3669F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, at 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least </w:t>
      </w:r>
      <w:r w:rsidRPr="7D57C14F" w:rsidR="00E71D2A">
        <w:rPr>
          <w:rFonts w:ascii="Cambria" w:hAnsi="Cambria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4</w:t>
      </w:r>
      <w:r w:rsidRPr="7D57C14F" w:rsidR="00E71D2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 grey literature reports and/or popular media</w:t>
      </w:r>
      <w:r w:rsidRPr="7D57C14F" w:rsidR="00D3669F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 xml:space="preserve">.  Insights – or direct quotes – from the expert interview are </w:t>
      </w:r>
      <w:r w:rsidRPr="7D57C14F" w:rsidR="1F72D73A">
        <w:rPr>
          <w:rFonts w:ascii="Cambria" w:hAnsi="Cambria" w:eastAsia="Times New Roman" w:cs="Arial"/>
          <w:color w:val="000000" w:themeColor="text1" w:themeTint="FF" w:themeShade="FF"/>
          <w:sz w:val="24"/>
          <w:szCs w:val="24"/>
        </w:rPr>
        <w:t>to be included in the write-up with a proper citation.</w:t>
      </w:r>
    </w:p>
    <w:p w:rsidRPr="00353216" w:rsidR="00353216" w:rsidP="00E71D2A" w:rsidRDefault="00353216" w14:paraId="2AC757AF" w14:textId="3A8751C2">
      <w:pPr>
        <w:spacing w:after="0" w:line="240" w:lineRule="auto"/>
        <w:rPr>
          <w:rFonts w:ascii="Cambria" w:hAnsi="Cambria" w:eastAsia="Times New Roman" w:cs="Arial"/>
          <w:color w:val="000000"/>
          <w:sz w:val="24"/>
          <w:szCs w:val="24"/>
        </w:rPr>
      </w:pPr>
    </w:p>
    <w:p w:rsidRPr="00E71D2A" w:rsidR="00353216" w:rsidP="00353216" w:rsidRDefault="00353216" w14:paraId="64E52F3D" w14:textId="7777777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proofErr w:type="gramStart"/>
      <w:r w:rsidRPr="00E71D2A">
        <w:rPr>
          <w:rFonts w:ascii="Cambria" w:hAnsi="Cambria" w:eastAsia="Times New Roman" w:cs="Arial"/>
          <w:b/>
          <w:bCs/>
          <w:color w:val="000000"/>
          <w:sz w:val="24"/>
          <w:szCs w:val="24"/>
        </w:rPr>
        <w:t>Time-line</w:t>
      </w:r>
      <w:proofErr w:type="gramEnd"/>
      <w:r w:rsidRPr="00E71D2A">
        <w:rPr>
          <w:rFonts w:ascii="Cambria" w:hAnsi="Cambria" w:eastAsia="Times New Roman" w:cs="Arial"/>
          <w:b/>
          <w:bCs/>
          <w:color w:val="000000"/>
          <w:sz w:val="24"/>
          <w:szCs w:val="24"/>
        </w:rPr>
        <w:t>:</w:t>
      </w:r>
    </w:p>
    <w:p w:rsidRPr="00E71D2A" w:rsidR="00353216" w:rsidP="00353216" w:rsidRDefault="00353216" w14:paraId="47522B4D" w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color w:val="000000"/>
          <w:sz w:val="24"/>
          <w:szCs w:val="24"/>
        </w:rPr>
        <w:t>Week of Oct 31:  Ranking favorite topics + project assignment (TA’s)</w:t>
      </w:r>
    </w:p>
    <w:p w:rsidRPr="00E71D2A" w:rsidR="00353216" w:rsidP="00353216" w:rsidRDefault="00353216" w14:paraId="3653F148" w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color w:val="000000"/>
          <w:sz w:val="24"/>
          <w:szCs w:val="24"/>
        </w:rPr>
        <w:t>Thurs, Nov 10:  Submit outline</w:t>
      </w:r>
    </w:p>
    <w:p w:rsidRPr="00E71D2A" w:rsidR="00353216" w:rsidP="00353216" w:rsidRDefault="00353216" w14:paraId="4D5C157F" w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color w:val="000000"/>
          <w:sz w:val="24"/>
          <w:szCs w:val="24"/>
        </w:rPr>
        <w:t>Week of Nov 14: Schedule meetings to discuss outline &amp; project with TA’s</w:t>
      </w:r>
    </w:p>
    <w:p w:rsidRPr="00E71D2A" w:rsidR="00353216" w:rsidP="00353216" w:rsidRDefault="00353216" w14:paraId="60B187C5" w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color w:val="000000"/>
          <w:sz w:val="24"/>
          <w:szCs w:val="24"/>
        </w:rPr>
        <w:t>Final presentations: Dec 6-8</w:t>
      </w:r>
    </w:p>
    <w:p w:rsidRPr="00E71D2A" w:rsidR="00353216" w:rsidP="00353216" w:rsidRDefault="00353216" w14:paraId="15B27A38" w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  <w:sz w:val="24"/>
          <w:szCs w:val="24"/>
        </w:rPr>
      </w:pPr>
      <w:r w:rsidRPr="00E71D2A">
        <w:rPr>
          <w:rFonts w:ascii="Cambria" w:hAnsi="Cambria" w:eastAsia="Times New Roman" w:cs="Arial"/>
          <w:color w:val="000000"/>
          <w:sz w:val="24"/>
          <w:szCs w:val="24"/>
        </w:rPr>
        <w:t>Final write-up due: Dec 12 (reading day)</w:t>
      </w:r>
    </w:p>
    <w:p w:rsidR="00353216" w:rsidP="00353216" w:rsidRDefault="00353216" w14:paraId="72D7DF5F" w14:textId="77777777">
      <w:pPr>
        <w:rPr>
          <w:rFonts w:ascii="Cambria" w:hAnsi="Cambria" w:eastAsia="Times New Roman" w:cs="Arial"/>
          <w:color w:val="000000"/>
          <w:sz w:val="24"/>
          <w:szCs w:val="24"/>
        </w:rPr>
      </w:pPr>
      <w:r w:rsidRPr="00353216">
        <w:rPr>
          <w:rFonts w:ascii="Cambria" w:hAnsi="Cambria" w:eastAsia="Times New Roman" w:cs="Arial"/>
          <w:color w:val="000000"/>
          <w:sz w:val="24"/>
          <w:szCs w:val="24"/>
        </w:rPr>
        <w:br w:type="page"/>
      </w:r>
    </w:p>
    <w:p w:rsidRPr="00DF343D" w:rsidR="00DF343D" w:rsidP="00353216" w:rsidRDefault="00DF343D" w14:paraId="6087A28E" w14:textId="59BC3E62">
      <w:pPr>
        <w:rPr>
          <w:rFonts w:ascii="Cambria" w:hAnsi="Cambria" w:eastAsia="Times New Roman" w:cs="Arial"/>
          <w:color w:val="000000"/>
        </w:rPr>
      </w:pPr>
      <w:r>
        <w:rPr>
          <w:rFonts w:ascii="Cambria" w:hAnsi="Cambria" w:eastAsia="Times New Roman" w:cs="Arial"/>
          <w:color w:val="000000"/>
          <w:sz w:val="24"/>
          <w:szCs w:val="24"/>
        </w:rPr>
        <w:lastRenderedPageBreak/>
        <w:t xml:space="preserve">Below is a list of 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  <w:sz w:val="24"/>
          <w:szCs w:val="24"/>
        </w:rPr>
        <w:t>proposed</w:t>
      </w:r>
      <w:r>
        <w:rPr>
          <w:rFonts w:ascii="Cambria" w:hAnsi="Cambria" w:eastAsia="Times New Roman" w:cs="Arial"/>
          <w:i/>
          <w:iCs/>
          <w:color w:val="000000"/>
          <w:sz w:val="24"/>
          <w:szCs w:val="24"/>
        </w:rPr>
        <w:t xml:space="preserve"> </w:t>
      </w:r>
      <w:r>
        <w:rPr>
          <w:rFonts w:ascii="Cambria" w:hAnsi="Cambria" w:eastAsia="Times New Roman" w:cs="Arial"/>
          <w:color w:val="000000"/>
          <w:sz w:val="24"/>
          <w:szCs w:val="24"/>
        </w:rPr>
        <w:t xml:space="preserve">topics for a final project.  If there are other topics that you (or a group of you) are interested in pursuing, you may suggest it and develop it with the professor and TA’s.  </w:t>
      </w:r>
    </w:p>
    <w:p w:rsidRPr="00DF343D" w:rsidR="00353216" w:rsidP="00E71D2A" w:rsidRDefault="00353216" w14:paraId="4C6FAEA5" w14:textId="22D8ECFE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The Renew </w:t>
      </w: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A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merica’s Wilderness </w:t>
      </w: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A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ct</w:t>
      </w: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 xml:space="preserve">:  </w:t>
      </w:r>
      <w:r w:rsidRPr="00E71D2A">
        <w:rPr>
          <w:rFonts w:ascii="Cambria" w:hAnsi="Cambria" w:eastAsia="Times New Roman" w:cs="Arial"/>
          <w:color w:val="000000"/>
        </w:rPr>
        <w:t>How would the Renew America’s Wilderness Act address (or fail to address) issues with the North American Model of Wildlife Conservation</w:t>
      </w:r>
      <w:r w:rsidRPr="00DF343D" w:rsidR="00DF343D">
        <w:rPr>
          <w:rFonts w:ascii="Cambria" w:hAnsi="Cambria" w:eastAsia="Times New Roman" w:cs="Arial"/>
          <w:color w:val="000000"/>
        </w:rPr>
        <w:t xml:space="preserve"> (NAM)</w:t>
      </w:r>
      <w:r w:rsidRPr="00E71D2A">
        <w:rPr>
          <w:rFonts w:ascii="Cambria" w:hAnsi="Cambria" w:eastAsia="Times New Roman" w:cs="Arial"/>
          <w:color w:val="000000"/>
        </w:rPr>
        <w:t>.</w:t>
      </w:r>
    </w:p>
    <w:p w:rsidRPr="00E71D2A" w:rsidR="00E71D2A" w:rsidP="00E613DD" w:rsidRDefault="00E71D2A" w14:paraId="6C0AB647" w14:textId="7D06CDE7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 xml:space="preserve">No 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venison </w:t>
      </w: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in stores:</w:t>
      </w:r>
      <w:r w:rsidRPr="00E71D2A">
        <w:rPr>
          <w:rFonts w:ascii="Cambria" w:hAnsi="Cambria" w:eastAsia="Times New Roman" w:cs="Arial"/>
          <w:color w:val="000000"/>
        </w:rPr>
        <w:t xml:space="preserve"> </w:t>
      </w:r>
      <w:r w:rsidRPr="00DF343D" w:rsidR="00DF343D">
        <w:rPr>
          <w:rFonts w:ascii="Cambria" w:hAnsi="Cambria" w:eastAsia="Times New Roman" w:cs="Arial"/>
          <w:color w:val="000000"/>
        </w:rPr>
        <w:t>In many places in Australia, kangaroos are an over-abundant agricultural pest that can be recreationally hunted. Much of that meat ends up in supermarkets. Why is that possible in a nation with similar background and traditions to the USA and Canada, but it is not possible in North America</w:t>
      </w:r>
      <w:r w:rsidRPr="00E71D2A">
        <w:rPr>
          <w:rFonts w:ascii="Cambria" w:hAnsi="Cambria" w:eastAsia="Times New Roman" w:cs="Arial"/>
          <w:color w:val="000000"/>
        </w:rPr>
        <w:t>?  How could the NAM be adapted to accommodate a market for game meat?</w:t>
      </w:r>
    </w:p>
    <w:p w:rsidRPr="00E71D2A" w:rsidR="00E71D2A" w:rsidP="00E71D2A" w:rsidRDefault="00E71D2A" w14:paraId="79919E86" w14:textId="527B3658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 xml:space="preserve">Wolves in Europe: </w:t>
      </w:r>
      <w:r w:rsidRPr="00E71D2A">
        <w:rPr>
          <w:rFonts w:ascii="Cambria" w:hAnsi="Cambria" w:eastAsia="Times New Roman" w:cs="Arial"/>
          <w:color w:val="000000"/>
        </w:rPr>
        <w:t>Why are there more wolves in Europe than the continental US, despite higher human density</w:t>
      </w:r>
      <w:r w:rsidRPr="00DF343D" w:rsidR="00DF343D">
        <w:rPr>
          <w:rFonts w:ascii="Cambria" w:hAnsi="Cambria" w:eastAsia="Times New Roman" w:cs="Arial"/>
          <w:color w:val="000000"/>
        </w:rPr>
        <w:t xml:space="preserve"> and </w:t>
      </w:r>
      <w:r w:rsidRPr="00E71D2A">
        <w:rPr>
          <w:rFonts w:ascii="Cambria" w:hAnsi="Cambria" w:eastAsia="Times New Roman" w:cs="Arial"/>
          <w:color w:val="000000"/>
        </w:rPr>
        <w:t>fewer protected areas?</w:t>
      </w:r>
    </w:p>
    <w:p w:rsidRPr="00E71D2A" w:rsidR="00E71D2A" w:rsidP="00E71D2A" w:rsidRDefault="00E71D2A" w14:paraId="225485B1" w14:textId="64D280B1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Moose in the Adirondacks:</w:t>
      </w:r>
      <w:r w:rsidRPr="00E71D2A">
        <w:rPr>
          <w:rFonts w:ascii="Cambria" w:hAnsi="Cambria" w:eastAsia="Times New Roman" w:cs="Arial"/>
          <w:color w:val="000000"/>
        </w:rPr>
        <w:t xml:space="preserve"> Why are there </w:t>
      </w:r>
      <w:r w:rsidRPr="00DF343D" w:rsidR="00DF343D">
        <w:rPr>
          <w:rFonts w:ascii="Cambria" w:hAnsi="Cambria" w:eastAsia="Times New Roman" w:cs="Arial"/>
          <w:color w:val="000000"/>
        </w:rPr>
        <w:t xml:space="preserve">so few </w:t>
      </w:r>
      <w:r w:rsidRPr="00E71D2A">
        <w:rPr>
          <w:rFonts w:ascii="Cambria" w:hAnsi="Cambria" w:eastAsia="Times New Roman" w:cs="Arial"/>
          <w:color w:val="000000"/>
        </w:rPr>
        <w:t xml:space="preserve">moose in the Adirondacks - a largely </w:t>
      </w:r>
      <w:r w:rsidRPr="00DF343D" w:rsidR="00DF343D">
        <w:rPr>
          <w:rFonts w:ascii="Cambria" w:hAnsi="Cambria" w:eastAsia="Times New Roman" w:cs="Arial"/>
          <w:color w:val="000000"/>
        </w:rPr>
        <w:t>and historically (semi)-</w:t>
      </w:r>
      <w:r w:rsidRPr="00E71D2A">
        <w:rPr>
          <w:rFonts w:ascii="Cambria" w:hAnsi="Cambria" w:eastAsia="Times New Roman" w:cs="Arial"/>
          <w:color w:val="000000"/>
        </w:rPr>
        <w:t xml:space="preserve">protected </w:t>
      </w:r>
      <w:r w:rsidRPr="00DF343D" w:rsidR="00DF343D">
        <w:rPr>
          <w:rFonts w:ascii="Cambria" w:hAnsi="Cambria" w:eastAsia="Times New Roman" w:cs="Arial"/>
          <w:color w:val="000000"/>
        </w:rPr>
        <w:t xml:space="preserve">area </w:t>
      </w:r>
      <w:r w:rsidRPr="00E71D2A">
        <w:rPr>
          <w:rFonts w:ascii="Cambria" w:hAnsi="Cambria" w:eastAsia="Times New Roman" w:cs="Arial"/>
          <w:color w:val="000000"/>
        </w:rPr>
        <w:t>- but so many in Vermont and New Hampshire</w:t>
      </w:r>
      <w:r w:rsidRPr="00DF343D" w:rsidR="00DF343D">
        <w:rPr>
          <w:rFonts w:ascii="Cambria" w:hAnsi="Cambria" w:eastAsia="Times New Roman" w:cs="Arial"/>
          <w:color w:val="000000"/>
        </w:rPr>
        <w:t>, in a very similar biome</w:t>
      </w:r>
      <w:r w:rsidRPr="00E71D2A">
        <w:rPr>
          <w:rFonts w:ascii="Cambria" w:hAnsi="Cambria" w:eastAsia="Times New Roman" w:cs="Arial"/>
          <w:color w:val="000000"/>
        </w:rPr>
        <w:t>? </w:t>
      </w:r>
    </w:p>
    <w:p w:rsidRPr="00E71D2A" w:rsidR="00E71D2A" w:rsidP="00E71D2A" w:rsidRDefault="00E71D2A" w14:paraId="1F99956B" w14:textId="77777777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Fishers:</w:t>
      </w:r>
      <w:r w:rsidRPr="00E71D2A">
        <w:rPr>
          <w:rFonts w:ascii="Cambria" w:hAnsi="Cambria" w:eastAsia="Times New Roman" w:cs="Arial"/>
          <w:color w:val="000000"/>
        </w:rPr>
        <w:t xml:space="preserve"> Fishers are supposed to be old growth obligates, but they thrive in Albany, while reintroductions in the Pacific northwest routinely fail. Why? </w:t>
      </w:r>
    </w:p>
    <w:p w:rsidRPr="00E71D2A" w:rsidR="00E71D2A" w:rsidP="00E71D2A" w:rsidRDefault="00DF343D" w14:paraId="195F2A99" w14:textId="133D0CA4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Reindeer and Caribou:</w:t>
      </w:r>
      <w:r w:rsidRPr="00DF343D">
        <w:rPr>
          <w:rFonts w:ascii="Cambria" w:hAnsi="Cambria" w:eastAsia="Times New Roman" w:cs="Arial"/>
          <w:color w:val="000000"/>
        </w:rPr>
        <w:t xml:space="preserve"> </w:t>
      </w:r>
      <w:r w:rsidRPr="00E71D2A" w:rsidR="00E71D2A">
        <w:rPr>
          <w:rFonts w:ascii="Cambria" w:hAnsi="Cambria" w:eastAsia="Times New Roman" w:cs="Arial"/>
          <w:color w:val="000000"/>
        </w:rPr>
        <w:t>Why have reindeer been (semi)-domesticated in Eurasia but never caribou in N. America</w:t>
      </w:r>
      <w:r w:rsidRPr="00DF343D">
        <w:rPr>
          <w:rFonts w:ascii="Cambria" w:hAnsi="Cambria" w:eastAsia="Times New Roman" w:cs="Arial"/>
          <w:color w:val="000000"/>
        </w:rPr>
        <w:t xml:space="preserve">, despite them being the same species? Why have attempts to introduce reindeer domestication failed in North America? </w:t>
      </w:r>
      <w:r w:rsidRPr="00E71D2A" w:rsidR="00E71D2A">
        <w:rPr>
          <w:rFonts w:ascii="Cambria" w:hAnsi="Cambria" w:eastAsia="Times New Roman" w:cs="Arial"/>
          <w:color w:val="000000"/>
        </w:rPr>
        <w:t> </w:t>
      </w:r>
    </w:p>
    <w:p w:rsidRPr="00E71D2A" w:rsidR="00E71D2A" w:rsidP="00E71D2A" w:rsidRDefault="00DF343D" w14:paraId="451C228F" w14:textId="69638732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Blinkers on the North American Model</w:t>
      </w:r>
      <w:r w:rsidRPr="00DF343D">
        <w:rPr>
          <w:rFonts w:ascii="Cambria" w:hAnsi="Cambria" w:eastAsia="Times New Roman" w:cs="Arial"/>
          <w:i/>
          <w:iCs/>
          <w:color w:val="000000"/>
        </w:rPr>
        <w:t>: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 </w:t>
      </w:r>
      <w:r w:rsidRPr="00E71D2A" w:rsidR="00E71D2A">
        <w:rPr>
          <w:rFonts w:ascii="Cambria" w:hAnsi="Cambria" w:eastAsia="Times New Roman" w:cs="Arial"/>
          <w:color w:val="000000"/>
        </w:rPr>
        <w:t>What perspectives have been left out of the North American Model?  What implications do those omissions have for management &amp; conservation?  How might those be addressed?</w:t>
      </w:r>
    </w:p>
    <w:p w:rsidRPr="00E71D2A" w:rsidR="00E71D2A" w:rsidP="00E71D2A" w:rsidRDefault="00353216" w14:paraId="757BBB7B" w14:textId="77BBC14C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Game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 f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arms 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>for deer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:</w:t>
      </w:r>
      <w:r w:rsidRPr="00DF343D">
        <w:rPr>
          <w:rFonts w:ascii="Cambria" w:hAnsi="Cambria" w:eastAsia="Times New Roman" w:cs="Arial"/>
          <w:b/>
          <w:bCs/>
          <w:color w:val="000000"/>
        </w:rPr>
        <w:t xml:space="preserve">  </w:t>
      </w:r>
      <w:r w:rsidRPr="00E71D2A" w:rsidR="00E71D2A">
        <w:rPr>
          <w:rFonts w:ascii="Cambria" w:hAnsi="Cambria" w:eastAsia="Times New Roman" w:cs="Arial"/>
          <w:color w:val="000000"/>
        </w:rPr>
        <w:t>What are arguments for and against farming cervids?  </w:t>
      </w:r>
    </w:p>
    <w:p w:rsidRPr="00E71D2A" w:rsidR="00E71D2A" w:rsidP="00E71D2A" w:rsidRDefault="00353216" w14:paraId="39B5BB26" w14:textId="3E58173B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Game 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>f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arms 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for </w:t>
      </w:r>
      <w:r w:rsidRPr="00DF343D" w:rsidR="00DF343D">
        <w:rPr>
          <w:rFonts w:ascii="Cambria" w:hAnsi="Cambria" w:eastAsia="Times New Roman" w:cs="Arial"/>
          <w:b/>
          <w:bCs/>
          <w:i/>
          <w:iCs/>
          <w:color w:val="000000"/>
        </w:rPr>
        <w:t>wildfowl</w:t>
      </w:r>
      <w:r w:rsidRPr="00DF343D">
        <w:rPr>
          <w:rFonts w:ascii="Cambria" w:hAnsi="Cambria" w:eastAsia="Times New Roman" w:cs="Arial"/>
          <w:b/>
          <w:bCs/>
          <w:color w:val="000000"/>
        </w:rPr>
        <w:t xml:space="preserve">: </w:t>
      </w:r>
      <w:r w:rsidRPr="00DF343D">
        <w:rPr>
          <w:rFonts w:ascii="Cambria" w:hAnsi="Cambria" w:eastAsia="Times New Roman" w:cs="Arial"/>
          <w:b/>
          <w:bCs/>
          <w:color w:val="000000"/>
        </w:rPr>
        <w:t xml:space="preserve"> </w:t>
      </w:r>
      <w:r w:rsidRPr="00E71D2A" w:rsidR="00E71D2A">
        <w:rPr>
          <w:rFonts w:ascii="Cambria" w:hAnsi="Cambria" w:eastAsia="Times New Roman" w:cs="Arial"/>
          <w:color w:val="000000"/>
        </w:rPr>
        <w:t>What are arguments for and against farming and releasing waterfowl &amp; (non-native) pheasants?</w:t>
      </w:r>
    </w:p>
    <w:p w:rsidRPr="00E71D2A" w:rsidR="00E71D2A" w:rsidP="00E71D2A" w:rsidRDefault="00DF343D" w14:paraId="2DA82721" w14:textId="71F3827C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Mallards standing in for all ducks:  </w:t>
      </w:r>
      <w:r w:rsidRPr="00E71D2A" w:rsidR="00E71D2A">
        <w:rPr>
          <w:rFonts w:ascii="Cambria" w:hAnsi="Cambria" w:eastAsia="Times New Roman" w:cs="Arial"/>
          <w:color w:val="000000"/>
        </w:rPr>
        <w:t>Harvest quotas for waterfowl are based primarily based on mallard</w:t>
      </w:r>
      <w:r w:rsidRPr="00DF343D" w:rsidR="00E71D2A">
        <w:rPr>
          <w:rFonts w:ascii="Cambria" w:hAnsi="Cambria" w:eastAsia="Times New Roman" w:cs="Arial"/>
          <w:color w:val="000000"/>
        </w:rPr>
        <w:t xml:space="preserve"> </w:t>
      </w:r>
      <w:r w:rsidRPr="00E71D2A" w:rsidR="00E71D2A">
        <w:rPr>
          <w:rFonts w:ascii="Cambria" w:hAnsi="Cambria" w:eastAsia="Times New Roman" w:cs="Arial"/>
          <w:color w:val="000000"/>
        </w:rPr>
        <w:t>abundances.  Why?  How does this process work?  What problems might arise? </w:t>
      </w:r>
    </w:p>
    <w:p w:rsidRPr="00E71D2A" w:rsidR="00E71D2A" w:rsidP="00E71D2A" w:rsidRDefault="00DF343D" w14:paraId="288BF7BD" w14:textId="7B21DF0F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Herp management:  </w:t>
      </w:r>
      <w:r w:rsidRPr="00E71D2A" w:rsidR="00E71D2A">
        <w:rPr>
          <w:rFonts w:ascii="Cambria" w:hAnsi="Cambria" w:eastAsia="Times New Roman" w:cs="Arial"/>
          <w:color w:val="000000"/>
        </w:rPr>
        <w:t xml:space="preserve">New York State (like most states) monitors reptiles and amphibians (herps), maintaining a list that includes conservation status, habitat requirements and more information. Given that </w:t>
      </w:r>
      <w:r w:rsidRPr="00DF343D">
        <w:rPr>
          <w:rFonts w:ascii="Cambria" w:hAnsi="Cambria" w:eastAsia="Times New Roman" w:cs="Arial"/>
          <w:color w:val="000000"/>
        </w:rPr>
        <w:t xml:space="preserve">none of these are </w:t>
      </w:r>
      <w:r w:rsidRPr="00E71D2A" w:rsidR="00E71D2A">
        <w:rPr>
          <w:rFonts w:ascii="Cambria" w:hAnsi="Cambria" w:eastAsia="Times New Roman" w:cs="Arial"/>
          <w:color w:val="000000"/>
        </w:rPr>
        <w:t>harvested species, how does the NY-DEC manage these populations?  </w:t>
      </w:r>
    </w:p>
    <w:p w:rsidRPr="00E71D2A" w:rsidR="00E71D2A" w:rsidP="00E71D2A" w:rsidRDefault="00DF343D" w14:paraId="04AFC6CC" w14:textId="6FBEB810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Climate change and the ESA: </w:t>
      </w:r>
      <w:r w:rsidRPr="00E71D2A" w:rsidR="00E71D2A">
        <w:rPr>
          <w:rFonts w:ascii="Cambria" w:hAnsi="Cambria" w:eastAsia="Times New Roman" w:cs="Arial"/>
          <w:color w:val="000000"/>
        </w:rPr>
        <w:t>Certain species - like polar bears and pikas - that have been listed as threatened or endanger</w:t>
      </w:r>
      <w:r w:rsidRPr="00DF343D">
        <w:rPr>
          <w:rFonts w:ascii="Cambria" w:hAnsi="Cambria" w:eastAsia="Times New Roman" w:cs="Arial"/>
          <w:color w:val="000000"/>
        </w:rPr>
        <w:t>ed</w:t>
      </w:r>
      <w:r w:rsidRPr="00E71D2A" w:rsidR="00E71D2A">
        <w:rPr>
          <w:rFonts w:ascii="Cambria" w:hAnsi="Cambria" w:eastAsia="Times New Roman" w:cs="Arial"/>
          <w:color w:val="000000"/>
        </w:rPr>
        <w:t xml:space="preserve"> under the </w:t>
      </w:r>
      <w:r w:rsidRPr="00DF343D">
        <w:rPr>
          <w:rFonts w:ascii="Cambria" w:hAnsi="Cambria" w:eastAsia="Times New Roman" w:cs="Arial"/>
          <w:color w:val="000000"/>
        </w:rPr>
        <w:t xml:space="preserve">Endangered Species Act </w:t>
      </w:r>
      <w:r w:rsidRPr="00E71D2A" w:rsidR="00E71D2A">
        <w:rPr>
          <w:rFonts w:ascii="Cambria" w:hAnsi="Cambria" w:eastAsia="Times New Roman" w:cs="Arial"/>
          <w:color w:val="000000"/>
        </w:rPr>
        <w:t xml:space="preserve">specifically because of climate change. </w:t>
      </w:r>
      <w:r w:rsidRPr="00DF343D">
        <w:rPr>
          <w:rFonts w:ascii="Cambria" w:hAnsi="Cambria" w:eastAsia="Times New Roman" w:cs="Arial"/>
          <w:color w:val="000000"/>
        </w:rPr>
        <w:t xml:space="preserve"> This is highly debated strategy</w:t>
      </w:r>
      <w:r w:rsidRPr="00E71D2A" w:rsidR="00E71D2A">
        <w:rPr>
          <w:rFonts w:ascii="Cambria" w:hAnsi="Cambria" w:eastAsia="Times New Roman" w:cs="Arial"/>
          <w:color w:val="000000"/>
        </w:rPr>
        <w:t>.</w:t>
      </w:r>
      <w:r w:rsidRPr="00DF343D">
        <w:rPr>
          <w:rFonts w:ascii="Cambria" w:hAnsi="Cambria" w:eastAsia="Times New Roman" w:cs="Arial"/>
          <w:color w:val="000000"/>
        </w:rPr>
        <w:t xml:space="preserve">  Why? </w:t>
      </w:r>
    </w:p>
    <w:p w:rsidRPr="00E71D2A" w:rsidR="00E71D2A" w:rsidP="00E71D2A" w:rsidRDefault="00DF343D" w14:paraId="107853A1" w14:textId="077428B5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Bat diseases</w:t>
      </w:r>
      <w:r w:rsidRPr="00DF343D">
        <w:rPr>
          <w:rFonts w:ascii="Cambria" w:hAnsi="Cambria" w:eastAsia="Times New Roman" w:cs="Arial"/>
          <w:color w:val="000000"/>
        </w:rPr>
        <w:t xml:space="preserve">: </w:t>
      </w:r>
      <w:r w:rsidRPr="00E71D2A" w:rsidR="00E71D2A">
        <w:rPr>
          <w:rFonts w:ascii="Cambria" w:hAnsi="Cambria" w:eastAsia="Times New Roman" w:cs="Arial"/>
          <w:color w:val="000000"/>
        </w:rPr>
        <w:t>White-nose syndrome is a fungal pathogen that has had very significant impacts on bat populations across North America. What is being done and/or can be done to manage the spread of white-nose syndrome?  </w:t>
      </w:r>
    </w:p>
    <w:p w:rsidRPr="00E71D2A" w:rsidR="00E71D2A" w:rsidP="00E71D2A" w:rsidRDefault="00E71D2A" w14:paraId="1F5CCAA3" w14:textId="0876C390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E71D2A">
        <w:rPr>
          <w:rFonts w:ascii="Cambria" w:hAnsi="Cambria" w:eastAsia="Times New Roman" w:cs="Arial"/>
          <w:color w:val="000000"/>
        </w:rPr>
        <w:t> </w:t>
      </w:r>
      <w:r w:rsidRPr="00E71D2A">
        <w:rPr>
          <w:rFonts w:ascii="Cambria" w:hAnsi="Cambria" w:eastAsia="Times New Roman" w:cs="Arial"/>
          <w:b/>
          <w:bCs/>
          <w:i/>
          <w:iCs/>
          <w:color w:val="000000"/>
        </w:rPr>
        <w:t>Chronic Wasting Disease</w:t>
      </w:r>
      <w:r w:rsidRPr="00DF343D" w:rsidR="00DF343D">
        <w:rPr>
          <w:rFonts w:ascii="Cambria" w:hAnsi="Cambria" w:eastAsia="Times New Roman" w:cs="Arial"/>
          <w:color w:val="000000"/>
        </w:rPr>
        <w:t>:</w:t>
      </w:r>
      <w:r w:rsidRPr="00E71D2A">
        <w:rPr>
          <w:rFonts w:ascii="Cambria" w:hAnsi="Cambria" w:eastAsia="Times New Roman" w:cs="Arial"/>
          <w:color w:val="000000"/>
        </w:rPr>
        <w:t xml:space="preserve"> </w:t>
      </w:r>
      <w:r w:rsidRPr="00DF343D" w:rsidR="00DF343D">
        <w:rPr>
          <w:rFonts w:ascii="Cambria" w:hAnsi="Cambria" w:eastAsia="Times New Roman" w:cs="Arial"/>
          <w:color w:val="000000"/>
        </w:rPr>
        <w:t xml:space="preserve"> CWD </w:t>
      </w:r>
      <w:r w:rsidRPr="00E71D2A">
        <w:rPr>
          <w:rFonts w:ascii="Cambria" w:hAnsi="Cambria" w:eastAsia="Times New Roman" w:cs="Arial"/>
          <w:color w:val="000000"/>
        </w:rPr>
        <w:t>is a lethal, untreatable</w:t>
      </w:r>
      <w:r w:rsidRPr="00DF343D" w:rsidR="00DF343D">
        <w:rPr>
          <w:rFonts w:ascii="Cambria" w:hAnsi="Cambria" w:eastAsia="Times New Roman" w:cs="Arial"/>
          <w:color w:val="000000"/>
        </w:rPr>
        <w:t>,</w:t>
      </w:r>
      <w:r w:rsidRPr="00E71D2A">
        <w:rPr>
          <w:rFonts w:ascii="Cambria" w:hAnsi="Cambria" w:eastAsia="Times New Roman" w:cs="Arial"/>
          <w:color w:val="000000"/>
        </w:rPr>
        <w:t xml:space="preserve"> </w:t>
      </w:r>
      <w:r w:rsidRPr="00DF343D" w:rsidR="00DF343D">
        <w:rPr>
          <w:rFonts w:ascii="Cambria" w:hAnsi="Cambria" w:eastAsia="Times New Roman" w:cs="Arial"/>
          <w:color w:val="000000"/>
        </w:rPr>
        <w:t xml:space="preserve">prion </w:t>
      </w:r>
      <w:r w:rsidRPr="00E71D2A">
        <w:rPr>
          <w:rFonts w:ascii="Cambria" w:hAnsi="Cambria" w:eastAsia="Times New Roman" w:cs="Arial"/>
          <w:color w:val="000000"/>
        </w:rPr>
        <w:t xml:space="preserve">disease that affects cervids and is spreading </w:t>
      </w:r>
      <w:r w:rsidRPr="00DF343D" w:rsidR="00DF343D">
        <w:rPr>
          <w:rFonts w:ascii="Cambria" w:hAnsi="Cambria" w:eastAsia="Times New Roman" w:cs="Arial"/>
          <w:color w:val="000000"/>
        </w:rPr>
        <w:t xml:space="preserve">relentlessly across </w:t>
      </w:r>
      <w:r w:rsidRPr="00E71D2A">
        <w:rPr>
          <w:rFonts w:ascii="Cambria" w:hAnsi="Cambria" w:eastAsia="Times New Roman" w:cs="Arial"/>
          <w:color w:val="000000"/>
        </w:rPr>
        <w:t xml:space="preserve">North America. What is being </w:t>
      </w:r>
      <w:r w:rsidRPr="00DF343D" w:rsidR="00DF343D">
        <w:rPr>
          <w:rFonts w:ascii="Cambria" w:hAnsi="Cambria" w:eastAsia="Times New Roman" w:cs="Arial"/>
          <w:color w:val="000000"/>
        </w:rPr>
        <w:t xml:space="preserve">done </w:t>
      </w:r>
      <w:r w:rsidRPr="00E71D2A">
        <w:rPr>
          <w:rFonts w:ascii="Cambria" w:hAnsi="Cambria" w:eastAsia="Times New Roman" w:cs="Arial"/>
          <w:color w:val="000000"/>
        </w:rPr>
        <w:t>and/or can be done to slow the spread? </w:t>
      </w:r>
      <w:r w:rsidRPr="00DF343D" w:rsidR="00DF343D">
        <w:rPr>
          <w:rFonts w:ascii="Cambria" w:hAnsi="Cambria" w:eastAsia="Times New Roman" w:cs="Arial"/>
          <w:color w:val="000000"/>
        </w:rPr>
        <w:t xml:space="preserve"> Is the NAM equipped to deal with CWD? </w:t>
      </w:r>
    </w:p>
    <w:p w:rsidRPr="00DF343D" w:rsidR="00457040" w:rsidP="00DF343D" w:rsidRDefault="00DF343D" w14:paraId="2BB60E81" w14:textId="4F391DE3">
      <w:pPr>
        <w:numPr>
          <w:ilvl w:val="0"/>
          <w:numId w:val="19"/>
        </w:numPr>
        <w:spacing w:after="0" w:line="240" w:lineRule="auto"/>
        <w:textAlignment w:val="baseline"/>
        <w:rPr>
          <w:rFonts w:ascii="Cambria" w:hAnsi="Cambria" w:eastAsia="Times New Roman" w:cs="Arial"/>
          <w:color w:val="000000"/>
        </w:rPr>
      </w:pP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>Sheep pneumonia</w:t>
      </w:r>
      <w:r w:rsidRPr="00DF343D">
        <w:rPr>
          <w:rFonts w:ascii="Cambria" w:hAnsi="Cambria" w:eastAsia="Times New Roman" w:cs="Arial"/>
          <w:b/>
          <w:bCs/>
          <w:color w:val="000000"/>
        </w:rPr>
        <w:t>:</w:t>
      </w:r>
      <w:r w:rsidRPr="00DF343D">
        <w:rPr>
          <w:rFonts w:ascii="Cambria" w:hAnsi="Cambria" w:eastAsia="Times New Roman" w:cs="Arial"/>
          <w:b/>
          <w:bCs/>
          <w:i/>
          <w:iCs/>
          <w:color w:val="000000"/>
        </w:rPr>
        <w:t xml:space="preserve"> </w:t>
      </w:r>
      <w:r w:rsidRPr="00E71D2A" w:rsidR="00E71D2A">
        <w:rPr>
          <w:rFonts w:ascii="Cambria" w:hAnsi="Cambria" w:eastAsia="Times New Roman" w:cs="Arial"/>
          <w:color w:val="000000"/>
        </w:rPr>
        <w:t xml:space="preserve">Wild sheep populations in the mountain West are limited mainly by pneumonia contracted from domestic sheep. </w:t>
      </w:r>
      <w:r w:rsidRPr="00DF343D">
        <w:rPr>
          <w:rFonts w:ascii="Cambria" w:hAnsi="Cambria" w:eastAsia="Times New Roman" w:cs="Arial"/>
          <w:color w:val="000000"/>
        </w:rPr>
        <w:t xml:space="preserve"> How is that currently managed? </w:t>
      </w:r>
      <w:r w:rsidRPr="00E71D2A" w:rsidR="00E71D2A">
        <w:rPr>
          <w:rFonts w:ascii="Cambria" w:hAnsi="Cambria" w:eastAsia="Times New Roman" w:cs="Arial"/>
          <w:color w:val="000000"/>
        </w:rPr>
        <w:t xml:space="preserve">How </w:t>
      </w:r>
      <w:r w:rsidRPr="00DF343D">
        <w:rPr>
          <w:rFonts w:ascii="Cambria" w:hAnsi="Cambria" w:eastAsia="Times New Roman" w:cs="Arial"/>
          <w:color w:val="000000"/>
        </w:rPr>
        <w:t xml:space="preserve">might that best </w:t>
      </w:r>
      <w:r w:rsidRPr="00E71D2A" w:rsidR="00E71D2A">
        <w:rPr>
          <w:rFonts w:ascii="Cambria" w:hAnsi="Cambria" w:eastAsia="Times New Roman" w:cs="Arial"/>
          <w:color w:val="000000"/>
        </w:rPr>
        <w:t>be managed?  </w:t>
      </w:r>
      <w:r w:rsidRPr="00E71D2A" w:rsidR="00E71D2A">
        <w:rPr>
          <w:rFonts w:ascii="Cambria" w:hAnsi="Cambria" w:eastAsia="Times New Roman" w:cs="Times New Roman"/>
        </w:rPr>
        <w:br/>
      </w:r>
    </w:p>
    <w:sectPr w:rsidRPr="00DF343D" w:rsidR="004570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732"/>
    <w:multiLevelType w:val="hybridMultilevel"/>
    <w:tmpl w:val="9098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5A9"/>
    <w:multiLevelType w:val="multilevel"/>
    <w:tmpl w:val="F3C450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2031F"/>
    <w:multiLevelType w:val="multilevel"/>
    <w:tmpl w:val="BB5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A341D98"/>
    <w:multiLevelType w:val="multilevel"/>
    <w:tmpl w:val="FB72EA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E7DC8"/>
    <w:multiLevelType w:val="multilevel"/>
    <w:tmpl w:val="7C7AE9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26543"/>
    <w:multiLevelType w:val="multilevel"/>
    <w:tmpl w:val="26FE64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06052"/>
    <w:multiLevelType w:val="multilevel"/>
    <w:tmpl w:val="F67A26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22E73"/>
    <w:multiLevelType w:val="multilevel"/>
    <w:tmpl w:val="6598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24DE3"/>
    <w:multiLevelType w:val="multilevel"/>
    <w:tmpl w:val="7AF222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A72FE"/>
    <w:multiLevelType w:val="multilevel"/>
    <w:tmpl w:val="942AB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77533E"/>
    <w:multiLevelType w:val="multilevel"/>
    <w:tmpl w:val="56A2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6984CA2"/>
    <w:multiLevelType w:val="multilevel"/>
    <w:tmpl w:val="5AF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F760166"/>
    <w:multiLevelType w:val="multilevel"/>
    <w:tmpl w:val="B0AA0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A2705"/>
    <w:multiLevelType w:val="multilevel"/>
    <w:tmpl w:val="6BEE0A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8135C"/>
    <w:multiLevelType w:val="multilevel"/>
    <w:tmpl w:val="C220F3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645FB"/>
    <w:multiLevelType w:val="multilevel"/>
    <w:tmpl w:val="EB5241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E3727"/>
    <w:multiLevelType w:val="multilevel"/>
    <w:tmpl w:val="23CC8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E149D"/>
    <w:multiLevelType w:val="multilevel"/>
    <w:tmpl w:val="171856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068BC"/>
    <w:multiLevelType w:val="multilevel"/>
    <w:tmpl w:val="691EF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168073">
    <w:abstractNumId w:val="7"/>
  </w:num>
  <w:num w:numId="2" w16cid:durableId="169879816">
    <w:abstractNumId w:val="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 w16cid:durableId="275018297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691348273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848324726">
    <w:abstractNumId w:val="16"/>
    <w:lvlOverride w:ilvl="0">
      <w:lvl w:ilvl="0">
        <w:numFmt w:val="decimal"/>
        <w:lvlText w:val="%1."/>
        <w:lvlJc w:val="left"/>
      </w:lvl>
    </w:lvlOverride>
  </w:num>
  <w:num w:numId="6" w16cid:durableId="1256090811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138151785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16387113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350335947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984624347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864005224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491368539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403182841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620914936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283077931">
    <w:abstractNumId w:val="15"/>
    <w:lvlOverride w:ilvl="0">
      <w:lvl w:ilvl="0">
        <w:numFmt w:val="decimal"/>
        <w:lvlText w:val="%1."/>
        <w:lvlJc w:val="left"/>
      </w:lvl>
    </w:lvlOverride>
  </w:num>
  <w:num w:numId="16" w16cid:durableId="861018424">
    <w:abstractNumId w:val="11"/>
  </w:num>
  <w:num w:numId="17" w16cid:durableId="684483202">
    <w:abstractNumId w:val="2"/>
  </w:num>
  <w:num w:numId="18" w16cid:durableId="1581526709">
    <w:abstractNumId w:val="10"/>
  </w:num>
  <w:num w:numId="19" w16cid:durableId="43175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2A"/>
    <w:rsid w:val="00353216"/>
    <w:rsid w:val="00457040"/>
    <w:rsid w:val="006425DE"/>
    <w:rsid w:val="007D37B2"/>
    <w:rsid w:val="00D3669F"/>
    <w:rsid w:val="00DF343D"/>
    <w:rsid w:val="00E71D2A"/>
    <w:rsid w:val="1F72D73A"/>
    <w:rsid w:val="779718FE"/>
    <w:rsid w:val="7D57C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C18E"/>
  <w15:chartTrackingRefBased/>
  <w15:docId w15:val="{85E9A10B-D0BE-4679-80A9-FEDB40ED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D2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9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D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71D2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669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Eliezer Gurarie</dc:creator>
  <keywords/>
  <dc:description/>
  <lastModifiedBy>Riley P Stedman</lastModifiedBy>
  <revision>3</revision>
  <dcterms:created xsi:type="dcterms:W3CDTF">2022-10-31T20:13:00.0000000Z</dcterms:created>
  <dcterms:modified xsi:type="dcterms:W3CDTF">2022-10-31T22:08:39.6687367Z</dcterms:modified>
</coreProperties>
</file>