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44DCC270" w:rsidR="00ED013E" w:rsidRDefault="004578D2">
      <w:permStart w:id="1863218379" w:edGrp="everyone"/>
      <w:r w:rsidRPr="004578D2">
        <w:drawing>
          <wp:inline distT="0" distB="0" distL="0" distR="0" wp14:anchorId="348BD1F3" wp14:editId="34CC9768">
            <wp:extent cx="5943600" cy="2390775"/>
            <wp:effectExtent l="0" t="0" r="0" b="9525"/>
            <wp:docPr id="87666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62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5A5380F6" w14:textId="77777777" w:rsidR="005F49A6" w:rsidRDefault="005F49A6" w:rsidP="005F49A6">
      <w:pPr>
        <w:ind w:left="360"/>
      </w:pPr>
      <w:permStart w:id="921254716" w:edGrp="everyone"/>
      <w:r w:rsidRPr="005F49A6">
        <w:t>What is the role of security groups as they relate to resources within the AWS cloud?</w:t>
      </w:r>
    </w:p>
    <w:p w14:paraId="28C11311" w14:textId="386C4895" w:rsidR="005F49A6" w:rsidRDefault="00E579D4" w:rsidP="005F49A6">
      <w:pPr>
        <w:ind w:left="360"/>
      </w:pPr>
      <w:r w:rsidRPr="00E579D4">
        <w:t>Security groups act like virtual firewalls for AWS resources, especially EC2 instances. They control what inbound and outbound network traffic is allowed.</w:t>
      </w:r>
    </w:p>
    <w:p w14:paraId="53B27C9F" w14:textId="77777777" w:rsidR="00103277" w:rsidRPr="005F49A6" w:rsidRDefault="00103277" w:rsidP="005F49A6">
      <w:pPr>
        <w:ind w:left="360"/>
      </w:pPr>
    </w:p>
    <w:p w14:paraId="50874E6F" w14:textId="77777777" w:rsidR="005F49A6" w:rsidRDefault="005F49A6" w:rsidP="005F49A6">
      <w:pPr>
        <w:ind w:left="360"/>
      </w:pPr>
      <w:r w:rsidRPr="005F49A6">
        <w:t>What is the code added to the user data section of the EC2 instance setup useful for?</w:t>
      </w:r>
    </w:p>
    <w:p w14:paraId="2B552528" w14:textId="3003AC00" w:rsidR="005F49A6" w:rsidRDefault="00103277" w:rsidP="005F49A6">
      <w:pPr>
        <w:ind w:left="360"/>
      </w:pPr>
      <w:r w:rsidRPr="00103277">
        <w:t>User data code runs automatically when the EC2 instance starts. It is useful for setup tasks like installing software, updating packages, or starting a web server.</w:t>
      </w:r>
    </w:p>
    <w:p w14:paraId="3ADDC024" w14:textId="77777777" w:rsidR="00103277" w:rsidRPr="005F49A6" w:rsidRDefault="00103277" w:rsidP="005F49A6">
      <w:pPr>
        <w:ind w:left="360"/>
      </w:pPr>
    </w:p>
    <w:p w14:paraId="0658B390" w14:textId="493E7696" w:rsidR="00ED013E" w:rsidRDefault="005F49A6" w:rsidP="005F49A6">
      <w:pPr>
        <w:ind w:left="360"/>
      </w:pPr>
      <w:r w:rsidRPr="005F49A6">
        <w:t>Describe how EC2 auto scaling works.</w:t>
      </w:r>
    </w:p>
    <w:p w14:paraId="3C131BAC" w14:textId="7EE82410" w:rsidR="005F49A6" w:rsidRDefault="00103277" w:rsidP="005F49A6">
      <w:pPr>
        <w:ind w:left="360"/>
      </w:pPr>
      <w:r w:rsidRPr="00103277">
        <w:t>EC2 Auto Scaling automatically adds or removes EC2 instances based on demand. When traffic increases, it launches more instances; when traffic drops, it removes extra ones to save cost.</w:t>
      </w:r>
    </w:p>
    <w:permEnd w:id="921254716"/>
    <w:p w14:paraId="13ED46D9" w14:textId="77777777" w:rsidR="00ED013E" w:rsidRDefault="00ED013E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57673"/>
    <w:multiLevelType w:val="multilevel"/>
    <w:tmpl w:val="D59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05594B"/>
    <w:multiLevelType w:val="multilevel"/>
    <w:tmpl w:val="D4E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466453">
    <w:abstractNumId w:val="0"/>
  </w:num>
  <w:num w:numId="2" w16cid:durableId="560293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103277"/>
    <w:rsid w:val="002B4D21"/>
    <w:rsid w:val="004578D2"/>
    <w:rsid w:val="004D36FB"/>
    <w:rsid w:val="005F49A6"/>
    <w:rsid w:val="00E579D4"/>
    <w:rsid w:val="00E668EE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162</Words>
  <Characters>924</Characters>
  <Application>Microsoft Office Word</Application>
  <DocSecurity>8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5</cp:revision>
  <dcterms:created xsi:type="dcterms:W3CDTF">2026-05-11T15:04:00Z</dcterms:created>
  <dcterms:modified xsi:type="dcterms:W3CDTF">2026-05-11T15:24:00Z</dcterms:modified>
</cp:coreProperties>
</file>