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078136EC" w:rsidR="00ED013E" w:rsidRDefault="003758B1">
      <w:permStart w:id="1863218379" w:edGrp="everyone"/>
      <w:r w:rsidRPr="003758B1">
        <w:drawing>
          <wp:inline distT="0" distB="0" distL="0" distR="0" wp14:anchorId="0324B2E3" wp14:editId="1DB59CD9">
            <wp:extent cx="5943600" cy="1461770"/>
            <wp:effectExtent l="0" t="0" r="0" b="5080"/>
            <wp:docPr id="16100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7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287E75A7" w14:textId="5946AF6E" w:rsidR="00720C77" w:rsidRDefault="00720C77">
      <w:permStart w:id="921254716" w:edGrp="everyone"/>
      <w:r w:rsidRPr="00720C77">
        <w:t xml:space="preserve">Google Cloud Storage bucket names must be (1) globally unique, and (2) should not contain any personally identifiable information (PII). Why are each of these naming rules implemented? </w:t>
      </w:r>
    </w:p>
    <w:p w14:paraId="27325D02" w14:textId="6F806334" w:rsidR="002A42A4" w:rsidRDefault="002A42A4">
      <w:r w:rsidRPr="002A42A4">
        <w:t>Bucket names must be globally unique because Google Cloud Storage uses one shared global namespace, so no two buckets anywhere can have the same name.</w:t>
      </w:r>
      <w:r w:rsidRPr="002A42A4">
        <w:br/>
        <w:t>No PII in names because bucket names can appear in URLs, logs, and other visible places, so names should not expose private info</w:t>
      </w:r>
      <w:r>
        <w:t>.</w:t>
      </w:r>
    </w:p>
    <w:p w14:paraId="391AEAAD" w14:textId="77777777" w:rsidR="002A42A4" w:rsidRPr="002A42A4" w:rsidRDefault="002A42A4"/>
    <w:p w14:paraId="045AC21C" w14:textId="16745526" w:rsidR="00720C77" w:rsidRDefault="00720C77">
      <w:r w:rsidRPr="00720C77">
        <w:t xml:space="preserve">What are the two kinds of information required if you are creating labels for your Google Cloud Platform resources? </w:t>
      </w:r>
    </w:p>
    <w:p w14:paraId="1A958E11" w14:textId="0C39E4E8" w:rsidR="00720C77" w:rsidRPr="00F62B1B" w:rsidRDefault="00F62B1B">
      <w:r w:rsidRPr="00F62B1B">
        <w:t>Labels require two pieces of information:</w:t>
      </w:r>
      <w:r w:rsidRPr="00F62B1B">
        <w:br/>
        <w:t>a key and a value.</w:t>
      </w:r>
    </w:p>
    <w:p w14:paraId="730F0281" w14:textId="77777777" w:rsidR="00720C77" w:rsidRDefault="00720C77"/>
    <w:p w14:paraId="0658B390" w14:textId="7677F56B" w:rsidR="00ED013E" w:rsidRDefault="00720C77">
      <w:r w:rsidRPr="00720C77">
        <w:t>What are Google Cloud Platform storage classes, and why might you decide to change the class you use from the default (Standard) class?</w:t>
      </w:r>
    </w:p>
    <w:p w14:paraId="78D48EEA" w14:textId="12C56525" w:rsidR="00F62B1B" w:rsidRPr="00F62B1B" w:rsidRDefault="00F62B1B">
      <w:r w:rsidRPr="00F62B1B">
        <w:t>Storage classes define how often data is accessed and how much it costs to store/retrieve.</w:t>
      </w:r>
      <w:r w:rsidRPr="00F62B1B">
        <w:br/>
        <w:t xml:space="preserve">You might switch from Standard to a cheaper class like Nearline, </w:t>
      </w:r>
      <w:proofErr w:type="spellStart"/>
      <w:r w:rsidRPr="00F62B1B">
        <w:t>Coldline</w:t>
      </w:r>
      <w:proofErr w:type="spellEnd"/>
      <w:r w:rsidRPr="00F62B1B">
        <w:t>, or Archive if the data is rarely accessed, little digital hibernation cave for your files.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7CC"/>
    <w:multiLevelType w:val="multilevel"/>
    <w:tmpl w:val="672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15AA5"/>
    <w:multiLevelType w:val="multilevel"/>
    <w:tmpl w:val="005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947588">
    <w:abstractNumId w:val="1"/>
  </w:num>
  <w:num w:numId="2" w16cid:durableId="48990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E5A58"/>
    <w:rsid w:val="002A42A4"/>
    <w:rsid w:val="002B4D21"/>
    <w:rsid w:val="00315A34"/>
    <w:rsid w:val="003758B1"/>
    <w:rsid w:val="00402E1C"/>
    <w:rsid w:val="004D36FB"/>
    <w:rsid w:val="004D6BD0"/>
    <w:rsid w:val="005E4CDB"/>
    <w:rsid w:val="00720C77"/>
    <w:rsid w:val="00917388"/>
    <w:rsid w:val="00A44CBA"/>
    <w:rsid w:val="00ED013E"/>
    <w:rsid w:val="00F6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1200</Characters>
  <Application>Microsoft Office Word</Application>
  <DocSecurity>8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2026-05-18T14:41:00Z</dcterms:created>
  <dcterms:modified xsi:type="dcterms:W3CDTF">2026-05-18T14:41:00Z</dcterms:modified>
</cp:coreProperties>
</file>