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9E0" w:rsidRDefault="00B229E0" w:rsidP="00951EC5">
      <w:pPr>
        <w:pStyle w:val="Heading1"/>
      </w:pPr>
      <w:r>
        <w:t>Problem 1</w:t>
      </w:r>
    </w:p>
    <w:p w:rsidR="001F5F53" w:rsidRPr="001F5F53" w:rsidRDefault="001F5F53" w:rsidP="001F5F53">
      <w:pPr>
        <w:pStyle w:val="Heading2"/>
      </w:pPr>
      <w:r>
        <w:t>Part A</w:t>
      </w:r>
    </w:p>
    <w:p w:rsidR="00951EC5" w:rsidRPr="00951EC5" w:rsidRDefault="00951EC5" w:rsidP="00951EC5">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nary>
            <m:naryPr>
              <m:chr m:val="∑"/>
              <m:supHide m:val="1"/>
              <m:ctrlPr>
                <w:rPr>
                  <w:rFonts w:ascii="Cambria Math" w:hAnsi="Cambria Math"/>
                  <w:i/>
                </w:rPr>
              </m:ctrlPr>
            </m:naryPr>
            <m:sub>
              <m:r>
                <w:rPr>
                  <w:rFonts w:ascii="Cambria Math" w:hAnsi="Cambria Math"/>
                </w:rPr>
                <m:t>c</m:t>
              </m:r>
            </m:sub>
            <m:sup/>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y=c</m:t>
                  </m:r>
                </m:e>
              </m:d>
              <m:r>
                <w:rPr>
                  <w:rFonts w:ascii="Cambria Math" w:hAnsi="Cambria Math"/>
                </w:rPr>
                <m:t>P</m:t>
              </m:r>
              <m:d>
                <m:dPr>
                  <m:ctrlPr>
                    <w:rPr>
                      <w:rFonts w:ascii="Cambria Math" w:hAnsi="Cambria Math"/>
                      <w:i/>
                    </w:rPr>
                  </m:ctrlPr>
                </m:dPr>
                <m:e>
                  <m:r>
                    <w:rPr>
                      <w:rFonts w:ascii="Cambria Math" w:hAnsi="Cambria Math"/>
                    </w:rPr>
                    <m:t>y=c</m:t>
                  </m:r>
                </m:e>
              </m:d>
            </m:e>
          </m:nary>
        </m:oMath>
      </m:oMathPara>
    </w:p>
    <w:p w:rsidR="00951EC5" w:rsidRDefault="001F5F53" w:rsidP="001F5F53">
      <w:pPr>
        <w:pStyle w:val="Heading3"/>
        <w:rPr>
          <w:rFonts w:eastAsiaTheme="minorEastAsia"/>
        </w:rPr>
      </w:pPr>
      <w:r>
        <w:rPr>
          <w:rFonts w:eastAsiaTheme="minorEastAsia"/>
        </w:rPr>
        <w:t>i)</w:t>
      </w:r>
    </w:p>
    <w:p w:rsidR="00951EC5" w:rsidRDefault="00951EC5" w:rsidP="00951EC5">
      <w:pPr>
        <w:rPr>
          <w:rFonts w:eastAsiaTheme="minorEastAsia"/>
        </w:rPr>
      </w:pPr>
      <w:r>
        <w:rPr>
          <w:rFonts w:eastAsiaTheme="minorEastAsia"/>
        </w:rPr>
        <w:t>We have for some c</w:t>
      </w:r>
    </w:p>
    <w:p w:rsidR="00951EC5" w:rsidRDefault="00951EC5" w:rsidP="00951EC5">
      <w:pPr>
        <w:rPr>
          <w:rFonts w:eastAsiaTheme="minorEastAsia"/>
        </w:rPr>
      </w:pPr>
    </w:p>
    <w:p w:rsidR="00951EC5" w:rsidRPr="00951EC5" w:rsidRDefault="00951EC5" w:rsidP="00951EC5">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e>
            <m:r>
              <w:rPr>
                <w:rFonts w:ascii="Cambria Math" w:hAnsi="Cambria Math"/>
              </w:rPr>
              <m:t>y=c</m:t>
            </m:r>
          </m:e>
        </m:d>
      </m:oMath>
      <w:r>
        <w:rPr>
          <w:rFonts w:eastAsiaTheme="minorEastAsia"/>
        </w:rPr>
        <w:t xml:space="preserve">    </w:t>
      </w:r>
    </w:p>
    <w:p w:rsidR="00951EC5" w:rsidRDefault="00951EC5" w:rsidP="00951EC5">
      <w:pPr>
        <w:rPr>
          <w:rFonts w:eastAsiaTheme="minorEastAsia"/>
        </w:rPr>
      </w:pPr>
    </w:p>
    <w:p w:rsidR="00951EC5" w:rsidRPr="00951EC5" w:rsidRDefault="00951EC5" w:rsidP="00951EC5">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,y=c</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y=c</m:t>
            </m:r>
          </m:e>
        </m:d>
      </m:oMath>
      <w:r>
        <w:rPr>
          <w:rFonts w:eastAsiaTheme="minorEastAsia"/>
        </w:rPr>
        <w:t xml:space="preserve">  (note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can take two values -&gt; 2 permutations)</w:t>
      </w:r>
    </w:p>
    <w:p w:rsidR="00951EC5" w:rsidRDefault="00951EC5" w:rsidP="00951EC5">
      <w:pPr>
        <w:rPr>
          <w:rFonts w:eastAsiaTheme="minorEastAsia"/>
        </w:rPr>
      </w:pPr>
    </w:p>
    <w:p w:rsidR="00951EC5" w:rsidRDefault="00951EC5" w:rsidP="00951EC5">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,y=c</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,y=c</m:t>
            </m:r>
          </m:e>
        </m:d>
      </m:oMath>
      <w:r>
        <w:rPr>
          <w:rFonts w:eastAsiaTheme="minorEastAsia"/>
        </w:rPr>
        <w:t xml:space="preserve"> (note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can each take two values -&gt; 4 permutations)</w:t>
      </w:r>
    </w:p>
    <w:p w:rsidR="00951EC5" w:rsidRDefault="00951EC5" w:rsidP="00951EC5">
      <w:pPr>
        <w:rPr>
          <w:rFonts w:eastAsiaTheme="minorEastAsia"/>
        </w:rPr>
      </w:pPr>
    </w:p>
    <w:p w:rsidR="00951EC5" w:rsidRDefault="00951EC5" w:rsidP="00951EC5">
      <w:pPr>
        <w:rPr>
          <w:rFonts w:eastAsiaTheme="minorEastAsia"/>
        </w:rPr>
      </w:pPr>
      <w:r>
        <w:rPr>
          <w:rFonts w:eastAsiaTheme="minorEastAsia"/>
        </w:rPr>
        <w:t xml:space="preserve">As we can see if we continues this process we </w:t>
      </w:r>
      <w:r w:rsidR="001F5F53">
        <w:rPr>
          <w:rFonts w:eastAsiaTheme="minorEastAsia"/>
        </w:rPr>
        <w:t>will get the following series to represent the permutations that must be considered:</w:t>
      </w:r>
    </w:p>
    <w:p w:rsidR="001F5F53" w:rsidRDefault="001F5F53" w:rsidP="00951EC5">
      <w:pPr>
        <w:rPr>
          <w:rFonts w:eastAsiaTheme="minorEastAsia"/>
        </w:rPr>
      </w:pPr>
    </w:p>
    <w:p w:rsidR="001F5F53" w:rsidRPr="001F5F53" w:rsidRDefault="001F5F53" w:rsidP="00951EC5">
      <w:pPr>
        <w:rPr>
          <w:rFonts w:eastAsiaTheme="minorEastAsia"/>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m:t>
              </m:r>
            </m:sup>
          </m:sSup>
        </m:oMath>
      </m:oMathPara>
    </w:p>
    <w:p w:rsidR="001F5F53" w:rsidRDefault="001F5F53" w:rsidP="00951EC5">
      <w:pPr>
        <w:rPr>
          <w:rFonts w:eastAsiaTheme="minorEastAsia"/>
        </w:rPr>
      </w:pPr>
    </w:p>
    <w:p w:rsidR="001F5F53" w:rsidRPr="001F5F53" w:rsidRDefault="001F5F53" w:rsidP="00951EC5">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D+1</m:t>
                  </m:r>
                </m:sup>
              </m:sSup>
              <m:r>
                <w:rPr>
                  <w:rFonts w:ascii="Cambria Math" w:eastAsiaTheme="minorEastAsia" w:hAnsi="Cambria Math"/>
                </w:rPr>
                <m:t>-1</m:t>
              </m:r>
            </m:num>
            <m:den>
              <m:r>
                <w:rPr>
                  <w:rFonts w:ascii="Cambria Math" w:eastAsiaTheme="minorEastAsia" w:hAnsi="Cambria Math"/>
                </w:rPr>
                <m:t>1</m:t>
              </m:r>
            </m:den>
          </m:f>
        </m:oMath>
      </m:oMathPara>
    </w:p>
    <w:p w:rsidR="001F5F53" w:rsidRDefault="001F5F53" w:rsidP="00951EC5">
      <w:pPr>
        <w:rPr>
          <w:rFonts w:eastAsiaTheme="minorEastAsia"/>
        </w:rPr>
      </w:pPr>
    </w:p>
    <w:p w:rsidR="001F5F53" w:rsidRPr="001F5F53" w:rsidRDefault="001F5F53" w:rsidP="001F5F53">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m:t>
                  </m:r>
                </m:sup>
              </m:sSup>
            </m:e>
          </m:d>
        </m:oMath>
      </m:oMathPara>
    </w:p>
    <w:p w:rsidR="001F5F53" w:rsidRDefault="001F5F53" w:rsidP="001F5F53">
      <w:pPr>
        <w:rPr>
          <w:rFonts w:eastAsiaTheme="minorEastAsia"/>
        </w:rPr>
      </w:pPr>
      <w:r>
        <w:rPr>
          <w:rFonts w:eastAsiaTheme="minorEastAsia"/>
        </w:rPr>
        <w:t>We must do this for all c so altogether we have:</w:t>
      </w:r>
    </w:p>
    <w:p w:rsidR="001F5F53" w:rsidRDefault="001F5F53" w:rsidP="001F5F53">
      <w:pPr>
        <w:rPr>
          <w:rFonts w:eastAsiaTheme="minorEastAsia"/>
        </w:rPr>
      </w:pPr>
    </w:p>
    <w:p w:rsidR="001F5F53" w:rsidRPr="001F5F53" w:rsidRDefault="0044204B" w:rsidP="001F5F53">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m:t>
                  </m:r>
                </m:sup>
              </m:sSup>
            </m:e>
          </m:d>
        </m:oMath>
      </m:oMathPara>
    </w:p>
    <w:p w:rsidR="001F5F53" w:rsidRDefault="001F5F53" w:rsidP="001F5F53">
      <w:pPr>
        <w:rPr>
          <w:rFonts w:eastAsiaTheme="minorEastAsia"/>
        </w:rPr>
      </w:pPr>
      <w:r>
        <w:rPr>
          <w:rFonts w:eastAsiaTheme="minorEastAsia"/>
        </w:rPr>
        <w:t>ii)</w:t>
      </w:r>
    </w:p>
    <w:p w:rsidR="001F5F53" w:rsidRDefault="001F5F53" w:rsidP="001F5F53">
      <w:pPr>
        <w:rPr>
          <w:rFonts w:eastAsiaTheme="minorEastAsia"/>
        </w:rPr>
      </w:pPr>
    </w:p>
    <w:p w:rsidR="001F5F53" w:rsidRDefault="001F5F53" w:rsidP="001F5F53">
      <w:pPr>
        <w:rPr>
          <w:rFonts w:eastAsiaTheme="minorEastAsia"/>
        </w:rPr>
      </w:pPr>
      <w:r>
        <w:rPr>
          <w:rFonts w:eastAsiaTheme="minorEastAsia"/>
        </w:rPr>
        <w:t xml:space="preserve">We know that </w:t>
      </w:r>
    </w:p>
    <w:p w:rsidR="001F5F53" w:rsidRPr="001F5F53" w:rsidRDefault="001F5F53" w:rsidP="001F5F53">
      <w:pPr>
        <w:rPr>
          <w:rFonts w:eastAsiaTheme="minorEastAsia"/>
        </w:rPr>
      </w:pPr>
      <m:oMathPara>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x </m:t>
              </m:r>
            </m:e>
          </m:d>
          <m:r>
            <w:rPr>
              <w:rFonts w:ascii="Cambria Math" w:eastAsiaTheme="minorEastAsia" w:hAnsi="Cambria Math"/>
            </w:rPr>
            <m:t>y=c)=</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D</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e>
                <m:e>
                  <m:r>
                    <w:rPr>
                      <w:rFonts w:ascii="Cambria Math" w:eastAsiaTheme="minorEastAsia" w:hAnsi="Cambria Math"/>
                    </w:rPr>
                    <m:t>y=c</m:t>
                  </m:r>
                </m:e>
              </m:d>
            </m:e>
          </m:nary>
        </m:oMath>
      </m:oMathPara>
    </w:p>
    <w:p w:rsidR="001F5F53" w:rsidRPr="001F5F53" w:rsidRDefault="001F5F53" w:rsidP="001F5F53">
      <w:pPr>
        <w:rPr>
          <w:rFonts w:eastAsiaTheme="minorEastAsia"/>
        </w:rPr>
      </w:pPr>
      <w:r>
        <w:rPr>
          <w:rFonts w:eastAsiaTheme="minorEastAsia"/>
        </w:rPr>
        <w:t xml:space="preserve">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can take on 1 of 2 values</w:t>
      </w:r>
    </w:p>
    <w:p w:rsidR="001F5F53" w:rsidRDefault="001F5F53" w:rsidP="001F5F53">
      <w:pPr>
        <w:rPr>
          <w:rFonts w:eastAsiaTheme="minorEastAsia"/>
        </w:rPr>
      </w:pPr>
      <w:r>
        <w:rPr>
          <w:rFonts w:eastAsiaTheme="minorEastAsia"/>
        </w:rPr>
        <w:t xml:space="preserve">So each such calculation is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m:t>
                </m:r>
              </m:sup>
            </m:sSup>
          </m:e>
        </m:d>
      </m:oMath>
    </w:p>
    <w:p w:rsidR="001F5F53" w:rsidRDefault="001F5F53" w:rsidP="001F5F53">
      <w:pPr>
        <w:rPr>
          <w:rFonts w:eastAsiaTheme="minorEastAsia"/>
        </w:rPr>
      </w:pPr>
      <w:r>
        <w:rPr>
          <w:rFonts w:eastAsiaTheme="minorEastAsia"/>
        </w:rPr>
        <w:t xml:space="preserve">We need to do this </w:t>
      </w:r>
      <m:oMath>
        <m:r>
          <w:rPr>
            <w:rFonts w:ascii="Cambria Math" w:eastAsiaTheme="minorEastAsia" w:hAnsi="Cambria Math"/>
          </w:rPr>
          <m:t>∀c</m:t>
        </m:r>
      </m:oMath>
      <w:r>
        <w:rPr>
          <w:rFonts w:eastAsiaTheme="minorEastAsia"/>
        </w:rPr>
        <w:t xml:space="preserve"> of which there are </w:t>
      </w:r>
      <m:oMath>
        <m:r>
          <w:rPr>
            <w:rFonts w:ascii="Cambria Math" w:eastAsiaTheme="minorEastAsia" w:hAnsi="Cambria Math"/>
          </w:rPr>
          <m:t>C</m:t>
        </m:r>
      </m:oMath>
    </w:p>
    <w:p w:rsidR="001F5F53" w:rsidRDefault="001F5F53" w:rsidP="001F5F53">
      <w:pPr>
        <w:rPr>
          <w:rFonts w:eastAsiaTheme="minorEastAsia"/>
        </w:rPr>
      </w:pPr>
    </w:p>
    <w:p w:rsidR="001F5F53" w:rsidRPr="001F5F53" w:rsidRDefault="001F5F53" w:rsidP="001F5F53">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D</m:t>
                  </m:r>
                </m:sup>
              </m:sSup>
            </m:e>
          </m:d>
        </m:oMath>
      </m:oMathPara>
    </w:p>
    <w:p w:rsidR="001F5F53" w:rsidRDefault="001F5F53" w:rsidP="001F5F53">
      <w:pPr>
        <w:rPr>
          <w:rFonts w:eastAsiaTheme="minorEastAsia"/>
        </w:rPr>
      </w:pPr>
    </w:p>
    <w:p w:rsidR="001F5F53" w:rsidRDefault="001F5F53" w:rsidP="001F5F53">
      <w:pPr>
        <w:rPr>
          <w:rFonts w:eastAsiaTheme="minorEastAsia"/>
        </w:rPr>
      </w:pPr>
      <w:r>
        <w:rPr>
          <w:rFonts w:eastAsiaTheme="minorEastAsia"/>
        </w:rPr>
        <w:t>They are the same.</w:t>
      </w:r>
    </w:p>
    <w:p w:rsidR="001F5F53" w:rsidRDefault="001F5F53" w:rsidP="001F5F53">
      <w:pPr>
        <w:rPr>
          <w:rFonts w:eastAsiaTheme="minorEastAsia"/>
        </w:rPr>
      </w:pPr>
    </w:p>
    <w:p w:rsidR="001F5F53" w:rsidRDefault="001F5F53" w:rsidP="001F5F53">
      <w:pPr>
        <w:pStyle w:val="Heading2"/>
        <w:rPr>
          <w:rFonts w:eastAsiaTheme="minorEastAsia"/>
        </w:rPr>
      </w:pPr>
      <w:r>
        <w:rPr>
          <w:rFonts w:eastAsiaTheme="minorEastAsia"/>
        </w:rPr>
        <w:lastRenderedPageBreak/>
        <w:t>Part B</w:t>
      </w:r>
    </w:p>
    <w:p w:rsidR="00932068" w:rsidRDefault="00932068" w:rsidP="00932068">
      <w:r>
        <w:t>With small N, I would expect naïve bayes to perform better on the testing set because will far more parameters than naïve, full bayes would almost definitely over</w:t>
      </w:r>
      <w:r w:rsidR="00D82231">
        <w:t xml:space="preserve"> </w:t>
      </w:r>
      <w:r>
        <w:t>fit drastically leading to a low training error but a higher testing error, whereas naïve would probably have a higher training error than full but a lower testing error.</w:t>
      </w:r>
    </w:p>
    <w:p w:rsidR="00932068" w:rsidRDefault="00932068" w:rsidP="00932068">
      <w:pPr>
        <w:rPr>
          <w:rFonts w:eastAsiaTheme="minorEastAsia"/>
        </w:rPr>
      </w:pPr>
    </w:p>
    <w:p w:rsidR="00932068" w:rsidRDefault="00932068" w:rsidP="00932068">
      <w:pPr>
        <w:pStyle w:val="Heading2"/>
        <w:rPr>
          <w:rFonts w:eastAsiaTheme="minorEastAsia"/>
        </w:rPr>
      </w:pPr>
      <w:r>
        <w:rPr>
          <w:rFonts w:eastAsiaTheme="minorEastAsia"/>
        </w:rPr>
        <w:t>Part C</w:t>
      </w:r>
    </w:p>
    <w:p w:rsidR="00932068" w:rsidRDefault="00932068" w:rsidP="00932068">
      <w:pPr>
        <w:rPr>
          <w:rFonts w:eastAsiaTheme="minorEastAsia"/>
        </w:rPr>
      </w:pPr>
      <w:r>
        <w:rPr>
          <w:rFonts w:eastAsiaTheme="minorEastAsia"/>
        </w:rPr>
        <w:t>With large N, I would expect full bayes to out perform naïve bayes. This is because full bayes has more paramters which gives the model more flexibility to fit the underlying nature of the data, while a large N would ideally give a good representation of that nature to the point where the model would not suffer from overfitting.</w:t>
      </w:r>
    </w:p>
    <w:p w:rsidR="00932068" w:rsidRDefault="00932068" w:rsidP="00932068">
      <w:pPr>
        <w:pStyle w:val="Heading2"/>
        <w:rPr>
          <w:rFonts w:eastAsiaTheme="minorEastAsia"/>
        </w:rPr>
      </w:pPr>
      <w:r>
        <w:rPr>
          <w:rFonts w:eastAsiaTheme="minorEastAsia"/>
        </w:rPr>
        <w:t>Part D</w:t>
      </w:r>
    </w:p>
    <w:p w:rsidR="00932068" w:rsidRDefault="00D876FF" w:rsidP="00932068">
      <w:r>
        <w:t>We want</w:t>
      </w:r>
    </w:p>
    <w:p w:rsidR="00D876FF" w:rsidRDefault="00D876FF" w:rsidP="00932068"/>
    <w:p w:rsidR="00D876FF" w:rsidRPr="00932068" w:rsidRDefault="00D876FF" w:rsidP="00932068">
      <m:oMathPara>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 xml:space="preserve">x </m:t>
                  </m:r>
                </m:e>
                <m:e>
                  <m:r>
                    <w:rPr>
                      <w:rFonts w:ascii="Cambria Math" w:eastAsiaTheme="minorEastAsia" w:hAnsi="Cambria Math"/>
                    </w:rPr>
                    <m:t xml:space="preserve"> y=c</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y=c</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rsidR="00932068" w:rsidRDefault="00932068" w:rsidP="00932068">
      <w:pPr>
        <w:rPr>
          <w:rFonts w:eastAsiaTheme="minorEastAsia"/>
        </w:rPr>
      </w:pPr>
    </w:p>
    <w:p w:rsidR="00D876FF" w:rsidRPr="00D876FF" w:rsidRDefault="00D876FF" w:rsidP="0093206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y=c</m:t>
              </m:r>
            </m:e>
          </m:d>
        </m:oMath>
      </m:oMathPara>
    </w:p>
    <w:p w:rsidR="00D876FF" w:rsidRPr="00D876FF" w:rsidRDefault="00D876FF" w:rsidP="00932068">
      <w:pPr>
        <w:rPr>
          <w:rFonts w:eastAsiaTheme="minorEastAsia"/>
        </w:rPr>
      </w:pPr>
    </w:p>
    <w:p w:rsidR="00D876FF" w:rsidRDefault="00D876FF" w:rsidP="00932068">
      <w:pPr>
        <w:rPr>
          <w:rFonts w:eastAsiaTheme="minorEastAsia"/>
        </w:rPr>
      </w:pPr>
      <w:r>
        <w:rPr>
          <w:rFonts w:eastAsiaTheme="minorEastAsia"/>
        </w:rPr>
        <w:t xml:space="preserve">Can be computed in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since there are </w:t>
      </w:r>
      <m:oMath>
        <m:r>
          <w:rPr>
            <w:rFonts w:ascii="Cambria Math" w:eastAsiaTheme="minorEastAsia" w:hAnsi="Cambria Math"/>
          </w:rPr>
          <m:t>D</m:t>
        </m:r>
      </m:oMath>
      <w:r>
        <w:rPr>
          <w:rFonts w:eastAsiaTheme="minorEastAsia"/>
        </w:rPr>
        <w:t xml:space="preserve"> x’s</w:t>
      </w:r>
    </w:p>
    <w:p w:rsidR="00D876FF" w:rsidRDefault="00D876FF" w:rsidP="00932068">
      <w:pPr>
        <w:rPr>
          <w:rFonts w:eastAsiaTheme="minorEastAsia"/>
        </w:rPr>
      </w:pPr>
    </w:p>
    <w:p w:rsidR="00D876FF" w:rsidRPr="00D876FF" w:rsidRDefault="00D876FF" w:rsidP="0093206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y=c</m:t>
              </m:r>
            </m:e>
          </m:d>
        </m:oMath>
      </m:oMathPara>
    </w:p>
    <w:p w:rsidR="00D876FF" w:rsidRDefault="00D876FF" w:rsidP="00932068">
      <w:pPr>
        <w:rPr>
          <w:rFonts w:eastAsiaTheme="minorEastAsia"/>
        </w:rPr>
      </w:pPr>
    </w:p>
    <w:p w:rsidR="00D876FF" w:rsidRDefault="00D876FF" w:rsidP="00932068">
      <w:pPr>
        <w:rPr>
          <w:rFonts w:eastAsiaTheme="minorEastAsia"/>
        </w:rPr>
      </w:pPr>
      <w:r>
        <w:rPr>
          <w:rFonts w:eastAsiaTheme="minorEastAsia"/>
        </w:rPr>
        <w:t xml:space="preserve">Can be computed in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since </w:t>
      </w:r>
      <w:r w:rsidR="00EF4F33">
        <w:rPr>
          <w:rFonts w:eastAsiaTheme="minorEastAsia"/>
        </w:rPr>
        <w:t>we already have the value and we have a uniform class prior and it is a simple lookup.</w:t>
      </w:r>
    </w:p>
    <w:p w:rsidR="00EF4F33" w:rsidRDefault="00EF4F33" w:rsidP="00932068">
      <w:pPr>
        <w:rPr>
          <w:rFonts w:eastAsiaTheme="minorEastAsia"/>
        </w:rPr>
      </w:pPr>
    </w:p>
    <w:p w:rsidR="00D876FF" w:rsidRDefault="00EF4F33" w:rsidP="00932068">
      <w:pPr>
        <w:rPr>
          <w:rFonts w:eastAsiaTheme="minorEastAsia"/>
        </w:rPr>
      </w:pPr>
      <w:r>
        <w:rPr>
          <w:rFonts w:eastAsiaTheme="minorEastAsia"/>
        </w:rPr>
        <w:t>We also have:</w:t>
      </w:r>
    </w:p>
    <w:p w:rsidR="00EF4F33" w:rsidRDefault="00EF4F33" w:rsidP="00932068">
      <w:pPr>
        <w:rPr>
          <w:rFonts w:eastAsiaTheme="minorEastAsia"/>
        </w:rPr>
      </w:pPr>
    </w:p>
    <w:p w:rsidR="00EF4F33" w:rsidRPr="00EF4F33" w:rsidRDefault="00EF4F33" w:rsidP="0093206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c</m:t>
              </m:r>
            </m:sub>
            <m:sup/>
            <m:e>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x </m:t>
                  </m:r>
                </m:e>
              </m:d>
              <m:r>
                <w:rPr>
                  <w:rFonts w:ascii="Cambria Math" w:eastAsiaTheme="minorEastAsia" w:hAnsi="Cambria Math"/>
                </w:rPr>
                <m:t>y=c)P</m:t>
              </m:r>
              <m:d>
                <m:dPr>
                  <m:ctrlPr>
                    <w:rPr>
                      <w:rFonts w:ascii="Cambria Math" w:eastAsiaTheme="minorEastAsia" w:hAnsi="Cambria Math"/>
                      <w:i/>
                    </w:rPr>
                  </m:ctrlPr>
                </m:dPr>
                <m:e>
                  <m:r>
                    <w:rPr>
                      <w:rFonts w:ascii="Cambria Math" w:eastAsiaTheme="minorEastAsia" w:hAnsi="Cambria Math"/>
                    </w:rPr>
                    <m:t>y=c</m:t>
                  </m:r>
                </m:e>
              </m:d>
            </m:e>
          </m:nary>
        </m:oMath>
      </m:oMathPara>
    </w:p>
    <w:p w:rsidR="00EF4F33" w:rsidRDefault="00EF4F33" w:rsidP="00932068">
      <w:pPr>
        <w:rPr>
          <w:rFonts w:eastAsiaTheme="minorEastAsia"/>
        </w:rPr>
      </w:pPr>
    </w:p>
    <w:p w:rsidR="00EF4F33" w:rsidRDefault="00EF4F33" w:rsidP="00932068">
      <w:pPr>
        <w:rPr>
          <w:rFonts w:eastAsiaTheme="minorEastAsia"/>
        </w:rPr>
      </w:pPr>
      <w:r>
        <w:rPr>
          <w:rFonts w:eastAsiaTheme="minorEastAsia"/>
        </w:rPr>
        <w:t xml:space="preserve">Which can be computed in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since there are </w:t>
      </w:r>
      <m:oMath>
        <m:r>
          <w:rPr>
            <w:rFonts w:ascii="Cambria Math" w:eastAsiaTheme="minorEastAsia" w:hAnsi="Cambria Math"/>
          </w:rPr>
          <m:t>C</m:t>
        </m:r>
      </m:oMath>
      <w:r>
        <w:rPr>
          <w:rFonts w:eastAsiaTheme="minorEastAsia"/>
        </w:rPr>
        <w:t xml:space="preserve"> elements to the summation.</w:t>
      </w:r>
    </w:p>
    <w:p w:rsidR="00EF4F33" w:rsidRDefault="00EF4F33" w:rsidP="00932068">
      <w:pPr>
        <w:rPr>
          <w:rFonts w:eastAsiaTheme="minorEastAsia"/>
        </w:rPr>
      </w:pPr>
    </w:p>
    <w:p w:rsidR="00EF4F33" w:rsidRDefault="00EF4F33" w:rsidP="00932068">
      <w:pPr>
        <w:rPr>
          <w:rFonts w:eastAsiaTheme="minorEastAsia"/>
        </w:rPr>
      </w:pPr>
      <w:r>
        <w:rPr>
          <w:rFonts w:eastAsiaTheme="minorEastAsia"/>
        </w:rPr>
        <w:t>Altogether we have:</w:t>
      </w:r>
    </w:p>
    <w:p w:rsidR="00EF4F33" w:rsidRDefault="00EF4F33" w:rsidP="00932068">
      <w:pPr>
        <w:rPr>
          <w:rFonts w:eastAsiaTheme="minorEastAsia"/>
        </w:rPr>
      </w:pPr>
    </w:p>
    <w:p w:rsidR="00EF4F33" w:rsidRPr="00D82231" w:rsidRDefault="00EF4F33" w:rsidP="00932068">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CD</m:t>
              </m:r>
            </m:e>
          </m:d>
        </m:oMath>
      </m:oMathPara>
    </w:p>
    <w:p w:rsidR="00D82231" w:rsidRDefault="00D82231" w:rsidP="00932068">
      <w:pPr>
        <w:rPr>
          <w:rFonts w:eastAsiaTheme="minorEastAsia"/>
        </w:rPr>
      </w:pPr>
    </w:p>
    <w:p w:rsidR="00D82231" w:rsidRDefault="00FD5608" w:rsidP="00932068">
      <w:pPr>
        <w:rPr>
          <w:rFonts w:eastAsiaTheme="minorEastAsia"/>
        </w:rPr>
      </w:pPr>
      <w:r>
        <w:rPr>
          <w:rFonts w:eastAsiaTheme="minorEastAsia"/>
        </w:rPr>
        <w:t xml:space="preserve">Computing the prediction for full bayes would also be a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CD</m:t>
            </m:r>
          </m:e>
        </m:d>
      </m:oMath>
      <w:r>
        <w:rPr>
          <w:rFonts w:eastAsiaTheme="minorEastAsia"/>
        </w:rPr>
        <w:t xml:space="preserve"> computation</w:t>
      </w:r>
    </w:p>
    <w:p w:rsidR="0056491F" w:rsidRDefault="0056491F" w:rsidP="00932068">
      <w:pPr>
        <w:rPr>
          <w:rFonts w:eastAsiaTheme="minorEastAsia"/>
        </w:rPr>
      </w:pPr>
      <w:r>
        <w:rPr>
          <w:rFonts w:eastAsiaTheme="minorEastAsia"/>
        </w:rPr>
        <w:t xml:space="preserve">We </w:t>
      </w:r>
      <w:r w:rsidR="00900E35">
        <w:rPr>
          <w:rFonts w:eastAsiaTheme="minorEastAsia"/>
        </w:rPr>
        <w:t>want</w:t>
      </w:r>
    </w:p>
    <w:p w:rsidR="00900E35" w:rsidRDefault="00900E35" w:rsidP="00932068">
      <w:pPr>
        <w:rPr>
          <w:rFonts w:eastAsiaTheme="minorEastAsia"/>
        </w:rPr>
      </w:pPr>
    </w:p>
    <w:p w:rsidR="00900E35" w:rsidRPr="00900E35" w:rsidRDefault="00900E35" w:rsidP="00932068">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y=c</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D</m:t>
              </m:r>
            </m:sup>
            <m:e>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,y=c)</m:t>
              </m:r>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xjc</m:t>
                  </m:r>
                </m:sub>
              </m:sSub>
            </m:e>
          </m:nary>
        </m:oMath>
      </m:oMathPara>
    </w:p>
    <w:p w:rsidR="00900E35" w:rsidRDefault="00900E35" w:rsidP="00932068">
      <w:pPr>
        <w:rPr>
          <w:rFonts w:eastAsiaTheme="minorEastAsia"/>
        </w:rPr>
      </w:pPr>
    </w:p>
    <w:p w:rsidR="00900E35" w:rsidRDefault="00900E35" w:rsidP="00932068">
      <w:pPr>
        <w:rPr>
          <w:rFonts w:eastAsiaTheme="minorEastAsia"/>
        </w:rPr>
      </w:pPr>
      <w:r>
        <w:rPr>
          <w:rFonts w:eastAsiaTheme="minorEastAsia"/>
        </w:rPr>
        <w:t xml:space="preserve">This information can be stored in a 3 nested array and you can get the first index as given in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D</m:t>
            </m:r>
          </m:e>
        </m:d>
      </m:oMath>
    </w:p>
    <w:p w:rsidR="00900E35" w:rsidRDefault="00900E35" w:rsidP="00932068">
      <w:pPr>
        <w:rPr>
          <w:rFonts w:eastAsiaTheme="minorEastAsia"/>
        </w:rPr>
      </w:pPr>
    </w:p>
    <w:p w:rsidR="00900E35" w:rsidRDefault="00900E35" w:rsidP="00932068">
      <w:pPr>
        <w:rPr>
          <w:rFonts w:eastAsiaTheme="minorEastAsia"/>
        </w:rPr>
      </w:pPr>
      <w:r>
        <w:rPr>
          <w:rFonts w:eastAsiaTheme="minorEastAsia"/>
        </w:rPr>
        <w:t xml:space="preserve">To get probabilities for a given </w:t>
      </w:r>
      <m:oMath>
        <m:r>
          <w:rPr>
            <w:rFonts w:ascii="Cambria Math" w:eastAsiaTheme="minorEastAsia" w:hAnsi="Cambria Math"/>
          </w:rPr>
          <m:t>j</m:t>
        </m:r>
      </m:oMath>
      <w:r>
        <w:rPr>
          <w:rFonts w:eastAsiaTheme="minorEastAsia"/>
        </w:rPr>
        <w:t xml:space="preserve"> we need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w:t>
      </w:r>
    </w:p>
    <w:p w:rsidR="00900E35" w:rsidRPr="00D876FF" w:rsidRDefault="00900E35" w:rsidP="00932068">
      <w:pPr>
        <w:rPr>
          <w:rFonts w:eastAsiaTheme="minorEastAsia"/>
        </w:rPr>
      </w:pPr>
      <w:r>
        <w:rPr>
          <w:rFonts w:eastAsiaTheme="minorEastAsia"/>
        </w:rPr>
        <w:t xml:space="preserve">To do so for all possible y would give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CD</m:t>
            </m:r>
          </m:e>
        </m:d>
      </m:oMath>
      <w:r>
        <w:rPr>
          <w:rFonts w:eastAsiaTheme="minorEastAsia"/>
        </w:rPr>
        <w:t>.</w:t>
      </w:r>
      <w:bookmarkStart w:id="0" w:name="_GoBack"/>
      <w:bookmarkEnd w:id="0"/>
    </w:p>
    <w:p w:rsidR="00F40242" w:rsidRDefault="008F684E" w:rsidP="00932068">
      <w:pPr>
        <w:pStyle w:val="Heading1"/>
      </w:pPr>
      <w:r>
        <w:lastRenderedPageBreak/>
        <w:t>Problem 2</w:t>
      </w:r>
    </w:p>
    <w:p w:rsidR="008F684E" w:rsidRPr="008F684E" w:rsidRDefault="008F684E" w:rsidP="008F684E">
      <w:pPr>
        <w:pStyle w:val="Heading2"/>
      </w:pPr>
      <w:r>
        <w:t>Part A</w:t>
      </w:r>
    </w:p>
    <w:p w:rsidR="008F684E" w:rsidRDefault="008F684E" w:rsidP="008F684E">
      <w:r>
        <w:rPr>
          <w:noProof/>
        </w:rPr>
        <w:drawing>
          <wp:inline distT="0" distB="0" distL="0" distR="0">
            <wp:extent cx="4336052" cy="6899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1 at 11.05.51 PM.png"/>
                    <pic:cNvPicPr/>
                  </pic:nvPicPr>
                  <pic:blipFill>
                    <a:blip r:embed="rId6">
                      <a:extLst>
                        <a:ext uri="{28A0092B-C50C-407E-A947-70E740481C1C}">
                          <a14:useLocalDpi xmlns:a14="http://schemas.microsoft.com/office/drawing/2010/main" val="0"/>
                        </a:ext>
                      </a:extLst>
                    </a:blip>
                    <a:stretch>
                      <a:fillRect/>
                    </a:stretch>
                  </pic:blipFill>
                  <pic:spPr>
                    <a:xfrm>
                      <a:off x="0" y="0"/>
                      <a:ext cx="4337286" cy="6901317"/>
                    </a:xfrm>
                    <a:prstGeom prst="rect">
                      <a:avLst/>
                    </a:prstGeom>
                  </pic:spPr>
                </pic:pic>
              </a:graphicData>
            </a:graphic>
          </wp:inline>
        </w:drawing>
      </w:r>
    </w:p>
    <w:p w:rsidR="008F684E" w:rsidRDefault="008F684E" w:rsidP="008F684E">
      <w:pPr>
        <w:pStyle w:val="Heading2"/>
      </w:pPr>
      <w:r>
        <w:lastRenderedPageBreak/>
        <w:t>Part Bi</w:t>
      </w:r>
    </w:p>
    <w:p w:rsidR="008F684E" w:rsidRDefault="008F684E" w:rsidP="008F684E">
      <w:r>
        <w:rPr>
          <w:noProof/>
        </w:rPr>
        <w:drawing>
          <wp:inline distT="0" distB="0" distL="0" distR="0">
            <wp:extent cx="4252414" cy="7517567"/>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1 at 11.07.21 PM.png"/>
                    <pic:cNvPicPr/>
                  </pic:nvPicPr>
                  <pic:blipFill>
                    <a:blip r:embed="rId7">
                      <a:extLst>
                        <a:ext uri="{28A0092B-C50C-407E-A947-70E740481C1C}">
                          <a14:useLocalDpi xmlns:a14="http://schemas.microsoft.com/office/drawing/2010/main" val="0"/>
                        </a:ext>
                      </a:extLst>
                    </a:blip>
                    <a:stretch>
                      <a:fillRect/>
                    </a:stretch>
                  </pic:blipFill>
                  <pic:spPr>
                    <a:xfrm>
                      <a:off x="0" y="0"/>
                      <a:ext cx="4255010" cy="7522157"/>
                    </a:xfrm>
                    <a:prstGeom prst="rect">
                      <a:avLst/>
                    </a:prstGeom>
                  </pic:spPr>
                </pic:pic>
              </a:graphicData>
            </a:graphic>
          </wp:inline>
        </w:drawing>
      </w:r>
    </w:p>
    <w:p w:rsidR="008F684E" w:rsidRDefault="008F684E" w:rsidP="008F684E">
      <w:pPr>
        <w:pStyle w:val="Heading2"/>
      </w:pPr>
      <w:r>
        <w:lastRenderedPageBreak/>
        <w:t>Part Bii</w:t>
      </w:r>
    </w:p>
    <w:p w:rsidR="008F684E" w:rsidRDefault="008F684E" w:rsidP="008F684E">
      <w:pPr>
        <w:pStyle w:val="Heading2"/>
      </w:pPr>
      <w:r>
        <w:rPr>
          <w:noProof/>
        </w:rPr>
        <w:drawing>
          <wp:inline distT="0" distB="0" distL="0" distR="0">
            <wp:extent cx="3998212" cy="71669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1 at 11.08.55 PM.png"/>
                    <pic:cNvPicPr/>
                  </pic:nvPicPr>
                  <pic:blipFill>
                    <a:blip r:embed="rId8">
                      <a:extLst>
                        <a:ext uri="{28A0092B-C50C-407E-A947-70E740481C1C}">
                          <a14:useLocalDpi xmlns:a14="http://schemas.microsoft.com/office/drawing/2010/main" val="0"/>
                        </a:ext>
                      </a:extLst>
                    </a:blip>
                    <a:stretch>
                      <a:fillRect/>
                    </a:stretch>
                  </pic:blipFill>
                  <pic:spPr>
                    <a:xfrm>
                      <a:off x="0" y="0"/>
                      <a:ext cx="4001186" cy="7172250"/>
                    </a:xfrm>
                    <a:prstGeom prst="rect">
                      <a:avLst/>
                    </a:prstGeom>
                  </pic:spPr>
                </pic:pic>
              </a:graphicData>
            </a:graphic>
          </wp:inline>
        </w:drawing>
      </w:r>
    </w:p>
    <w:p w:rsidR="00B70884" w:rsidRDefault="00B70884" w:rsidP="00B70884"/>
    <w:p w:rsidR="00B70884" w:rsidRDefault="00B70884" w:rsidP="00B70884">
      <w:pPr>
        <w:pStyle w:val="Heading2"/>
      </w:pPr>
      <w:r>
        <w:lastRenderedPageBreak/>
        <w:t>Part C</w:t>
      </w:r>
    </w:p>
    <w:p w:rsidR="00B70884" w:rsidRDefault="00B70884" w:rsidP="00B70884">
      <w:r>
        <w:rPr>
          <w:noProof/>
        </w:rPr>
        <w:drawing>
          <wp:inline distT="0" distB="0" distL="0" distR="0">
            <wp:extent cx="59436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1 at 11.10.4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p>
    <w:p w:rsidR="00B70884" w:rsidRDefault="00B70884" w:rsidP="00B70884"/>
    <w:p w:rsidR="00B70884" w:rsidRDefault="00B70884" w:rsidP="00B70884">
      <w:pPr>
        <w:pStyle w:val="Heading2"/>
      </w:pPr>
      <w:r>
        <w:t>Part D</w:t>
      </w:r>
    </w:p>
    <w:p w:rsidR="00B70884" w:rsidRDefault="00B70884" w:rsidP="00B70884"/>
    <w:p w:rsidR="00B70884" w:rsidRDefault="00964181" w:rsidP="00B70884">
      <w:r>
        <w:rPr>
          <w:noProof/>
        </w:rPr>
        <w:drawing>
          <wp:inline distT="0" distB="0" distL="0" distR="0" wp14:anchorId="13CBCE0B" wp14:editId="0CAC2BCE">
            <wp:extent cx="5889015" cy="19441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3 at 3.19.53 PM.png"/>
                    <pic:cNvPicPr/>
                  </pic:nvPicPr>
                  <pic:blipFill>
                    <a:blip r:embed="rId10">
                      <a:extLst>
                        <a:ext uri="{28A0092B-C50C-407E-A947-70E740481C1C}">
                          <a14:useLocalDpi xmlns:a14="http://schemas.microsoft.com/office/drawing/2010/main" val="0"/>
                        </a:ext>
                      </a:extLst>
                    </a:blip>
                    <a:stretch>
                      <a:fillRect/>
                    </a:stretch>
                  </pic:blipFill>
                  <pic:spPr>
                    <a:xfrm>
                      <a:off x="0" y="0"/>
                      <a:ext cx="5922336" cy="1955130"/>
                    </a:xfrm>
                    <a:prstGeom prst="rect">
                      <a:avLst/>
                    </a:prstGeom>
                  </pic:spPr>
                </pic:pic>
              </a:graphicData>
            </a:graphic>
          </wp:inline>
        </w:drawing>
      </w:r>
    </w:p>
    <w:p w:rsidR="00B70884" w:rsidRDefault="00B70884" w:rsidP="00B70884">
      <w:pPr>
        <w:pStyle w:val="Heading2"/>
      </w:pPr>
      <w:r>
        <w:t>Part E</w:t>
      </w:r>
    </w:p>
    <w:p w:rsidR="0089235F" w:rsidRDefault="0089235F" w:rsidP="0089235F">
      <w:r>
        <w:t xml:space="preserve">The transition matrices from 2C appear more accurate for a few reasons. For starters, it can’t be seen on the above images but I ran part D multiple times and the transition matrix values were highly variable which seems to indicate that the unsupervised algorithm doesn’t have as accurate convergence behavior and is encountering various local minima. Intuitively, it makes sense that the data with labels yields more consistent and accurate training. </w:t>
      </w:r>
    </w:p>
    <w:p w:rsidR="00964181" w:rsidRDefault="00964181" w:rsidP="0089235F"/>
    <w:p w:rsidR="00964181" w:rsidRDefault="00964181" w:rsidP="0089235F"/>
    <w:p w:rsidR="00964181" w:rsidRDefault="00964181" w:rsidP="00964181">
      <w:pPr>
        <w:pStyle w:val="Heading2"/>
      </w:pPr>
      <w:r>
        <w:lastRenderedPageBreak/>
        <w:t>Part F</w:t>
      </w:r>
    </w:p>
    <w:p w:rsidR="00964181" w:rsidRDefault="00964181" w:rsidP="00964181">
      <w:r>
        <w:rPr>
          <w:noProof/>
        </w:rPr>
        <w:drawing>
          <wp:inline distT="0" distB="0" distL="0" distR="0">
            <wp:extent cx="3918604" cy="6944498"/>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3 at 3.17.45 PM.png"/>
                    <pic:cNvPicPr/>
                  </pic:nvPicPr>
                  <pic:blipFill>
                    <a:blip r:embed="rId11">
                      <a:extLst>
                        <a:ext uri="{28A0092B-C50C-407E-A947-70E740481C1C}">
                          <a14:useLocalDpi xmlns:a14="http://schemas.microsoft.com/office/drawing/2010/main" val="0"/>
                        </a:ext>
                      </a:extLst>
                    </a:blip>
                    <a:stretch>
                      <a:fillRect/>
                    </a:stretch>
                  </pic:blipFill>
                  <pic:spPr>
                    <a:xfrm>
                      <a:off x="0" y="0"/>
                      <a:ext cx="3920792" cy="6948376"/>
                    </a:xfrm>
                    <a:prstGeom prst="rect">
                      <a:avLst/>
                    </a:prstGeom>
                  </pic:spPr>
                </pic:pic>
              </a:graphicData>
            </a:graphic>
          </wp:inline>
        </w:drawing>
      </w:r>
    </w:p>
    <w:p w:rsidR="00964181" w:rsidRDefault="00964181" w:rsidP="00964181"/>
    <w:p w:rsidR="00964181" w:rsidRDefault="00964181">
      <w:r>
        <w:br w:type="page"/>
      </w:r>
    </w:p>
    <w:p w:rsidR="00964181" w:rsidRDefault="00964181" w:rsidP="00964181">
      <w:pPr>
        <w:pStyle w:val="Heading2"/>
      </w:pPr>
      <w:r>
        <w:lastRenderedPageBreak/>
        <w:t>Part G</w:t>
      </w:r>
    </w:p>
    <w:p w:rsidR="000B3D34" w:rsidRDefault="000B3D34" w:rsidP="000B3D34">
      <w:r>
        <w:t xml:space="preserve">The transition matrix is rather sparse </w:t>
      </w:r>
      <w:r w:rsidR="00205367">
        <w:t>with mostly values that are close to or at 0.</w:t>
      </w:r>
    </w:p>
    <w:p w:rsidR="00205367" w:rsidRDefault="00205367" w:rsidP="000B3D34"/>
    <w:p w:rsidR="00205367" w:rsidRDefault="00205367" w:rsidP="000B3D34">
      <w:r>
        <w:t>There are handful of entries that have high values which indicates a high probability of transition from one state to another. This indicates that the state transitions are fairly determined in that there isn’t a ton of variability in which state comes next given a current state.</w:t>
      </w:r>
    </w:p>
    <w:p w:rsidR="00205367" w:rsidRDefault="00205367" w:rsidP="000B3D34"/>
    <w:p w:rsidR="00205367" w:rsidRPr="000B3D34" w:rsidRDefault="00205367" w:rsidP="000B3D34">
      <w:r>
        <w:t>We have somewhat similar sparsity in the O matrix. A strong majority of the entries appear to be 0. In each row there are generally no more than a few non-zero entries which indicates that a state is only liable to emit a very specific subset of emissions.</w:t>
      </w:r>
    </w:p>
    <w:p w:rsidR="008E7D52" w:rsidRDefault="008E7D52" w:rsidP="008E7D52">
      <w:r>
        <w:rPr>
          <w:noProof/>
        </w:rPr>
        <w:drawing>
          <wp:inline distT="0" distB="0" distL="0" distR="0">
            <wp:extent cx="2468791" cy="22093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png"/>
                    <pic:cNvPicPr/>
                  </pic:nvPicPr>
                  <pic:blipFill>
                    <a:blip r:embed="rId12">
                      <a:extLst>
                        <a:ext uri="{28A0092B-C50C-407E-A947-70E740481C1C}">
                          <a14:useLocalDpi xmlns:a14="http://schemas.microsoft.com/office/drawing/2010/main" val="0"/>
                        </a:ext>
                      </a:extLst>
                    </a:blip>
                    <a:stretch>
                      <a:fillRect/>
                    </a:stretch>
                  </pic:blipFill>
                  <pic:spPr>
                    <a:xfrm>
                      <a:off x="0" y="0"/>
                      <a:ext cx="2471611" cy="2211882"/>
                    </a:xfrm>
                    <a:prstGeom prst="rect">
                      <a:avLst/>
                    </a:prstGeom>
                  </pic:spPr>
                </pic:pic>
              </a:graphicData>
            </a:graphic>
          </wp:inline>
        </w:drawing>
      </w:r>
      <w:r>
        <w:rPr>
          <w:noProof/>
        </w:rPr>
        <w:drawing>
          <wp:inline distT="0" distB="0" distL="0" distR="0">
            <wp:extent cx="2649823" cy="1987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1.png"/>
                    <pic:cNvPicPr/>
                  </pic:nvPicPr>
                  <pic:blipFill>
                    <a:blip r:embed="rId13">
                      <a:extLst>
                        <a:ext uri="{28A0092B-C50C-407E-A947-70E740481C1C}">
                          <a14:useLocalDpi xmlns:a14="http://schemas.microsoft.com/office/drawing/2010/main" val="0"/>
                        </a:ext>
                      </a:extLst>
                    </a:blip>
                    <a:stretch>
                      <a:fillRect/>
                    </a:stretch>
                  </pic:blipFill>
                  <pic:spPr>
                    <a:xfrm>
                      <a:off x="0" y="0"/>
                      <a:ext cx="2653106" cy="1989829"/>
                    </a:xfrm>
                    <a:prstGeom prst="rect">
                      <a:avLst/>
                    </a:prstGeom>
                  </pic:spPr>
                </pic:pic>
              </a:graphicData>
            </a:graphic>
          </wp:inline>
        </w:drawing>
      </w:r>
    </w:p>
    <w:p w:rsidR="00BF7ED6" w:rsidRDefault="00BF7ED6" w:rsidP="00964181"/>
    <w:p w:rsidR="00BF7ED6" w:rsidRDefault="00BF7ED6" w:rsidP="00BF7ED6">
      <w:pPr>
        <w:pStyle w:val="Heading2"/>
      </w:pPr>
      <w:r>
        <w:t>Part H</w:t>
      </w:r>
    </w:p>
    <w:p w:rsidR="00BF7ED6" w:rsidRDefault="00381AF1" w:rsidP="00BF7ED6">
      <w:r>
        <w:t xml:space="preserve">In the special case of only 1 hidden state we know that we are essentially choosing words randomly. The transition matrix would be 1 by 1 and the observation matrix would be 1 by D. </w:t>
      </w:r>
    </w:p>
    <w:p w:rsidR="00381AF1" w:rsidRDefault="00381AF1" w:rsidP="00BF7ED6">
      <w:r>
        <w:t>Since there is only one state we can also say that the observation matrix would be uniform. Thus, this special case corresponds to choosing words at complete random.</w:t>
      </w:r>
    </w:p>
    <w:p w:rsidR="00381AF1" w:rsidRDefault="00381AF1" w:rsidP="00BF7ED6"/>
    <w:p w:rsidR="00381AF1" w:rsidRDefault="00381AF1" w:rsidP="00BF7ED6">
      <w:r>
        <w:t xml:space="preserve">We know that as we increase the number of hidden states we are increasing the </w:t>
      </w:r>
      <w:r w:rsidR="00205367">
        <w:t>likelihood</w:t>
      </w:r>
      <w:r>
        <w:t xml:space="preserve"> of the training data since we are allowing more parameters with which the model can fit the training data.</w:t>
      </w:r>
    </w:p>
    <w:p w:rsidR="00381AF1" w:rsidRDefault="00381AF1" w:rsidP="00BF7ED6"/>
    <w:p w:rsidR="00381AF1" w:rsidRDefault="00381AF1" w:rsidP="00BF7ED6">
      <w:r>
        <w:t xml:space="preserve">We also notice an increase in subsets of the emission that are </w:t>
      </w:r>
      <w:r w:rsidR="00205367">
        <w:t>semblances</w:t>
      </w:r>
      <w:r>
        <w:t xml:space="preserve"> of grammatically correct clauses in English. These occur more consistently with more hidden states.</w:t>
      </w:r>
    </w:p>
    <w:p w:rsidR="008E7D52" w:rsidRDefault="008E7D52" w:rsidP="00BF7ED6">
      <w:r>
        <w:rPr>
          <w:noProof/>
        </w:rPr>
        <w:lastRenderedPageBreak/>
        <w:drawing>
          <wp:inline distT="0" distB="0" distL="0" distR="0">
            <wp:extent cx="2986335" cy="251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3 at 9.22.49 PM.png"/>
                    <pic:cNvPicPr/>
                  </pic:nvPicPr>
                  <pic:blipFill>
                    <a:blip r:embed="rId14">
                      <a:extLst>
                        <a:ext uri="{28A0092B-C50C-407E-A947-70E740481C1C}">
                          <a14:useLocalDpi xmlns:a14="http://schemas.microsoft.com/office/drawing/2010/main" val="0"/>
                        </a:ext>
                      </a:extLst>
                    </a:blip>
                    <a:stretch>
                      <a:fillRect/>
                    </a:stretch>
                  </pic:blipFill>
                  <pic:spPr>
                    <a:xfrm>
                      <a:off x="0" y="0"/>
                      <a:ext cx="3002885" cy="2529034"/>
                    </a:xfrm>
                    <a:prstGeom prst="rect">
                      <a:avLst/>
                    </a:prstGeom>
                  </pic:spPr>
                </pic:pic>
              </a:graphicData>
            </a:graphic>
          </wp:inline>
        </w:drawing>
      </w:r>
    </w:p>
    <w:p w:rsidR="008E7D52" w:rsidRDefault="008E7D52" w:rsidP="00BF7ED6"/>
    <w:p w:rsidR="00381AF1" w:rsidRDefault="00381AF1" w:rsidP="00BF7ED6"/>
    <w:p w:rsidR="00BF7ED6" w:rsidRDefault="00BF7ED6" w:rsidP="00BF7ED6">
      <w:pPr>
        <w:pStyle w:val="Heading2"/>
      </w:pPr>
      <w:r>
        <w:t>Part I</w:t>
      </w:r>
    </w:p>
    <w:p w:rsidR="00176A0A" w:rsidRDefault="00176A0A" w:rsidP="00176A0A">
      <w:r>
        <w:t>I find state 2 to be semantically meaningful in that the words have some</w:t>
      </w:r>
      <w:r w:rsidR="00100B14">
        <w:t>what similar properties. The major components consist of words like Law, Power, Service, Public which are related in that they are nouns that do well to describe situations in public policies.</w:t>
      </w:r>
    </w:p>
    <w:p w:rsidR="00100B14" w:rsidRDefault="00100B14" w:rsidP="00176A0A"/>
    <w:p w:rsidR="008E7D52" w:rsidRDefault="00100B14" w:rsidP="00176A0A">
      <w:r>
        <w:t>This differs from others in that a lot of the other word clouds in that the prominent words are related and could occur in similar contexts in sentences and they are also non-filler words.</w:t>
      </w:r>
    </w:p>
    <w:p w:rsidR="00100B14" w:rsidRPr="00176A0A" w:rsidRDefault="008E7D52" w:rsidP="00176A0A">
      <w:r>
        <w:rPr>
          <w:noProof/>
        </w:rPr>
        <w:drawing>
          <wp:inline distT="0" distB="0" distL="0" distR="0">
            <wp:extent cx="2257297" cy="2352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2.png"/>
                    <pic:cNvPicPr/>
                  </pic:nvPicPr>
                  <pic:blipFill>
                    <a:blip r:embed="rId15">
                      <a:extLst>
                        <a:ext uri="{28A0092B-C50C-407E-A947-70E740481C1C}">
                          <a14:useLocalDpi xmlns:a14="http://schemas.microsoft.com/office/drawing/2010/main" val="0"/>
                        </a:ext>
                      </a:extLst>
                    </a:blip>
                    <a:stretch>
                      <a:fillRect/>
                    </a:stretch>
                  </pic:blipFill>
                  <pic:spPr>
                    <a:xfrm>
                      <a:off x="0" y="0"/>
                      <a:ext cx="2258488" cy="2353310"/>
                    </a:xfrm>
                    <a:prstGeom prst="rect">
                      <a:avLst/>
                    </a:prstGeom>
                  </pic:spPr>
                </pic:pic>
              </a:graphicData>
            </a:graphic>
          </wp:inline>
        </w:drawing>
      </w:r>
    </w:p>
    <w:sectPr w:rsidR="00100B14" w:rsidRPr="00176A0A" w:rsidSect="007346FA">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34A" w:rsidRDefault="0071634A" w:rsidP="008F684E">
      <w:r>
        <w:separator/>
      </w:r>
    </w:p>
  </w:endnote>
  <w:endnote w:type="continuationSeparator" w:id="0">
    <w:p w:rsidR="0071634A" w:rsidRDefault="0071634A" w:rsidP="008F6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34A" w:rsidRDefault="0071634A" w:rsidP="008F684E">
      <w:r>
        <w:separator/>
      </w:r>
    </w:p>
  </w:footnote>
  <w:footnote w:type="continuationSeparator" w:id="0">
    <w:p w:rsidR="0071634A" w:rsidRDefault="0071634A" w:rsidP="008F6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84E" w:rsidRDefault="008F684E">
    <w:pPr>
      <w:pStyle w:val="Header"/>
    </w:pPr>
    <w:r>
      <w:t>Eli Pinkus</w:t>
    </w:r>
  </w:p>
  <w:p w:rsidR="008F684E" w:rsidRDefault="008F684E">
    <w:pPr>
      <w:pStyle w:val="Header"/>
    </w:pPr>
    <w:r>
      <w:t>CS 155</w:t>
    </w:r>
  </w:p>
  <w:p w:rsidR="008F684E" w:rsidRDefault="008F684E">
    <w:pPr>
      <w:pStyle w:val="Header"/>
    </w:pPr>
    <w:r>
      <w:t>Set 6</w:t>
    </w:r>
  </w:p>
  <w:p w:rsidR="00080D47" w:rsidRDefault="00080D47">
    <w:pPr>
      <w:pStyle w:val="Header"/>
    </w:pPr>
    <w:r>
      <w:t xml:space="preserve">I AM USING MY REMAINING </w:t>
    </w:r>
    <w:r w:rsidR="00951EC5">
      <w:t>46</w:t>
    </w:r>
    <w:r>
      <w:t xml:space="preserve"> EXTENSION HOURS</w:t>
    </w:r>
  </w:p>
  <w:p w:rsidR="008F684E" w:rsidRDefault="008F68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84E"/>
    <w:rsid w:val="00080D47"/>
    <w:rsid w:val="00090263"/>
    <w:rsid w:val="000B3D34"/>
    <w:rsid w:val="00100B14"/>
    <w:rsid w:val="00117D08"/>
    <w:rsid w:val="0012156E"/>
    <w:rsid w:val="00176A0A"/>
    <w:rsid w:val="001F5F53"/>
    <w:rsid w:val="00205367"/>
    <w:rsid w:val="002319B6"/>
    <w:rsid w:val="00311AB8"/>
    <w:rsid w:val="00334828"/>
    <w:rsid w:val="00381AF1"/>
    <w:rsid w:val="0044204B"/>
    <w:rsid w:val="004702D9"/>
    <w:rsid w:val="0056491F"/>
    <w:rsid w:val="0071634A"/>
    <w:rsid w:val="007346FA"/>
    <w:rsid w:val="0089235F"/>
    <w:rsid w:val="008E7D52"/>
    <w:rsid w:val="008F684E"/>
    <w:rsid w:val="00900E35"/>
    <w:rsid w:val="00932068"/>
    <w:rsid w:val="00951EC5"/>
    <w:rsid w:val="00964181"/>
    <w:rsid w:val="009E6D56"/>
    <w:rsid w:val="00B229E0"/>
    <w:rsid w:val="00B70884"/>
    <w:rsid w:val="00BF7ED6"/>
    <w:rsid w:val="00C151C8"/>
    <w:rsid w:val="00D71194"/>
    <w:rsid w:val="00D82231"/>
    <w:rsid w:val="00D876FF"/>
    <w:rsid w:val="00EF4F33"/>
    <w:rsid w:val="00FD5608"/>
    <w:rsid w:val="00FF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1F4DFF"/>
  <w14:defaultImageDpi w14:val="32767"/>
  <w15:chartTrackingRefBased/>
  <w15:docId w15:val="{AFC659D6-8303-DE48-AF14-6C658C8E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8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8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F5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684E"/>
    <w:pPr>
      <w:tabs>
        <w:tab w:val="center" w:pos="4680"/>
        <w:tab w:val="right" w:pos="9360"/>
      </w:tabs>
    </w:pPr>
  </w:style>
  <w:style w:type="character" w:customStyle="1" w:styleId="HeaderChar">
    <w:name w:val="Header Char"/>
    <w:basedOn w:val="DefaultParagraphFont"/>
    <w:link w:val="Header"/>
    <w:uiPriority w:val="99"/>
    <w:rsid w:val="008F684E"/>
  </w:style>
  <w:style w:type="paragraph" w:styleId="Footer">
    <w:name w:val="footer"/>
    <w:basedOn w:val="Normal"/>
    <w:link w:val="FooterChar"/>
    <w:uiPriority w:val="99"/>
    <w:unhideWhenUsed/>
    <w:rsid w:val="008F684E"/>
    <w:pPr>
      <w:tabs>
        <w:tab w:val="center" w:pos="4680"/>
        <w:tab w:val="right" w:pos="9360"/>
      </w:tabs>
    </w:pPr>
  </w:style>
  <w:style w:type="character" w:customStyle="1" w:styleId="FooterChar">
    <w:name w:val="Footer Char"/>
    <w:basedOn w:val="DefaultParagraphFont"/>
    <w:link w:val="Footer"/>
    <w:uiPriority w:val="99"/>
    <w:rsid w:val="008F684E"/>
  </w:style>
  <w:style w:type="character" w:customStyle="1" w:styleId="Heading1Char">
    <w:name w:val="Heading 1 Char"/>
    <w:basedOn w:val="DefaultParagraphFont"/>
    <w:link w:val="Heading1"/>
    <w:uiPriority w:val="9"/>
    <w:rsid w:val="008F68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684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51EC5"/>
    <w:rPr>
      <w:color w:val="808080"/>
    </w:rPr>
  </w:style>
  <w:style w:type="character" w:customStyle="1" w:styleId="Heading3Char">
    <w:name w:val="Heading 3 Char"/>
    <w:basedOn w:val="DefaultParagraphFont"/>
    <w:link w:val="Heading3"/>
    <w:uiPriority w:val="9"/>
    <w:rsid w:val="001F5F5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656499">
      <w:bodyDiv w:val="1"/>
      <w:marLeft w:val="0"/>
      <w:marRight w:val="0"/>
      <w:marTop w:val="0"/>
      <w:marBottom w:val="0"/>
      <w:divBdr>
        <w:top w:val="none" w:sz="0" w:space="0" w:color="auto"/>
        <w:left w:val="none" w:sz="0" w:space="0" w:color="auto"/>
        <w:bottom w:val="none" w:sz="0" w:space="0" w:color="auto"/>
        <w:right w:val="none" w:sz="0" w:space="0" w:color="auto"/>
      </w:divBdr>
    </w:div>
    <w:div w:id="131291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10</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Pinkus, Eli J. (Eli)</dc:creator>
  <cp:keywords/>
  <dc:description/>
  <cp:lastModifiedBy>Pinkus, Eli J. (Eli)</cp:lastModifiedBy>
  <cp:revision>13</cp:revision>
  <dcterms:created xsi:type="dcterms:W3CDTF">2018-03-02T07:04:00Z</dcterms:created>
  <dcterms:modified xsi:type="dcterms:W3CDTF">2018-03-05T01:59:00Z</dcterms:modified>
</cp:coreProperties>
</file>