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7C0EA9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8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681B7C4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6973CA85" w:rsidR="0033754E" w:rsidRPr="00D2320A" w:rsidRDefault="007C0EA9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hyperlink r:id="rId9" w:history="1">
              <w:r w:rsidR="00B43897" w:rsidRPr="00991E52">
                <w:rPr>
                  <w:rStyle w:val="Hyperlink"/>
                  <w:rFonts w:asciiTheme="majorBidi" w:hAnsiTheme="majorBidi" w:cstheme="majorBidi"/>
                </w:rPr>
                <w:t>+972-505-790959</w:t>
              </w:r>
            </w:hyperlink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8F0D4B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F31414" w:rsidRPr="008F0D4B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Ph.D. Electrical Engineering, Tel Aviv University, Israel</w:t>
            </w:r>
          </w:p>
        </w:tc>
      </w:tr>
      <w:tr w:rsidR="00F31414" w:rsidRPr="008F0D4B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Advisors – Dr. Raja Giryes (TAU) and Prof. Alex Bronstein (CS@Technion)</w:t>
            </w:r>
          </w:p>
          <w:p w14:paraId="1FCAA35A" w14:textId="3D872D4C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Thesis – “Small-Data in the Big-Data Era”, Deep Learning with limited data.</w:t>
            </w:r>
          </w:p>
        </w:tc>
      </w:tr>
      <w:tr w:rsidR="0033754E" w:rsidRPr="008F0D4B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8F0D4B" w:rsidRDefault="00AF4357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2016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Tel Aviv University</w:t>
            </w:r>
            <w:r w:rsidR="00CA2C86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Israel</w:t>
            </w:r>
          </w:p>
        </w:tc>
      </w:tr>
      <w:tr w:rsidR="0033754E" w:rsidRPr="008F0D4B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8F0D4B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33754E" w:rsidRPr="008F0D4B">
              <w:rPr>
                <w:rFonts w:asciiTheme="majorBidi" w:hAnsiTheme="majorBidi" w:cstheme="majorBidi"/>
              </w:rPr>
              <w:t xml:space="preserve">Dr. Raja Giryes </w:t>
            </w:r>
            <w:r w:rsidR="00F31414" w:rsidRPr="008F0D4B">
              <w:rPr>
                <w:rFonts w:asciiTheme="majorBidi" w:hAnsiTheme="majorBidi" w:cstheme="majorBidi"/>
              </w:rPr>
              <w:t xml:space="preserve">(TAU) </w:t>
            </w:r>
            <w:r w:rsidR="0033754E" w:rsidRPr="008F0D4B">
              <w:rPr>
                <w:rFonts w:asciiTheme="majorBidi" w:hAnsiTheme="majorBidi" w:cstheme="majorBidi"/>
              </w:rPr>
              <w:t>and Prof. Alex Bronstein</w:t>
            </w:r>
            <w:r w:rsidR="00F31414" w:rsidRPr="008F0D4B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612AAED2" w:rsidR="00D4589A" w:rsidRPr="008F0D4B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</w:t>
            </w:r>
            <w:r w:rsidR="00B17A91" w:rsidRPr="008F0D4B">
              <w:rPr>
                <w:rFonts w:asciiTheme="majorBidi" w:hAnsiTheme="majorBidi" w:cstheme="majorBidi"/>
              </w:rPr>
              <w:t>s</w:t>
            </w:r>
            <w:r w:rsidR="0033754E" w:rsidRPr="008F0D4B">
              <w:rPr>
                <w:rFonts w:asciiTheme="majorBidi" w:hAnsiTheme="majorBidi" w:cstheme="majorBidi"/>
              </w:rPr>
              <w:t xml:space="preserve"> – </w:t>
            </w:r>
            <w:r w:rsidR="0086196B" w:rsidRPr="008F0D4B">
              <w:rPr>
                <w:rFonts w:asciiTheme="majorBidi" w:hAnsiTheme="majorBidi" w:cstheme="majorBidi"/>
                <w:b/>
                <w:bCs/>
              </w:rPr>
              <w:t>“Learning an End-to-End Image Processing Pipeline”.</w:t>
            </w:r>
            <w:r w:rsidR="005A4DC6" w:rsidRPr="008F0D4B">
              <w:rPr>
                <w:rFonts w:asciiTheme="majorBidi" w:hAnsiTheme="majorBidi" w:cstheme="majorBidi"/>
              </w:rPr>
              <w:t xml:space="preserve"> First to show learn</w:t>
            </w:r>
            <w:r w:rsidR="00D652FD" w:rsidRPr="008F0D4B">
              <w:rPr>
                <w:rFonts w:asciiTheme="majorBidi" w:hAnsiTheme="majorBidi" w:cstheme="majorBidi"/>
              </w:rPr>
              <w:t>ing of</w:t>
            </w:r>
            <w:r w:rsidR="005A4DC6" w:rsidRPr="008F0D4B">
              <w:rPr>
                <w:rFonts w:asciiTheme="majorBidi" w:hAnsiTheme="majorBidi" w:cstheme="majorBidi"/>
              </w:rPr>
              <w:t xml:space="preserve"> the full </w:t>
            </w:r>
            <w:r w:rsidR="00F30CA2" w:rsidRPr="008F0D4B">
              <w:rPr>
                <w:rFonts w:asciiTheme="majorBidi" w:hAnsiTheme="majorBidi" w:cstheme="majorBidi"/>
              </w:rPr>
              <w:t xml:space="preserve">camera </w:t>
            </w:r>
            <w:r w:rsidR="005A4DC6" w:rsidRPr="008F0D4B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8F0D4B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8F0D4B" w:rsidRDefault="00D025FD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Technion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- Israel institute of technology</w:t>
            </w:r>
          </w:p>
        </w:tc>
      </w:tr>
      <w:tr w:rsidR="0033754E" w:rsidRPr="008F0D4B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8F0D4B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Senior Thesis</w:t>
            </w:r>
            <w:r w:rsidR="0033754E" w:rsidRPr="008F0D4B">
              <w:rPr>
                <w:rFonts w:asciiTheme="majorBidi" w:hAnsiTheme="majorBidi" w:cstheme="majorBidi"/>
              </w:rPr>
              <w:t xml:space="preserve"> - Detection of</w:t>
            </w:r>
            <w:r w:rsidR="00E95245" w:rsidRPr="008F0D4B">
              <w:rPr>
                <w:rFonts w:asciiTheme="majorBidi" w:hAnsiTheme="majorBidi" w:cstheme="majorBidi"/>
              </w:rPr>
              <w:t xml:space="preserve"> </w:t>
            </w:r>
            <w:r w:rsidR="0033754E" w:rsidRPr="008F0D4B">
              <w:rPr>
                <w:rFonts w:asciiTheme="majorBidi" w:hAnsiTheme="majorBidi" w:cstheme="majorBidi"/>
              </w:rPr>
              <w:t xml:space="preserve">manipulations </w:t>
            </w:r>
            <w:r w:rsidR="00C860B4" w:rsidRPr="008F0D4B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8F0D4B">
              <w:rPr>
                <w:rFonts w:asciiTheme="majorBidi" w:hAnsiTheme="majorBidi" w:cstheme="majorBidi"/>
              </w:rPr>
              <w:t>in images</w:t>
            </w:r>
            <w:r w:rsidRPr="008F0D4B">
              <w:rPr>
                <w:rFonts w:asciiTheme="majorBidi" w:hAnsiTheme="majorBidi" w:cstheme="majorBidi"/>
              </w:rPr>
              <w:t xml:space="preserve">. Received the </w:t>
            </w:r>
            <w:r w:rsidR="0033754E" w:rsidRPr="008F0D4B">
              <w:rPr>
                <w:rFonts w:asciiTheme="majorBidi" w:hAnsiTheme="majorBidi" w:cstheme="majorBidi"/>
              </w:rPr>
              <w:t>Thomas Schwartz Award for outstanding projects</w:t>
            </w:r>
            <w:r w:rsidRPr="008F0D4B">
              <w:rPr>
                <w:rFonts w:asciiTheme="majorBidi" w:hAnsiTheme="majorBidi" w:cstheme="majorBidi"/>
              </w:rPr>
              <w:t>.</w:t>
            </w:r>
            <w:r w:rsidR="00835D48" w:rsidRPr="008F0D4B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8F0D4B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8F0D4B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C8428B" w:rsidRPr="008F0D4B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Computer Vision Research</w:t>
            </w:r>
            <w:r w:rsidR="00B64A4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86196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IBM</w:t>
            </w:r>
            <w:r w:rsidR="007C24C7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Research</w:t>
            </w:r>
            <w:r w:rsidR="00D123C1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AI</w:t>
            </w:r>
          </w:p>
        </w:tc>
      </w:tr>
      <w:tr w:rsidR="00C8428B" w:rsidRPr="008F0D4B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8F0D4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Conduct</w:t>
            </w:r>
            <w:r w:rsidR="00C8428B" w:rsidRPr="008F0D4B">
              <w:rPr>
                <w:rFonts w:asciiTheme="majorBidi" w:hAnsiTheme="majorBidi" w:cstheme="majorBidi"/>
              </w:rPr>
              <w:t xml:space="preserve">ing </w:t>
            </w:r>
            <w:r w:rsidR="00A1174D" w:rsidRPr="008F0D4B">
              <w:rPr>
                <w:rFonts w:asciiTheme="majorBidi" w:hAnsiTheme="majorBidi" w:cstheme="majorBidi"/>
              </w:rPr>
              <w:t>and publishing</w:t>
            </w:r>
            <w:r w:rsidR="00827FCE" w:rsidRPr="008F0D4B">
              <w:rPr>
                <w:rFonts w:asciiTheme="majorBidi" w:hAnsiTheme="majorBidi" w:cstheme="majorBidi"/>
              </w:rPr>
              <w:t xml:space="preserve"> </w:t>
            </w:r>
            <w:r w:rsidR="00C8428B" w:rsidRPr="008F0D4B">
              <w:rPr>
                <w:rFonts w:asciiTheme="majorBidi" w:hAnsiTheme="majorBidi" w:cstheme="majorBidi"/>
              </w:rPr>
              <w:t>research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on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deep-</w:t>
            </w:r>
            <w:r w:rsidR="0079728C" w:rsidRPr="008F0D4B">
              <w:rPr>
                <w:rFonts w:asciiTheme="majorBidi" w:hAnsiTheme="majorBidi" w:cstheme="majorBidi"/>
              </w:rPr>
              <w:t xml:space="preserve">learning </w:t>
            </w:r>
            <w:r w:rsidR="00012EAE" w:rsidRPr="008F0D4B">
              <w:rPr>
                <w:rFonts w:asciiTheme="majorBidi" w:hAnsiTheme="majorBidi" w:cstheme="majorBidi"/>
              </w:rPr>
              <w:t xml:space="preserve">based </w:t>
            </w:r>
            <w:r w:rsidR="009532EA" w:rsidRPr="008F0D4B">
              <w:rPr>
                <w:rFonts w:asciiTheme="majorBidi" w:hAnsiTheme="majorBidi" w:cstheme="majorBidi"/>
              </w:rPr>
              <w:t xml:space="preserve">few-shot </w:t>
            </w:r>
            <w:r w:rsidR="002A591B" w:rsidRPr="008F0D4B">
              <w:rPr>
                <w:rFonts w:asciiTheme="majorBidi" w:hAnsiTheme="majorBidi" w:cstheme="majorBidi"/>
              </w:rPr>
              <w:t xml:space="preserve">object </w:t>
            </w:r>
            <w:r w:rsidR="00827FCE" w:rsidRPr="008F0D4B">
              <w:rPr>
                <w:rFonts w:asciiTheme="majorBidi" w:hAnsiTheme="majorBidi" w:cstheme="majorBidi"/>
              </w:rPr>
              <w:t xml:space="preserve">recognition and </w:t>
            </w:r>
            <w:r w:rsidR="002A591B" w:rsidRPr="008F0D4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8F0D4B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2015-</w:t>
            </w:r>
            <w:r w:rsidR="0053766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Co-founder &amp; CTO – Inka Robotics</w:t>
            </w:r>
          </w:p>
        </w:tc>
      </w:tr>
      <w:tr w:rsidR="000416EB" w:rsidRPr="008F0D4B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8F0D4B" w:rsidRDefault="000416EB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Pr="008F0D4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 startup d</w:t>
            </w:r>
            <w:r w:rsidR="00123AF4" w:rsidRPr="008F0D4B">
              <w:rPr>
                <w:rFonts w:asciiTheme="majorBidi" w:hAnsiTheme="majorBidi" w:cstheme="majorBidi"/>
              </w:rPr>
              <w:t>eveloping a vision-based</w:t>
            </w:r>
            <w:r w:rsidR="000416EB" w:rsidRPr="008F0D4B">
              <w:rPr>
                <w:rFonts w:asciiTheme="majorBidi" w:hAnsiTheme="majorBidi" w:cstheme="majorBidi"/>
              </w:rPr>
              <w:t xml:space="preserve"> autono</w:t>
            </w:r>
            <w:r w:rsidR="00802E7D" w:rsidRPr="008F0D4B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Pr="008F0D4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Led</w:t>
            </w:r>
            <w:r w:rsidR="000416EB" w:rsidRPr="008F0D4B">
              <w:rPr>
                <w:rFonts w:asciiTheme="majorBidi" w:hAnsiTheme="majorBidi" w:cstheme="majorBidi"/>
              </w:rPr>
              <w:t xml:space="preserve"> the technical team</w:t>
            </w:r>
            <w:r w:rsidRPr="008F0D4B">
              <w:rPr>
                <w:rFonts w:asciiTheme="majorBidi" w:hAnsiTheme="majorBidi" w:cstheme="majorBidi"/>
              </w:rPr>
              <w:t xml:space="preserve"> </w:t>
            </w:r>
            <w:r w:rsidR="00EC41B2" w:rsidRPr="008F0D4B">
              <w:rPr>
                <w:rFonts w:asciiTheme="majorBidi" w:hAnsiTheme="majorBidi" w:cstheme="majorBidi"/>
              </w:rPr>
              <w:t>developing</w:t>
            </w:r>
            <w:r w:rsidRPr="008F0D4B">
              <w:rPr>
                <w:rFonts w:asciiTheme="majorBidi" w:hAnsiTheme="majorBidi" w:cstheme="majorBidi"/>
              </w:rPr>
              <w:t xml:space="preserve"> a</w:t>
            </w:r>
            <w:r w:rsidR="000416EB" w:rsidRPr="008F0D4B">
              <w:rPr>
                <w:rFonts w:asciiTheme="majorBidi" w:hAnsiTheme="majorBidi" w:cstheme="majorBidi"/>
              </w:rPr>
              <w:t>lgorith</w:t>
            </w:r>
            <w:r w:rsidR="00EC38A1" w:rsidRPr="008F0D4B">
              <w:rPr>
                <w:rFonts w:asciiTheme="majorBidi" w:hAnsiTheme="majorBidi" w:cstheme="majorBidi"/>
              </w:rPr>
              <w:t>ms, software &amp;</w:t>
            </w:r>
            <w:r w:rsidRPr="008F0D4B">
              <w:rPr>
                <w:rFonts w:asciiTheme="majorBidi" w:hAnsiTheme="majorBidi" w:cstheme="majorBidi"/>
              </w:rPr>
              <w:t xml:space="preserve"> micro</w:t>
            </w:r>
            <w:r w:rsidR="00EC38A1" w:rsidRPr="008F0D4B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8F0D4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Turn it</w:t>
            </w:r>
            <w:r w:rsidR="00DC72A5" w:rsidRPr="008F0D4B">
              <w:rPr>
                <w:rFonts w:asciiTheme="majorBidi" w:hAnsiTheme="majorBidi" w:cstheme="majorBidi"/>
              </w:rPr>
              <w:t xml:space="preserve"> from idea to a </w:t>
            </w:r>
            <w:r w:rsidR="00CD400C" w:rsidRPr="008F0D4B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8F0D4B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Vision Algorithm </w:t>
            </w:r>
            <w:r w:rsidR="00CF6F1D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Developer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Microsoft</w:t>
            </w:r>
          </w:p>
        </w:tc>
      </w:tr>
      <w:tr w:rsidR="0033754E" w:rsidRPr="008F0D4B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8F0D4B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Worked on the HoloLens Project</w:t>
            </w:r>
            <w:r w:rsidR="00C82C42" w:rsidRPr="008F0D4B">
              <w:rPr>
                <w:rFonts w:asciiTheme="majorBidi" w:hAnsiTheme="majorBidi" w:cstheme="majorBidi"/>
              </w:rPr>
              <w:t xml:space="preserve"> (</w:t>
            </w:r>
            <w:r w:rsidR="00AA6484" w:rsidRPr="008F0D4B">
              <w:rPr>
                <w:rFonts w:asciiTheme="majorBidi" w:hAnsiTheme="majorBidi" w:cstheme="majorBidi"/>
              </w:rPr>
              <w:t>augmented</w:t>
            </w:r>
            <w:r w:rsidR="00BD6505" w:rsidRPr="008F0D4B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Pr="008F0D4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 w:rsidRPr="008F0D4B">
              <w:rPr>
                <w:rFonts w:asciiTheme="majorBidi" w:hAnsiTheme="majorBidi" w:cstheme="majorBidi"/>
              </w:rPr>
              <w:t xml:space="preserve">development </w:t>
            </w:r>
            <w:r w:rsidRPr="008F0D4B"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 w:rsidRPr="008F0D4B">
              <w:rPr>
                <w:rFonts w:asciiTheme="majorBidi" w:hAnsiTheme="majorBidi" w:cstheme="majorBidi"/>
              </w:rPr>
              <w:t>PoC</w:t>
            </w:r>
            <w:proofErr w:type="spellEnd"/>
            <w:r w:rsidR="00AD29DB" w:rsidRPr="008F0D4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8F0D4B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Developed</w:t>
            </w:r>
            <w:r w:rsidR="0033754E" w:rsidRPr="008F0D4B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 w:rsidRPr="008F0D4B">
              <w:rPr>
                <w:rFonts w:asciiTheme="majorBidi" w:hAnsiTheme="majorBidi" w:cstheme="majorBidi"/>
              </w:rPr>
              <w:t>3D</w:t>
            </w:r>
            <w:r w:rsidR="0033754E" w:rsidRPr="008F0D4B">
              <w:rPr>
                <w:rFonts w:asciiTheme="majorBidi" w:hAnsiTheme="majorBidi" w:cstheme="majorBidi"/>
              </w:rPr>
              <w:t xml:space="preserve"> cameras and </w:t>
            </w:r>
            <w:r w:rsidRPr="008F0D4B"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8F0D4B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 – Qualcomm</w:t>
            </w:r>
          </w:p>
        </w:tc>
      </w:tr>
      <w:tr w:rsidR="0033754E" w:rsidRPr="008F0D4B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8F0D4B" w:rsidRDefault="00A5277B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Formal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echnical lead</w:t>
            </w:r>
            <w:r w:rsidR="00BF49CF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Functional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</w:t>
            </w:r>
            <w:r w:rsidR="001E484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 Intern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– IBM</w:t>
            </w:r>
          </w:p>
        </w:tc>
      </w:tr>
      <w:tr w:rsidR="0033754E" w:rsidRPr="008F0D4B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8F0D4B" w:rsidRDefault="0033754E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ASIC </w:t>
            </w:r>
            <w:r w:rsidR="00A5277B" w:rsidRPr="008F0D4B">
              <w:rPr>
                <w:rFonts w:asciiTheme="majorBidi" w:hAnsiTheme="majorBidi" w:cstheme="majorBidi"/>
                <w:sz w:val="22"/>
                <w:szCs w:val="22"/>
              </w:rPr>
              <w:t>formal and functional v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8F0D4B" w:rsidRDefault="00BE7D98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Military </w:t>
            </w:r>
            <w:r w:rsidR="00C55F3C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ervice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- </w:t>
            </w:r>
            <w:r w:rsidR="00595511" w:rsidRPr="008F0D4B">
              <w:rPr>
                <w:rFonts w:asciiTheme="majorBidi" w:hAnsiTheme="majorBidi" w:cstheme="majorBidi"/>
                <w:sz w:val="22"/>
                <w:szCs w:val="22"/>
              </w:rPr>
              <w:t>Combat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military 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service in the Armored Corps, IDF</w:t>
            </w:r>
          </w:p>
        </w:tc>
      </w:tr>
      <w:tr w:rsidR="0033754E" w:rsidRPr="008F0D4B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54D33" w:rsidRPr="008F0D4B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8F0D4B" w:rsidRDefault="00854D33" w:rsidP="0033754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54D33" w:rsidRPr="008F0D4B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6BC9FC28" w:rsidR="00854D33" w:rsidRPr="008F0D4B" w:rsidRDefault="00B81DC7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TA - </w:t>
            </w:r>
            <w:r w:rsidR="005A4DC6" w:rsidRPr="008F0D4B">
              <w:rPr>
                <w:rFonts w:asciiTheme="majorBidi" w:hAnsiTheme="majorBidi" w:cstheme="majorBidi"/>
                <w:sz w:val="22"/>
                <w:szCs w:val="22"/>
              </w:rPr>
              <w:t>Deep Learning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15219D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Course 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>(CS@Technion)</w:t>
            </w:r>
          </w:p>
        </w:tc>
      </w:tr>
      <w:tr w:rsidR="00854D33" w:rsidRPr="008F0D4B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8F0D4B" w:rsidRDefault="00854D33" w:rsidP="00854D3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  <w:r w:rsidR="00261735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8F0D4B" w:rsidRDefault="00B81DC7" w:rsidP="00854D3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Supervising</w:t>
            </w:r>
            <w:r w:rsidR="00854D33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unde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rgrad </w:t>
            </w:r>
            <w:r w:rsidR="00E91330" w:rsidRPr="008F0D4B">
              <w:rPr>
                <w:rFonts w:asciiTheme="majorBidi" w:hAnsiTheme="majorBidi" w:cstheme="majorBidi"/>
                <w:sz w:val="22"/>
                <w:szCs w:val="22"/>
              </w:rPr>
              <w:t>students’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final project</w:t>
            </w:r>
            <w:r w:rsidR="00261735" w:rsidRPr="008F0D4B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(EE@Tel-Aviv University)</w:t>
            </w:r>
          </w:p>
        </w:tc>
      </w:tr>
      <w:tr w:rsidR="0093099E" w:rsidRPr="008F0D4B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3099E" w:rsidRPr="008F0D4B" w14:paraId="0F89FAE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1C0F4F" w14:textId="6ED67EB1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F49CF" w:rsidRPr="008F0D4B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68677D5" w14:textId="75756D17" w:rsidR="00EF6F72" w:rsidRPr="0038613A" w:rsidRDefault="00EF6F72" w:rsidP="009176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38613A">
              <w:rPr>
                <w:rFonts w:asciiTheme="majorBidi" w:hAnsiTheme="majorBidi" w:cstheme="majorBidi"/>
              </w:rPr>
              <w:t>IBM Research Accomplishment Award</w:t>
            </w:r>
            <w:r w:rsidR="0038613A">
              <w:rPr>
                <w:rFonts w:asciiTheme="majorBidi" w:hAnsiTheme="majorBidi" w:cstheme="majorBidi"/>
              </w:rPr>
              <w:t xml:space="preserve">, </w:t>
            </w:r>
            <w:r w:rsidRPr="0038613A">
              <w:rPr>
                <w:rFonts w:asciiTheme="majorBidi" w:hAnsiTheme="majorBidi" w:cstheme="majorBidi"/>
              </w:rPr>
              <w:t>2020</w:t>
            </w:r>
          </w:p>
          <w:p w14:paraId="4984C0A0" w14:textId="7E36C73D" w:rsidR="0015219D" w:rsidRPr="008F0D4B" w:rsidRDefault="00BF49CF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PhD Fellowship Award</w:t>
            </w:r>
            <w:r w:rsidR="00EF6F72">
              <w:rPr>
                <w:rFonts w:asciiTheme="majorBidi" w:hAnsiTheme="majorBidi" w:cstheme="majorBidi"/>
              </w:rPr>
              <w:t>,</w:t>
            </w:r>
            <w:r w:rsidRPr="008F0D4B">
              <w:rPr>
                <w:rFonts w:asciiTheme="majorBidi" w:hAnsiTheme="majorBidi" w:cstheme="majorBidi"/>
              </w:rPr>
              <w:t xml:space="preserve"> 2020</w:t>
            </w:r>
          </w:p>
          <w:p w14:paraId="0766200C" w14:textId="71F8123A" w:rsidR="0015219D" w:rsidRPr="008F0D4B" w:rsidRDefault="0015219D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Invention Plateau Award (for prolific inventors), 2020</w:t>
            </w:r>
          </w:p>
          <w:p w14:paraId="3D024D68" w14:textId="48891CDA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IMVC Best </w:t>
            </w:r>
            <w:r w:rsidR="0015219D" w:rsidRPr="008F0D4B">
              <w:rPr>
                <w:rFonts w:asciiTheme="majorBidi" w:hAnsiTheme="majorBidi" w:cstheme="majorBidi"/>
              </w:rPr>
              <w:t>S</w:t>
            </w:r>
            <w:r w:rsidRPr="008F0D4B">
              <w:rPr>
                <w:rFonts w:asciiTheme="majorBidi" w:hAnsiTheme="majorBidi" w:cstheme="majorBidi"/>
              </w:rPr>
              <w:t xml:space="preserve">tudent </w:t>
            </w:r>
            <w:r w:rsidR="0015219D" w:rsidRPr="008F0D4B">
              <w:rPr>
                <w:rFonts w:asciiTheme="majorBidi" w:hAnsiTheme="majorBidi" w:cstheme="majorBidi"/>
              </w:rPr>
              <w:t>P</w:t>
            </w:r>
            <w:r w:rsidRPr="008F0D4B">
              <w:rPr>
                <w:rFonts w:asciiTheme="majorBidi" w:hAnsiTheme="majorBidi" w:cstheme="majorBidi"/>
              </w:rPr>
              <w:t>aper</w:t>
            </w:r>
            <w:r w:rsidR="0015219D" w:rsidRPr="008F0D4B">
              <w:rPr>
                <w:rFonts w:asciiTheme="majorBidi" w:hAnsiTheme="majorBidi" w:cstheme="majorBidi"/>
              </w:rPr>
              <w:t>, 2019</w:t>
            </w:r>
          </w:p>
          <w:p w14:paraId="71DB8544" w14:textId="54E02BC3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Thomas Schwartz Award for outstanding projects (Senior Thesis)</w:t>
            </w:r>
            <w:r w:rsidR="0015219D" w:rsidRPr="008F0D4B">
              <w:rPr>
                <w:rFonts w:asciiTheme="majorBidi" w:hAnsiTheme="majorBidi" w:cstheme="majorBidi"/>
              </w:rPr>
              <w:t>, 2011</w:t>
            </w:r>
          </w:p>
        </w:tc>
      </w:tr>
      <w:tr w:rsidR="007855A3" w:rsidRPr="008F0D4B" w14:paraId="52C49871" w14:textId="77777777" w:rsidTr="00D75E3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93D1EF2" w14:textId="77777777" w:rsidR="007855A3" w:rsidRPr="008F0D4B" w:rsidRDefault="007855A3" w:rsidP="002E2C00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Hebrew – Mother tongue</w:t>
            </w:r>
            <w:r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English – fluent</w:t>
            </w:r>
          </w:p>
          <w:p w14:paraId="28FED1D5" w14:textId="014BBB74" w:rsidR="007855A3" w:rsidRPr="008F0D4B" w:rsidRDefault="007855A3" w:rsidP="00AC77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Programing 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TensorFlow/Pytorch, OpenCV, Python, C++</w:t>
            </w:r>
          </w:p>
        </w:tc>
      </w:tr>
    </w:tbl>
    <w:p w14:paraId="0BF5028D" w14:textId="3148FA7A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</w:t>
      </w:r>
    </w:p>
    <w:p w14:paraId="026D44A9" w14:textId="16104E69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</w:t>
      </w:r>
      <w:r w:rsidR="00E96158">
        <w:rPr>
          <w:sz w:val="24"/>
          <w:szCs w:val="24"/>
        </w:rPr>
        <w:t>eer-reviewed</w:t>
      </w:r>
      <w:r w:rsidR="00211B98" w:rsidRPr="00201F20">
        <w:rPr>
          <w:sz w:val="24"/>
          <w:szCs w:val="24"/>
        </w:rPr>
        <w:t xml:space="preserve"> papers</w:t>
      </w:r>
    </w:p>
    <w:p w14:paraId="3DC7B4FB" w14:textId="2F7F5B98" w:rsidR="003512AC" w:rsidRPr="003512AC" w:rsidRDefault="003512AC" w:rsidP="003512AC">
      <w:pPr>
        <w:spacing w:before="120"/>
        <w:rPr>
          <w:color w:val="0563C1" w:themeColor="hyperlink"/>
          <w:u w:val="single"/>
        </w:rPr>
      </w:pPr>
      <w:r>
        <w:rPr>
          <w:lang w:val="en-US"/>
        </w:rPr>
        <w:t>G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Bukchin</w:t>
      </w:r>
      <w:proofErr w:type="spellEnd"/>
      <w:r w:rsidRPr="00201F20">
        <w:t xml:space="preserve">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</w:t>
      </w:r>
      <w:r w:rsidRPr="00201F20">
        <w:t xml:space="preserve">, </w:t>
      </w:r>
      <w:r>
        <w:rPr>
          <w:lang w:val="en-US"/>
        </w:rPr>
        <w:t>K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Saenko</w:t>
      </w:r>
      <w:proofErr w:type="spellEnd"/>
      <w:r w:rsidRPr="00201F20">
        <w:t xml:space="preserve">, </w:t>
      </w:r>
      <w:r>
        <w:rPr>
          <w:lang w:val="en-US"/>
        </w:rPr>
        <w:t xml:space="preserve">O. Shahar, </w:t>
      </w:r>
      <w:r w:rsidRPr="00201F20">
        <w:t>R</w:t>
      </w:r>
      <w:r>
        <w:t>.</w:t>
      </w:r>
      <w:r w:rsidRPr="00201F20">
        <w:t xml:space="preserve"> Feris, R</w:t>
      </w:r>
      <w:r>
        <w:t>.</w:t>
      </w:r>
      <w:r w:rsidRPr="00201F20">
        <w:t xml:space="preserve"> Giryes</w:t>
      </w:r>
      <w:r>
        <w:rPr>
          <w:lang w:val="en-US"/>
        </w:rPr>
        <w:t>*</w:t>
      </w:r>
      <w:r w:rsidRPr="00201F20">
        <w:t>, L</w:t>
      </w:r>
      <w:r>
        <w:t>.</w:t>
      </w:r>
      <w:r w:rsidRPr="00201F20">
        <w:t xml:space="preserve"> Karlinsky</w:t>
      </w:r>
      <w:r>
        <w:rPr>
          <w:lang w:val="en-US"/>
        </w:rPr>
        <w:t>*</w:t>
      </w:r>
      <w:r w:rsidRPr="00201F20">
        <w:t xml:space="preserve"> “</w:t>
      </w:r>
      <w:r w:rsidRPr="007F0545">
        <w:rPr>
          <w:i/>
          <w:iCs/>
        </w:rPr>
        <w:t>Fine-grained Angular Contrastive Learning with Coarse Labels</w:t>
      </w:r>
      <w:r w:rsidRPr="00201F20">
        <w:t xml:space="preserve">”, </w:t>
      </w:r>
      <w:r>
        <w:rPr>
          <w:lang w:val="en-US"/>
        </w:rPr>
        <w:t xml:space="preserve">CVPR </w:t>
      </w:r>
      <w:r w:rsidRPr="00201F20">
        <w:t>20</w:t>
      </w:r>
      <w:r>
        <w:t>2</w:t>
      </w:r>
      <w:r>
        <w:rPr>
          <w:lang w:val="en-US"/>
        </w:rPr>
        <w:t>1 (Oral, 3.5% acceptance rate)</w:t>
      </w:r>
      <w:r w:rsidRPr="00201F20">
        <w:t xml:space="preserve"> </w:t>
      </w:r>
      <w:hyperlink r:id="rId10" w:history="1">
        <w:r w:rsidRPr="00201F20">
          <w:rPr>
            <w:rStyle w:val="Hyperlink"/>
          </w:rPr>
          <w:t>pdf</w:t>
        </w:r>
      </w:hyperlink>
    </w:p>
    <w:p w14:paraId="4839778B" w14:textId="4FEFCE3C" w:rsidR="008548FD" w:rsidRDefault="007C0EA9" w:rsidP="008548FD">
      <w:pPr>
        <w:spacing w:before="120"/>
        <w:rPr>
          <w:rStyle w:val="Hyperlink"/>
        </w:rPr>
      </w:pPr>
      <w:hyperlink r:id="rId11" w:history="1">
        <w:r w:rsidR="003D0706" w:rsidRPr="003C44D3">
          <w:t>L</w:t>
        </w:r>
        <w:r w:rsidR="003D0706">
          <w:t>.</w:t>
        </w:r>
        <w:r w:rsidR="003D0706" w:rsidRPr="003C44D3">
          <w:t xml:space="preserve"> Karlinsky</w:t>
        </w:r>
      </w:hyperlink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"https://arxiv.org/search/cs?searchtype=author&amp;query=Shtok%2C+J" </w:instrText>
      </w:r>
      <w:r w:rsidR="00A14CD6">
        <w:fldChar w:fldCharType="separate"/>
      </w:r>
      <w:r w:rsidR="003D0706" w:rsidRPr="003C44D3">
        <w:t>J</w:t>
      </w:r>
      <w:r w:rsidR="003D0706">
        <w:t>.</w:t>
      </w:r>
      <w:r w:rsidR="003D0706" w:rsidRPr="003C44D3">
        <w:t xml:space="preserve"> Shtok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"https://arxiv.org/search/cs?searchtype=author&amp;query=Alfassy%2C+A" </w:instrText>
      </w:r>
      <w:r w:rsidR="00A14CD6"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Alfassy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"https://arxiv.org/search/cs?searchtype=author&amp;query=Lichtenstein%2C+M" </w:instrText>
      </w:r>
      <w:r w:rsidR="00A14CD6">
        <w:fldChar w:fldCharType="separate"/>
      </w:r>
      <w:r w:rsidR="003D0706" w:rsidRPr="003C44D3">
        <w:t>M</w:t>
      </w:r>
      <w:r w:rsidR="003D0706">
        <w:t>.</w:t>
      </w:r>
      <w:r w:rsidR="003D0706" w:rsidRPr="003C44D3">
        <w:t xml:space="preserve"> Lichtenstein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"https://arxiv.org/search/cs?searchtype=author&amp;query=Harary%2C+S" </w:instrText>
      </w:r>
      <w:r w:rsidR="00A14CD6"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Harary</w:t>
      </w:r>
      <w:r w:rsidR="00A14CD6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"https://arxiv.org/search/cs?searchtype=author&amp;query=Schwartz%2C+E" </w:instrText>
      </w:r>
      <w:r w:rsidR="00A21E49">
        <w:fldChar w:fldCharType="separate"/>
      </w:r>
      <w:r w:rsidR="003D0706" w:rsidRPr="003C44D3">
        <w:rPr>
          <w:b/>
          <w:bCs/>
        </w:rPr>
        <w:t>E</w:t>
      </w:r>
      <w:r w:rsidR="003D0706">
        <w:rPr>
          <w:b/>
          <w:bCs/>
        </w:rPr>
        <w:t>.</w:t>
      </w:r>
      <w:r w:rsidR="003D0706" w:rsidRPr="003C44D3">
        <w:rPr>
          <w:b/>
          <w:bCs/>
        </w:rPr>
        <w:t xml:space="preserve"> Schwartz</w:t>
      </w:r>
      <w:r w:rsidR="00A21E49">
        <w:rPr>
          <w:b/>
          <w:bCs/>
        </w:rPr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"https://arxiv.org/search/cs?searchtype=author&amp;query=Doveh%2C+S" </w:instrText>
      </w:r>
      <w:r w:rsidR="00A21E49"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Doveh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"https://arxiv.org/search/cs?searchtype=author&amp;query=Sattigeri%2C+P" </w:instrText>
      </w:r>
      <w:r w:rsidR="00A21E49">
        <w:fldChar w:fldCharType="separate"/>
      </w:r>
      <w:r w:rsidR="003D0706" w:rsidRPr="003C44D3">
        <w:t>P</w:t>
      </w:r>
      <w:r w:rsidR="003D0706">
        <w:t>.</w:t>
      </w:r>
      <w:r w:rsidR="003D0706" w:rsidRPr="003C44D3">
        <w:t xml:space="preserve"> Sattigeri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"https://arxiv.org/search/cs?searchtype=author&amp;query=Feris%2C+R" </w:instrText>
      </w:r>
      <w:r w:rsidR="00A21E49">
        <w:fldChar w:fldCharType="separate"/>
      </w:r>
      <w:r w:rsidR="003D0706" w:rsidRPr="003C44D3">
        <w:t>R</w:t>
      </w:r>
      <w:r w:rsidR="003D0706">
        <w:t>.</w:t>
      </w:r>
      <w:r w:rsidR="003D0706" w:rsidRPr="003C44D3">
        <w:t xml:space="preserve"> Feris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"https://arxiv.org/search/cs?searchtype=author&amp;query=Bronstein%2C+A" </w:instrText>
      </w:r>
      <w:r w:rsidR="00A21E49"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Bronstein</w:t>
      </w:r>
      <w:r w:rsidR="00A21E49">
        <w:fldChar w:fldCharType="end"/>
      </w:r>
      <w:r w:rsidR="003D0706" w:rsidRPr="003C44D3">
        <w:t>, </w:t>
      </w:r>
      <w:r>
        <w:fldChar w:fldCharType="begin"/>
      </w:r>
      <w:r>
        <w:instrText xml:space="preserve"> HYPERLINK</w:instrText>
      </w:r>
      <w:r>
        <w:instrText xml:space="preserve"> "https://arxiv.org/search/cs?searchtype=author&amp;query=Giryes%2C+R" </w:instrText>
      </w:r>
      <w:r>
        <w:fldChar w:fldCharType="separate"/>
      </w:r>
      <w:r w:rsidR="003D0706" w:rsidRPr="003C44D3">
        <w:t>R</w:t>
      </w:r>
      <w:r w:rsidR="003D0706">
        <w:t>.</w:t>
      </w:r>
      <w:r w:rsidR="003D0706" w:rsidRPr="003C44D3">
        <w:t xml:space="preserve"> Giryes</w:t>
      </w:r>
      <w:r>
        <w:fldChar w:fldCharType="end"/>
      </w:r>
      <w:r w:rsidR="003D0706">
        <w:t>,</w:t>
      </w:r>
      <w:r w:rsidR="003D0706" w:rsidRPr="00201F20">
        <w:t xml:space="preserve"> “</w:t>
      </w:r>
      <w:r w:rsidR="003D0706" w:rsidRPr="00BB366E">
        <w:rPr>
          <w:i/>
          <w:iCs/>
        </w:rPr>
        <w:t>StarNet: towards weakly supervised few-shot detection and explainable few-shot classification</w:t>
      </w:r>
      <w:r w:rsidR="003D0706" w:rsidRPr="00201F20">
        <w:t xml:space="preserve">”, </w:t>
      </w:r>
      <w:r w:rsidR="003A544B">
        <w:rPr>
          <w:lang w:val="en-US"/>
        </w:rPr>
        <w:t>AAAI 2021</w:t>
      </w:r>
      <w:r w:rsidR="003D0706" w:rsidRPr="00201F20">
        <w:t xml:space="preserve"> </w:t>
      </w:r>
      <w:hyperlink r:id="rId12" w:history="1">
        <w:r w:rsidR="003D0706" w:rsidRPr="00201F20">
          <w:rPr>
            <w:rStyle w:val="Hyperlink"/>
          </w:rPr>
          <w:t>pdf</w:t>
        </w:r>
      </w:hyperlink>
    </w:p>
    <w:p w14:paraId="0B1F5482" w14:textId="3E0B4766" w:rsidR="00EC6EB2" w:rsidRPr="00EC6EB2" w:rsidRDefault="00EC6EB2" w:rsidP="008548FD">
      <w:pPr>
        <w:spacing w:before="115"/>
      </w:pPr>
      <w:r w:rsidRPr="00201F20">
        <w:t xml:space="preserve">C. Baskin*, </w:t>
      </w:r>
      <w:r w:rsidRPr="00201F20">
        <w:rPr>
          <w:b/>
          <w:bCs/>
        </w:rPr>
        <w:t>E. Schwartz*</w:t>
      </w:r>
      <w:r w:rsidRPr="00201F20">
        <w:t>, E. Zheltonozhskii, N. Liss, R. Giryes, A. M. Bronstein and A. Mendelson, “</w:t>
      </w:r>
      <w:r w:rsidRPr="00BB366E">
        <w:rPr>
          <w:i/>
          <w:iCs/>
        </w:rPr>
        <w:t>UNIQ: Uniform Noise Injection for the Quantization of Neural Networks</w:t>
      </w:r>
      <w:r w:rsidRPr="00201F20">
        <w:t xml:space="preserve">”, </w:t>
      </w:r>
      <w:r w:rsidRPr="00EC6EB2">
        <w:t xml:space="preserve">ACM Transactions on Computer Systems, </w:t>
      </w:r>
      <w:r w:rsidRPr="00201F20">
        <w:t>20</w:t>
      </w:r>
      <w:r>
        <w:rPr>
          <w:lang w:val="en-US"/>
        </w:rPr>
        <w:t>20</w:t>
      </w:r>
      <w:r w:rsidRPr="00201F20">
        <w:t xml:space="preserve"> </w:t>
      </w:r>
      <w:hyperlink r:id="rId13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796CA57D" w14:textId="6F934E7A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14" w:history="1">
        <w:r w:rsidRPr="00201F20">
          <w:rPr>
            <w:rStyle w:val="Hyperlink"/>
          </w:rPr>
          <w:t>pdf</w:t>
        </w:r>
      </w:hyperlink>
    </w:p>
    <w:p w14:paraId="501930F9" w14:textId="68CCD7C4" w:rsidR="0093099E" w:rsidRPr="0093099E" w:rsidRDefault="007C0EA9" w:rsidP="005050F1">
      <w:pPr>
        <w:spacing w:before="120"/>
        <w:rPr>
          <w:color w:val="0563C1" w:themeColor="hyperlink"/>
          <w:u w:val="single"/>
        </w:rPr>
      </w:pPr>
      <w:hyperlink r:id="rId15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16" w:history="1">
        <w:r w:rsidR="008C67A4" w:rsidRPr="00201F20">
          <w:t>L. Karlinsky</w:t>
        </w:r>
      </w:hyperlink>
      <w:r w:rsidR="008C67A4" w:rsidRPr="00201F20">
        <w:t>*, </w:t>
      </w:r>
      <w:hyperlink r:id="rId17" w:history="1">
        <w:r w:rsidR="008C67A4" w:rsidRPr="00201F20">
          <w:t>R. Feris</w:t>
        </w:r>
      </w:hyperlink>
      <w:r w:rsidR="008C67A4" w:rsidRPr="00201F20">
        <w:t>, </w:t>
      </w:r>
      <w:hyperlink r:id="rId18" w:history="1">
        <w:r w:rsidR="008C67A4" w:rsidRPr="00201F20">
          <w:t>R. Giryes</w:t>
        </w:r>
      </w:hyperlink>
      <w:r w:rsidR="008C67A4" w:rsidRPr="00201F20">
        <w:t xml:space="preserve"> and </w:t>
      </w:r>
      <w:hyperlink r:id="rId19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</w:t>
      </w:r>
      <w:r w:rsidR="00B92D14">
        <w:rPr>
          <w:lang w:val="en-US"/>
        </w:rPr>
        <w:t>20</w:t>
      </w:r>
      <w:r w:rsidR="001E7B00" w:rsidRPr="00201F20">
        <w:t xml:space="preserve"> (Workshop)</w:t>
      </w:r>
      <w:r w:rsidR="007924F1">
        <w:t xml:space="preserve"> </w:t>
      </w:r>
      <w:hyperlink r:id="rId20" w:history="1">
        <w:r w:rsidR="007924F1" w:rsidRPr="007924F1">
          <w:rPr>
            <w:rStyle w:val="Hyperlink"/>
          </w:rPr>
          <w:t>pdf</w:t>
        </w:r>
      </w:hyperlink>
    </w:p>
    <w:p w14:paraId="3E25605B" w14:textId="094EE0A3" w:rsidR="0093099E" w:rsidRPr="0093099E" w:rsidRDefault="00644A07" w:rsidP="005050F1">
      <w:pPr>
        <w:spacing w:before="12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</w:t>
      </w:r>
      <w:r w:rsidR="00147739">
        <w:rPr>
          <w:lang w:val="en-US"/>
        </w:rPr>
        <w:t xml:space="preserve"> ICIP</w:t>
      </w:r>
      <w:r w:rsidRPr="00201F20">
        <w:t xml:space="preserve"> 2019 </w:t>
      </w:r>
      <w:r w:rsidR="00A14CD6">
        <w:fldChar w:fldCharType="begin"/>
      </w:r>
      <w:r w:rsidR="00A14CD6">
        <w:instrText xml:space="preserve"> HYPERLINK "https://arxiv.org/abs/1902.02593" </w:instrText>
      </w:r>
      <w:r w:rsidR="00A14CD6">
        <w:fldChar w:fldCharType="separate"/>
      </w:r>
      <w:r w:rsidRPr="00201F20">
        <w:rPr>
          <w:rStyle w:val="Hyperlink"/>
        </w:rPr>
        <w:t>pdf</w:t>
      </w:r>
      <w:r w:rsidR="00A14CD6">
        <w:rPr>
          <w:rStyle w:val="Hyperlink"/>
        </w:rPr>
        <w:fldChar w:fldCharType="end"/>
      </w:r>
    </w:p>
    <w:p w14:paraId="6374CBFC" w14:textId="45873B7B" w:rsidR="0093099E" w:rsidRPr="0093099E" w:rsidRDefault="007C0EA9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1" w:history="1">
        <w:r w:rsidR="00931FEB" w:rsidRPr="00201F20">
          <w:t>L. Karlinsky</w:t>
        </w:r>
      </w:hyperlink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931FEB" w:rsidRPr="00201F20">
        <w:t>J. Shtok</w:t>
      </w:r>
      <w:r w:rsidR="00A14CD6">
        <w:fldChar w:fldCharType="end"/>
      </w:r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931FEB" w:rsidRPr="00201F20">
        <w:t>S. Harary</w:t>
      </w:r>
      <w:r w:rsidR="00A14CD6">
        <w:fldChar w:fldCharType="end"/>
      </w:r>
      <w:r w:rsidR="00931FEB" w:rsidRPr="00201F20">
        <w:t xml:space="preserve">*, </w:t>
      </w:r>
      <w:r w:rsidR="00A14CD6">
        <w:fldChar w:fldCharType="begin"/>
      </w:r>
      <w:r w:rsidR="00A14CD6">
        <w:instrText xml:space="preserve"> HYPERLINK "https://arxiv.org/search?searchtype=author&amp;query=Schwartz%2C+E" </w:instrText>
      </w:r>
      <w:r w:rsidR="00A14CD6">
        <w:fldChar w:fldCharType="separate"/>
      </w:r>
      <w:r w:rsidR="00931FEB" w:rsidRPr="00201F20">
        <w:rPr>
          <w:b/>
          <w:bCs/>
        </w:rPr>
        <w:t>E. Schwartz</w:t>
      </w:r>
      <w:r w:rsidR="00A14CD6">
        <w:rPr>
          <w:b/>
          <w:bCs/>
        </w:rPr>
        <w:fldChar w:fldCharType="end"/>
      </w:r>
      <w:r w:rsidR="00931FEB" w:rsidRPr="00201F20">
        <w:rPr>
          <w:b/>
          <w:bCs/>
        </w:rPr>
        <w:t>*</w:t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931FEB" w:rsidRPr="00201F20">
        <w:t>M. Marder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"https://arxiv.org/search?searchtype=author&amp;query=Pankanti%2C+S" </w:instrText>
      </w:r>
      <w:r w:rsidR="00A14CD6">
        <w:fldChar w:fldCharType="separate"/>
      </w:r>
      <w:r w:rsidR="00931FEB" w:rsidRPr="00201F20">
        <w:t>S. Pankanti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931FEB" w:rsidRPr="00201F20">
        <w:t>R. Feris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931FEB" w:rsidRPr="00201F20">
        <w:t>A. Kumar</w:t>
      </w:r>
      <w:r w:rsidR="00A14CD6">
        <w:fldChar w:fldCharType="end"/>
      </w:r>
      <w:r w:rsidR="00931FEB" w:rsidRPr="00201F20">
        <w:t xml:space="preserve">, </w:t>
      </w:r>
      <w:r w:rsidR="00A14CD6">
        <w:fldChar w:fldCharType="begin"/>
      </w:r>
      <w:r w:rsidR="00A14CD6">
        <w:instrText xml:space="preserve"> HYPERLINK "https://arxiv.org/search?searchtype=author&amp;query=Giryes%2C+R" </w:instrText>
      </w:r>
      <w:r w:rsidR="00A14CD6">
        <w:fldChar w:fldCharType="separate"/>
      </w:r>
      <w:r w:rsidR="00931FEB" w:rsidRPr="00201F20">
        <w:t>R. Giryes</w:t>
      </w:r>
      <w:r w:rsidR="00A14CD6">
        <w:fldChar w:fldCharType="end"/>
      </w:r>
      <w:r w:rsidR="00931FEB" w:rsidRPr="00201F20">
        <w:t xml:space="preserve"> and </w:t>
      </w:r>
      <w:r w:rsidR="00A21E49">
        <w:fldChar w:fldCharType="begin"/>
      </w:r>
      <w:r w:rsidR="00A21E49">
        <w:instrText xml:space="preserve"> HYPERLINK "https://arxiv.org/search?searchtype=author&amp;query=Bronstein%2C+A+M" </w:instrText>
      </w:r>
      <w:r w:rsidR="00A21E49">
        <w:fldChar w:fldCharType="separate"/>
      </w:r>
      <w:r w:rsidR="00931FEB" w:rsidRPr="00201F20">
        <w:t>A. Bronstein</w:t>
      </w:r>
      <w:r w:rsidR="00A21E49">
        <w:fldChar w:fldCharType="end"/>
      </w:r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CVPR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22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062C6983" w:rsidR="0093099E" w:rsidRPr="0093099E" w:rsidRDefault="007C0EA9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3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"https://arxiv.org/search?searchtype=author&amp;query=Karlinsky%2C+L" </w:instrText>
      </w:r>
      <w:r w:rsidR="00A14CD6">
        <w:fldChar w:fldCharType="separate"/>
      </w:r>
      <w:r w:rsidR="00E13E56" w:rsidRPr="00201F20">
        <w:t>L. Karlinsky</w:t>
      </w:r>
      <w:r w:rsidR="00A14CD6">
        <w:fldChar w:fldCharType="end"/>
      </w:r>
      <w:r w:rsidR="00E13E56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E13E56" w:rsidRPr="00201F20">
        <w:t>J. Shtok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E13E56" w:rsidRPr="00201F20">
        <w:t>S. Harary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E13E56" w:rsidRPr="00201F20">
        <w:t>M. Marder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E13E56" w:rsidRPr="00201F20">
        <w:t>R. Feris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E13E56" w:rsidRPr="00201F20">
        <w:t>A. Kumar</w:t>
      </w:r>
      <w:r w:rsidR="00A14CD6">
        <w:fldChar w:fldCharType="end"/>
      </w:r>
      <w:r w:rsidR="00E13E56" w:rsidRPr="00201F20">
        <w:t xml:space="preserve">, </w:t>
      </w:r>
      <w:r w:rsidR="00A21E49">
        <w:fldChar w:fldCharType="begin"/>
      </w:r>
      <w:r w:rsidR="00A21E49">
        <w:instrText xml:space="preserve"> HYPERLINK "https://arxiv.org/search?searchtype=author&amp;query=Giryes%2C+R" </w:instrText>
      </w:r>
      <w:r w:rsidR="00A21E49">
        <w:fldChar w:fldCharType="separate"/>
      </w:r>
      <w:r w:rsidR="00E13E56" w:rsidRPr="00201F20">
        <w:t>R. Giryes</w:t>
      </w:r>
      <w:r w:rsidR="00A21E49">
        <w:fldChar w:fldCharType="end"/>
      </w:r>
      <w:r w:rsidR="00E13E56" w:rsidRPr="00201F20">
        <w:t xml:space="preserve"> and </w:t>
      </w:r>
      <w:r w:rsidR="00A21E49">
        <w:fldChar w:fldCharType="begin"/>
      </w:r>
      <w:r w:rsidR="00A21E49">
        <w:instrText xml:space="preserve"> HYPERLINK "https://arxiv.org/search?searchtype=author&amp;query=Bronstein%2C+A+M" </w:instrText>
      </w:r>
      <w:r w:rsidR="00A21E49">
        <w:fldChar w:fldCharType="separate"/>
      </w:r>
      <w:r w:rsidR="00E13E56" w:rsidRPr="00201F20">
        <w:t>A. Bronstein</w:t>
      </w:r>
      <w:r w:rsidR="00A21E49">
        <w:fldChar w:fldCharType="end"/>
      </w:r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NeurIPS</w:t>
      </w:r>
      <w:r w:rsidR="00E13E56" w:rsidRPr="00201F20">
        <w:t xml:space="preserve"> 2018</w:t>
      </w:r>
      <w:r w:rsidR="00551847" w:rsidRPr="00201F20">
        <w:t xml:space="preserve"> (Spotlight</w:t>
      </w:r>
      <w:r w:rsidR="00547142">
        <w:rPr>
          <w:lang w:val="en-US"/>
        </w:rPr>
        <w:t>, 3% acceptance rate</w:t>
      </w:r>
      <w:r w:rsidR="00551847" w:rsidRPr="00201F20">
        <w:t>)</w:t>
      </w:r>
      <w:r w:rsidR="00E13E56" w:rsidRPr="00201F20">
        <w:t xml:space="preserve"> </w:t>
      </w:r>
      <w:hyperlink r:id="rId24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r w:rsidR="00A14CD6">
        <w:fldChar w:fldCharType="begin"/>
      </w:r>
      <w:r w:rsidR="00A14CD6">
        <w:instrText xml:space="preserve"> HYPERLINK "https://arxiv.org/abs/1801.06724" </w:instrText>
      </w:r>
      <w:r w:rsidR="00A14CD6">
        <w:fldChar w:fldCharType="separate"/>
      </w:r>
      <w:r w:rsidRPr="00201F20">
        <w:rPr>
          <w:rStyle w:val="Hyperlink"/>
          <w:rFonts w:asciiTheme="majorBidi" w:hAnsiTheme="majorBidi" w:cstheme="majorBidi"/>
        </w:rPr>
        <w:t>pdf</w:t>
      </w:r>
      <w:r w:rsidR="00A14CD6">
        <w:rPr>
          <w:rStyle w:val="Hyperlink"/>
          <w:rFonts w:asciiTheme="majorBidi" w:hAnsiTheme="majorBidi" w:cstheme="majorBidi"/>
        </w:rPr>
        <w:fldChar w:fldCharType="end"/>
      </w:r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t>Preprint</w:t>
      </w:r>
      <w:r w:rsidR="00343E24">
        <w:rPr>
          <w:sz w:val="24"/>
          <w:szCs w:val="24"/>
        </w:rPr>
        <w:t>s</w:t>
      </w:r>
    </w:p>
    <w:p w14:paraId="60F0E046" w14:textId="07CECA58" w:rsidR="00112B5F" w:rsidRPr="00112B5F" w:rsidRDefault="00112B5F" w:rsidP="00112B5F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ISP</w:t>
      </w:r>
      <w:r>
        <w:rPr>
          <w:i/>
          <w:iCs/>
          <w:lang w:val="en-US"/>
        </w:rPr>
        <w:t xml:space="preserve"> Distillation</w:t>
      </w:r>
      <w:r w:rsidRPr="00201F20">
        <w:t>”, 20</w:t>
      </w:r>
      <w:r>
        <w:rPr>
          <w:lang w:val="en-US"/>
        </w:rPr>
        <w:t>21</w:t>
      </w:r>
      <w:r w:rsidRPr="00201F20">
        <w:t xml:space="preserve"> </w:t>
      </w:r>
      <w:hyperlink r:id="rId25" w:history="1">
        <w:r w:rsidRPr="00201F20">
          <w:rPr>
            <w:rStyle w:val="Hyperlink"/>
            <w:rFonts w:asciiTheme="majorBidi" w:hAnsiTheme="majorBidi" w:cstheme="majorBidi"/>
          </w:rPr>
          <w:t>p</w:t>
        </w:r>
        <w:r w:rsidRPr="00201F20">
          <w:rPr>
            <w:rStyle w:val="Hyperlink"/>
            <w:rFonts w:asciiTheme="majorBidi" w:hAnsiTheme="majorBidi" w:cstheme="majorBidi"/>
          </w:rPr>
          <w:t>d</w:t>
        </w:r>
        <w:r w:rsidRPr="00201F20">
          <w:rPr>
            <w:rStyle w:val="Hyperlink"/>
            <w:rFonts w:asciiTheme="majorBidi" w:hAnsiTheme="majorBidi" w:cstheme="majorBidi"/>
          </w:rPr>
          <w:t>f</w:t>
        </w:r>
      </w:hyperlink>
    </w:p>
    <w:p w14:paraId="69DB65F6" w14:textId="2B8D25D3" w:rsidR="0093099E" w:rsidRPr="0093099E" w:rsidRDefault="007C0EA9" w:rsidP="005050F1">
      <w:pPr>
        <w:spacing w:before="120"/>
        <w:rPr>
          <w:color w:val="0563C1" w:themeColor="hyperlink"/>
          <w:u w:val="single"/>
        </w:rPr>
      </w:pPr>
      <w:hyperlink r:id="rId26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"https://arxiv.org/search/cs?searchtype=author&amp;query=Liss%2C+N" </w:instrText>
      </w:r>
      <w:r w:rsidR="00A14CD6">
        <w:fldChar w:fldCharType="separate"/>
      </w:r>
      <w:r w:rsidR="008627EC" w:rsidRPr="00201F20">
        <w:t>N</w:t>
      </w:r>
      <w:r w:rsidR="00211B98" w:rsidRPr="00201F20">
        <w:t>.</w:t>
      </w:r>
      <w:r w:rsidR="008627EC" w:rsidRPr="00201F20">
        <w:t xml:space="preserve"> Liss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"https://arxiv.org/search/cs?searchtype=author&amp;query=Chai%2C+Y" </w:instrText>
      </w:r>
      <w:r w:rsidR="00A14CD6">
        <w:fldChar w:fldCharType="separate"/>
      </w:r>
      <w:r w:rsidR="008627EC" w:rsidRPr="00201F20">
        <w:t>Y</w:t>
      </w:r>
      <w:r w:rsidR="00211B98" w:rsidRPr="00201F20">
        <w:t>.</w:t>
      </w:r>
      <w:r w:rsidR="008627EC" w:rsidRPr="00201F20">
        <w:t xml:space="preserve"> Chai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"https://arxiv.org/search/cs?searchtype=author&amp;query=Zheltonozhskii%2C+E" </w:instrText>
      </w:r>
      <w:r w:rsidR="00A14CD6">
        <w:fldChar w:fldCharType="separate"/>
      </w:r>
      <w:r w:rsidR="008627EC" w:rsidRPr="00201F20">
        <w:t>E</w:t>
      </w:r>
      <w:r w:rsidR="00211B98" w:rsidRPr="00201F20">
        <w:t>.</w:t>
      </w:r>
      <w:r w:rsidR="008627EC" w:rsidRPr="00201F20">
        <w:t xml:space="preserve"> Zheltonozhskii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"https://arxiv.org/search/cs?searchtype=author&amp;query=Schwartz%2C+E" </w:instrText>
      </w:r>
      <w:r w:rsidR="00A14CD6">
        <w:fldChar w:fldCharType="separate"/>
      </w:r>
      <w:r w:rsidR="008627EC" w:rsidRPr="00201F20">
        <w:rPr>
          <w:b/>
          <w:bCs/>
        </w:rPr>
        <w:t>E</w:t>
      </w:r>
      <w:r w:rsidR="00211B98" w:rsidRPr="00201F20">
        <w:rPr>
          <w:b/>
          <w:bCs/>
        </w:rPr>
        <w:t>.</w:t>
      </w:r>
      <w:r w:rsidR="008627EC" w:rsidRPr="00201F20">
        <w:rPr>
          <w:b/>
          <w:bCs/>
        </w:rPr>
        <w:t xml:space="preserve"> Schwartz</w:t>
      </w:r>
      <w:r w:rsidR="00A14CD6">
        <w:rPr>
          <w:b/>
          <w:bCs/>
        </w:rPr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"https://arxiv.org/search/cs?searchtype=author&amp;query=Giryes%2C+R" </w:instrText>
      </w:r>
      <w:r w:rsidR="00A14CD6">
        <w:fldChar w:fldCharType="separate"/>
      </w:r>
      <w:r w:rsidR="008627EC" w:rsidRPr="00201F20">
        <w:t>R</w:t>
      </w:r>
      <w:r w:rsidR="00211B98" w:rsidRPr="00201F20">
        <w:t>.</w:t>
      </w:r>
      <w:r w:rsidR="008627EC" w:rsidRPr="00201F20">
        <w:t xml:space="preserve"> Giryes</w:t>
      </w:r>
      <w:r w:rsidR="00A14CD6">
        <w:fldChar w:fldCharType="end"/>
      </w:r>
      <w:r w:rsidR="008627EC" w:rsidRPr="00201F20">
        <w:t>, </w:t>
      </w:r>
      <w:r w:rsidR="00A21E49">
        <w:fldChar w:fldCharType="begin"/>
      </w:r>
      <w:r w:rsidR="00A21E49">
        <w:instrText xml:space="preserve"> HYPERLINK "https://arxiv.org/search/cs?searchtype=author&amp;query=Mendelson%2C+A" </w:instrText>
      </w:r>
      <w:r w:rsidR="00A21E49"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Mendelson</w:t>
      </w:r>
      <w:r w:rsidR="00A21E49">
        <w:fldChar w:fldCharType="end"/>
      </w:r>
      <w:r w:rsidR="00211B98" w:rsidRPr="00201F20">
        <w:t xml:space="preserve"> and</w:t>
      </w:r>
      <w:r w:rsidR="008627EC" w:rsidRPr="00201F20">
        <w:t> </w:t>
      </w:r>
      <w:r w:rsidR="00A21E49">
        <w:fldChar w:fldCharType="begin"/>
      </w:r>
      <w:r w:rsidR="00A21E49">
        <w:instrText xml:space="preserve"> HYPERLINK "https://arxiv.org/search/cs?searchtype=author&amp;query=Bronstein%2C+A+M" </w:instrText>
      </w:r>
      <w:r w:rsidR="00A21E49"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M. Bronstein</w:t>
      </w:r>
      <w:r w:rsidR="00A21E49">
        <w:fldChar w:fldCharType="end"/>
      </w:r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r w:rsidR="00A21E49">
        <w:fldChar w:fldCharType="begin"/>
      </w:r>
      <w:r w:rsidR="00A21E49">
        <w:instrText xml:space="preserve"> HYPERLINK "https://arxiv.org/abs/1810.00162" </w:instrText>
      </w:r>
      <w:r w:rsidR="00A21E49">
        <w:fldChar w:fldCharType="separate"/>
      </w:r>
      <w:r w:rsidR="00067945" w:rsidRPr="00201F20">
        <w:rPr>
          <w:rStyle w:val="Hyperlink"/>
        </w:rPr>
        <w:t>pdf</w:t>
      </w:r>
      <w:r w:rsidR="00A21E49">
        <w:rPr>
          <w:rStyle w:val="Hyperlink"/>
        </w:rPr>
        <w:fldChar w:fldCharType="end"/>
      </w:r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05DC1B17" w14:textId="14E959D0" w:rsidR="004474A7" w:rsidRDefault="005F5E9E" w:rsidP="004474A7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S. </w:t>
      </w:r>
      <w:proofErr w:type="spellStart"/>
      <w:r>
        <w:rPr>
          <w:lang w:val="en-US"/>
        </w:rPr>
        <w:t>Doveh</w:t>
      </w:r>
      <w:proofErr w:type="spellEnd"/>
      <w:r>
        <w:rPr>
          <w:lang w:val="en-US"/>
        </w:rPr>
        <w:t>,</w:t>
      </w:r>
      <w:r w:rsidRPr="00201F20">
        <w:t xml:space="preserve"> “</w:t>
      </w:r>
      <w:r w:rsidRPr="005F5E9E">
        <w:rPr>
          <w:i/>
          <w:iCs/>
        </w:rPr>
        <w:t>Task-Adaptive Architecture for Few-Shot Classification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US patent application No. </w:t>
      </w:r>
      <w:r w:rsidRPr="00DB414D">
        <w:t>17/</w:t>
      </w:r>
      <w:r w:rsidRPr="005F5E9E">
        <w:t>106114</w:t>
      </w:r>
      <w:r w:rsidRPr="00201F20">
        <w:t>.</w:t>
      </w:r>
    </w:p>
    <w:p w14:paraId="572732FD" w14:textId="15DBF71E" w:rsidR="004474A7" w:rsidRDefault="004474A7" w:rsidP="004474A7"/>
    <w:p w14:paraId="32A40042" w14:textId="43C8C947" w:rsidR="004474A7" w:rsidRPr="004474A7" w:rsidRDefault="004474A7" w:rsidP="004474A7">
      <w:pPr>
        <w:rPr>
          <w:lang w:val="en-US"/>
        </w:rPr>
      </w:pPr>
      <w:r>
        <w:rPr>
          <w:lang w:val="en-US"/>
        </w:rPr>
        <w:t xml:space="preserve">O. K. Fabian, G. Adler, L. Y. </w:t>
      </w:r>
      <w:proofErr w:type="spellStart"/>
      <w:r>
        <w:rPr>
          <w:lang w:val="en-US"/>
        </w:rPr>
        <w:t>Chertkow</w:t>
      </w:r>
      <w:proofErr w:type="spellEnd"/>
      <w:r>
        <w:rPr>
          <w:lang w:val="en-US"/>
        </w:rPr>
        <w:t xml:space="preserve">, E. Schwartz, R. </w:t>
      </w:r>
      <w:proofErr w:type="spellStart"/>
      <w:r>
        <w:rPr>
          <w:lang w:val="en-US"/>
        </w:rPr>
        <w:t>Danon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>-El, “</w:t>
      </w:r>
      <w:r w:rsidR="00384889" w:rsidRPr="004474A7">
        <w:rPr>
          <w:i/>
          <w:iCs/>
        </w:rPr>
        <w:t xml:space="preserve">Automated Tattooing System </w:t>
      </w:r>
      <w:r w:rsidR="00493468">
        <w:rPr>
          <w:i/>
          <w:iCs/>
          <w:lang w:val="en-US"/>
        </w:rPr>
        <w:t>a</w:t>
      </w:r>
      <w:r w:rsidR="00384889" w:rsidRPr="004474A7">
        <w:rPr>
          <w:i/>
          <w:iCs/>
        </w:rPr>
        <w:t>nd Method</w:t>
      </w:r>
      <w:r>
        <w:rPr>
          <w:lang w:val="en-US"/>
        </w:rPr>
        <w:t xml:space="preserve">.” </w:t>
      </w:r>
      <w:r w:rsidRPr="004474A7">
        <w:rPr>
          <w:lang w:val="en-US"/>
        </w:rPr>
        <w:t>WO/2020/178818</w:t>
      </w:r>
    </w:p>
    <w:p w14:paraId="45C30D85" w14:textId="77777777" w:rsidR="005F5E9E" w:rsidRDefault="005F5E9E" w:rsidP="00DB414D"/>
    <w:p w14:paraId="5D35ECD1" w14:textId="2AC43F74" w:rsidR="00DB414D" w:rsidRDefault="00DB414D" w:rsidP="00DB414D">
      <w:r w:rsidRPr="00201F20">
        <w:t>L. Karlinsky,</w:t>
      </w:r>
      <w:r>
        <w:rPr>
          <w:lang w:val="en-US"/>
        </w:rPr>
        <w:t xml:space="preserve"> </w:t>
      </w:r>
      <w:r w:rsidRPr="00201F20">
        <w:t>J. Shtok</w:t>
      </w:r>
      <w:r>
        <w:rPr>
          <w:lang w:val="en-US"/>
        </w:rPr>
        <w:t>,</w:t>
      </w:r>
      <w:r w:rsidRPr="00201F20">
        <w:t xml:space="preserve"> E. Schwartz, “</w:t>
      </w:r>
      <w:r w:rsidRPr="00DB414D">
        <w:rPr>
          <w:i/>
          <w:iCs/>
        </w:rPr>
        <w:t>TAFSSL: Task Adaptive Feature Sub-Space Learning for few-shot learning.</w:t>
      </w:r>
      <w:r w:rsidRPr="00DB414D">
        <w:t>”</w:t>
      </w:r>
      <w:r w:rsidRPr="00201F20">
        <w:t xml:space="preserve"> US patent application No. </w:t>
      </w:r>
      <w:r w:rsidRPr="00DB414D">
        <w:t>17/000</w:t>
      </w:r>
      <w:r>
        <w:rPr>
          <w:lang w:val="en-US"/>
        </w:rPr>
        <w:t>,</w:t>
      </w:r>
      <w:r w:rsidRPr="00DB414D">
        <w:t>319</w:t>
      </w:r>
      <w:r w:rsidRPr="00201F20">
        <w:t>.</w:t>
      </w:r>
    </w:p>
    <w:p w14:paraId="7B52EBF0" w14:textId="31B08D9F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lastRenderedPageBreak/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27"/>
      <w:headerReference w:type="firs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D6F0D" w14:textId="77777777" w:rsidR="007C0EA9" w:rsidRDefault="007C0EA9" w:rsidP="00F10470">
      <w:r>
        <w:separator/>
      </w:r>
    </w:p>
  </w:endnote>
  <w:endnote w:type="continuationSeparator" w:id="0">
    <w:p w14:paraId="4F5610BF" w14:textId="77777777" w:rsidR="007C0EA9" w:rsidRDefault="007C0EA9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695E1" w14:textId="77777777" w:rsidR="007C0EA9" w:rsidRDefault="007C0EA9" w:rsidP="00F10470">
      <w:r>
        <w:separator/>
      </w:r>
    </w:p>
  </w:footnote>
  <w:footnote w:type="continuationSeparator" w:id="0">
    <w:p w14:paraId="4848ECB0" w14:textId="77777777" w:rsidR="007C0EA9" w:rsidRDefault="007C0EA9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33239BF1" w:rsidR="00A42A1C" w:rsidRDefault="00D33CDE">
    <w:pPr>
      <w:pStyle w:val="Header"/>
    </w:pPr>
    <w:r>
      <w:t>March</w:t>
    </w:r>
    <w:r w:rsidR="00A42A1C">
      <w:t xml:space="preserve"> 202</w:t>
    </w:r>
    <w:r>
      <w:t>1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12B5F"/>
    <w:rsid w:val="00123AF4"/>
    <w:rsid w:val="00134F92"/>
    <w:rsid w:val="00141B9A"/>
    <w:rsid w:val="00147739"/>
    <w:rsid w:val="0015219D"/>
    <w:rsid w:val="00165490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05A03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3E24"/>
    <w:rsid w:val="003479E4"/>
    <w:rsid w:val="003512AC"/>
    <w:rsid w:val="00364452"/>
    <w:rsid w:val="003758DB"/>
    <w:rsid w:val="00384889"/>
    <w:rsid w:val="0038613A"/>
    <w:rsid w:val="00397CEA"/>
    <w:rsid w:val="003A544B"/>
    <w:rsid w:val="003A6438"/>
    <w:rsid w:val="003B2AAE"/>
    <w:rsid w:val="003C3548"/>
    <w:rsid w:val="003C403D"/>
    <w:rsid w:val="003C44D3"/>
    <w:rsid w:val="003D0706"/>
    <w:rsid w:val="003D165C"/>
    <w:rsid w:val="004169E8"/>
    <w:rsid w:val="00416EF1"/>
    <w:rsid w:val="00423BAD"/>
    <w:rsid w:val="004474A7"/>
    <w:rsid w:val="0045777B"/>
    <w:rsid w:val="00483E02"/>
    <w:rsid w:val="00493468"/>
    <w:rsid w:val="004A2B9F"/>
    <w:rsid w:val="004A43E1"/>
    <w:rsid w:val="004B434C"/>
    <w:rsid w:val="004C78C9"/>
    <w:rsid w:val="004E7DAF"/>
    <w:rsid w:val="00503A35"/>
    <w:rsid w:val="005050F1"/>
    <w:rsid w:val="00537664"/>
    <w:rsid w:val="0054313A"/>
    <w:rsid w:val="00547142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5F5E9E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24F1"/>
    <w:rsid w:val="0079728C"/>
    <w:rsid w:val="007C0E78"/>
    <w:rsid w:val="007C0EA9"/>
    <w:rsid w:val="007C24C7"/>
    <w:rsid w:val="007E442B"/>
    <w:rsid w:val="007E4681"/>
    <w:rsid w:val="007F0545"/>
    <w:rsid w:val="00802E7D"/>
    <w:rsid w:val="008063D3"/>
    <w:rsid w:val="00812D47"/>
    <w:rsid w:val="00827FCE"/>
    <w:rsid w:val="00835D48"/>
    <w:rsid w:val="00837EB7"/>
    <w:rsid w:val="008548FD"/>
    <w:rsid w:val="00854D33"/>
    <w:rsid w:val="0086196B"/>
    <w:rsid w:val="008627EC"/>
    <w:rsid w:val="008A225E"/>
    <w:rsid w:val="008B2F17"/>
    <w:rsid w:val="008C67A4"/>
    <w:rsid w:val="008E592C"/>
    <w:rsid w:val="008F0D4B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14CD6"/>
    <w:rsid w:val="00A2111A"/>
    <w:rsid w:val="00A21E49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43897"/>
    <w:rsid w:val="00B53CCA"/>
    <w:rsid w:val="00B64357"/>
    <w:rsid w:val="00B64A44"/>
    <w:rsid w:val="00B81DC7"/>
    <w:rsid w:val="00B92D14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0C2A"/>
    <w:rsid w:val="00C64021"/>
    <w:rsid w:val="00C704E4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33CDE"/>
    <w:rsid w:val="00D42301"/>
    <w:rsid w:val="00D4589A"/>
    <w:rsid w:val="00D62390"/>
    <w:rsid w:val="00D652FD"/>
    <w:rsid w:val="00D755F2"/>
    <w:rsid w:val="00D80BB4"/>
    <w:rsid w:val="00DB414D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96158"/>
    <w:rsid w:val="00EA1368"/>
    <w:rsid w:val="00EA2DDF"/>
    <w:rsid w:val="00EA492A"/>
    <w:rsid w:val="00EA738F"/>
    <w:rsid w:val="00EC38A1"/>
    <w:rsid w:val="00EC41B2"/>
    <w:rsid w:val="00EC6276"/>
    <w:rsid w:val="00EC66A0"/>
    <w:rsid w:val="00EC6EB2"/>
    <w:rsid w:val="00EE5999"/>
    <w:rsid w:val="00EF62A9"/>
    <w:rsid w:val="00EF6F72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  <w:style w:type="character" w:styleId="FollowedHyperlink">
    <w:name w:val="FollowedHyperlink"/>
    <w:basedOn w:val="DefaultParagraphFont"/>
    <w:uiPriority w:val="99"/>
    <w:semiHidden/>
    <w:unhideWhenUsed/>
    <w:rsid w:val="00B43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.shw@gmail.com" TargetMode="External"/><Relationship Id="rId13" Type="http://schemas.openxmlformats.org/officeDocument/2006/relationships/hyperlink" Target="https://arxiv.org/abs/1804.10969" TargetMode="External"/><Relationship Id="rId18" Type="http://schemas.openxmlformats.org/officeDocument/2006/relationships/hyperlink" Target="https://arxiv.org/search?searchtype=author&amp;query=Giryes%2C+R" TargetMode="External"/><Relationship Id="rId26" Type="http://schemas.openxmlformats.org/officeDocument/2006/relationships/hyperlink" Target="https://arxiv.org/search/cs?searchtype=author&amp;query=Baskin%2C+C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?searchtype=author&amp;query=Karlinsky%2C+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2003.06798" TargetMode="External"/><Relationship Id="rId17" Type="http://schemas.openxmlformats.org/officeDocument/2006/relationships/hyperlink" Target="https://arxiv.org/search?searchtype=author&amp;query=Feris%2C+R" TargetMode="External"/><Relationship Id="rId25" Type="http://schemas.openxmlformats.org/officeDocument/2006/relationships/hyperlink" Target="https://arxiv.org/abs/2101.10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?searchtype=author&amp;query=Karlinsky%2C+L" TargetMode="External"/><Relationship Id="rId20" Type="http://schemas.openxmlformats.org/officeDocument/2006/relationships/hyperlink" Target="https://arxiv.org/pdf/1906.0190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Karlinsky%2C+L" TargetMode="External"/><Relationship Id="rId24" Type="http://schemas.openxmlformats.org/officeDocument/2006/relationships/hyperlink" Target="https://arxiv.org/abs/1806.047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?searchtype=author&amp;query=Schwartz%2C+E" TargetMode="External"/><Relationship Id="rId23" Type="http://schemas.openxmlformats.org/officeDocument/2006/relationships/hyperlink" Target="https://arxiv.org/search?searchtype=author&amp;query=Schwartz%2C+E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rxiv.org/abs/2012.03515" TargetMode="External"/><Relationship Id="rId19" Type="http://schemas.openxmlformats.org/officeDocument/2006/relationships/hyperlink" Target="https://arxiv.org/search?searchtype=author&amp;query=Bronstein%2C+A+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2505790959" TargetMode="External"/><Relationship Id="rId14" Type="http://schemas.openxmlformats.org/officeDocument/2006/relationships/hyperlink" Target="https://arxiv.org/abs/1912.00412" TargetMode="External"/><Relationship Id="rId22" Type="http://schemas.openxmlformats.org/officeDocument/2006/relationships/hyperlink" Target="https://arxiv.org/abs/1806.04728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79752-16D1-594D-A7A9-3EDC8481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3</cp:revision>
  <cp:lastPrinted>2020-08-12T06:56:00Z</cp:lastPrinted>
  <dcterms:created xsi:type="dcterms:W3CDTF">2021-03-05T13:48:00Z</dcterms:created>
  <dcterms:modified xsi:type="dcterms:W3CDTF">2021-03-05T13:51:00Z</dcterms:modified>
</cp:coreProperties>
</file>