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F4F4"/>
  <w:body>
    <w:p w14:paraId="3F063CFD" w14:textId="2A85A14B" w:rsidR="00617613" w:rsidRPr="00877CD4" w:rsidRDefault="004416D2" w:rsidP="00877CD4">
      <w:pPr>
        <w:pStyle w:val="PG"/>
        <w:rPr>
          <w:b/>
          <w:bCs/>
        </w:rPr>
      </w:pPr>
      <w:r w:rsidRPr="00877CD4">
        <w:rPr>
          <w:b/>
          <w:bCs/>
        </w:rPr>
        <w:t>QUEM SOMOS</w:t>
      </w:r>
    </w:p>
    <w:p w14:paraId="3ECCDFF1" w14:textId="66B4BAE4" w:rsidR="00EA30BA" w:rsidRDefault="00EA30BA" w:rsidP="00EA30BA">
      <w:pPr>
        <w:pStyle w:val="PG"/>
        <w:ind w:left="360"/>
      </w:pPr>
      <w:r>
        <w:t xml:space="preserve">A </w:t>
      </w:r>
      <w:r w:rsidR="00372BA4">
        <w:t>Renova Arquitetura e Engenharia</w:t>
      </w:r>
      <w:r>
        <w:t xml:space="preserve"> é uma empresa que se orgulha de sua equipe altamente qualificada e dedicada, comprometida em entregar excelência em projetos de engenharia e arquitetura. Nossos principais profissionais são:</w:t>
      </w:r>
    </w:p>
    <w:p w14:paraId="2FBA6F43" w14:textId="1B02896F" w:rsidR="00EA30BA" w:rsidRPr="00EA30BA" w:rsidRDefault="00332E8F" w:rsidP="00332E8F">
      <w:pPr>
        <w:pStyle w:val="PG"/>
        <w:spacing w:after="0"/>
        <w:ind w:left="177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A8C705" wp14:editId="09102D86">
            <wp:simplePos x="0" y="0"/>
            <wp:positionH relativeFrom="column">
              <wp:posOffset>-252095</wp:posOffset>
            </wp:positionH>
            <wp:positionV relativeFrom="paragraph">
              <wp:posOffset>36195</wp:posOffset>
            </wp:positionV>
            <wp:extent cx="1314450" cy="1334117"/>
            <wp:effectExtent l="0" t="0" r="0" b="0"/>
            <wp:wrapNone/>
            <wp:docPr id="444000691" name="Imagem 1" descr="Homem em pé com chap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00691" name="Imagem 1" descr="Homem em pé com chapéu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7" b="8191"/>
                    <a:stretch/>
                  </pic:blipFill>
                  <pic:spPr bwMode="auto">
                    <a:xfrm>
                      <a:off x="0" y="0"/>
                      <a:ext cx="1314450" cy="1334117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0BA" w:rsidRPr="00EA30BA">
        <w:rPr>
          <w:b/>
          <w:bCs/>
        </w:rPr>
        <w:t>Eng. Elias Junior</w:t>
      </w:r>
    </w:p>
    <w:p w14:paraId="1E4B2A4B" w14:textId="191B670F" w:rsidR="00EA30BA" w:rsidRDefault="00EA30BA" w:rsidP="00332E8F">
      <w:pPr>
        <w:pStyle w:val="PG"/>
        <w:numPr>
          <w:ilvl w:val="0"/>
          <w:numId w:val="16"/>
        </w:numPr>
        <w:spacing w:after="0"/>
        <w:ind w:left="2496"/>
      </w:pPr>
      <w:r>
        <w:t>Bacharel em Engenharia Civil pela UNINASSAU, formado em 2021.</w:t>
      </w:r>
    </w:p>
    <w:p w14:paraId="44A247A0" w14:textId="2D07AED7" w:rsidR="00EA30BA" w:rsidRDefault="00EA30BA" w:rsidP="00332E8F">
      <w:pPr>
        <w:pStyle w:val="PG"/>
        <w:numPr>
          <w:ilvl w:val="0"/>
          <w:numId w:val="16"/>
        </w:numPr>
        <w:spacing w:after="0"/>
        <w:ind w:left="2496"/>
      </w:pPr>
      <w:r>
        <w:t>Possui um MBA em Gestão de Projetos, trazendo experiência em gerenciamento eficaz de empreendimentos.</w:t>
      </w:r>
    </w:p>
    <w:p w14:paraId="20A2B0CD" w14:textId="258FBC24" w:rsidR="00EA30BA" w:rsidRDefault="00EA30BA" w:rsidP="00332E8F">
      <w:pPr>
        <w:pStyle w:val="PG"/>
        <w:numPr>
          <w:ilvl w:val="0"/>
          <w:numId w:val="16"/>
        </w:numPr>
        <w:spacing w:after="0"/>
        <w:ind w:left="2496"/>
      </w:pPr>
      <w:r>
        <w:t>Especializado em projetos complementares de engenharia, saneamento, construção civil e avaliação de imóveis urbanos.</w:t>
      </w:r>
    </w:p>
    <w:p w14:paraId="1C655CA0" w14:textId="7815444E" w:rsidR="00EA30BA" w:rsidRDefault="00EA30BA" w:rsidP="00332E8F">
      <w:pPr>
        <w:pStyle w:val="PG"/>
        <w:numPr>
          <w:ilvl w:val="0"/>
          <w:numId w:val="16"/>
        </w:numPr>
        <w:spacing w:after="0"/>
        <w:ind w:left="2496"/>
      </w:pPr>
      <w:r>
        <w:t>Oferece consultoria de alta qualidade em sua área de especialização.</w:t>
      </w:r>
    </w:p>
    <w:p w14:paraId="50C2682D" w14:textId="4F621BA2" w:rsidR="00EA30BA" w:rsidRDefault="00332E8F" w:rsidP="00EA30BA">
      <w:pPr>
        <w:pStyle w:val="PG"/>
        <w:spacing w:after="0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C114B0" wp14:editId="72C84BC8">
            <wp:simplePos x="0" y="0"/>
            <wp:positionH relativeFrom="column">
              <wp:posOffset>-266700</wp:posOffset>
            </wp:positionH>
            <wp:positionV relativeFrom="paragraph">
              <wp:posOffset>310515</wp:posOffset>
            </wp:positionV>
            <wp:extent cx="1329055" cy="1331595"/>
            <wp:effectExtent l="0" t="0" r="4445" b="1905"/>
            <wp:wrapNone/>
            <wp:docPr id="237585139" name="Imagem 2" descr="Homem de barba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85139" name="Imagem 2" descr="Homem de barba posando para fot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49"/>
                    <a:stretch/>
                  </pic:blipFill>
                  <pic:spPr bwMode="auto">
                    <a:xfrm>
                      <a:off x="0" y="0"/>
                      <a:ext cx="1329055" cy="133159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DEAF" w14:textId="5A677E38" w:rsidR="00EA30BA" w:rsidRPr="00EA30BA" w:rsidRDefault="00EA30BA" w:rsidP="00332E8F">
      <w:pPr>
        <w:pStyle w:val="PG"/>
        <w:spacing w:after="0"/>
        <w:ind w:left="1776"/>
        <w:rPr>
          <w:b/>
          <w:bCs/>
        </w:rPr>
      </w:pPr>
      <w:r w:rsidRPr="00EA30BA">
        <w:rPr>
          <w:b/>
          <w:bCs/>
        </w:rPr>
        <w:t xml:space="preserve">Arq. </w:t>
      </w:r>
      <w:proofErr w:type="spellStart"/>
      <w:r w:rsidRPr="00EA30BA">
        <w:rPr>
          <w:b/>
          <w:bCs/>
        </w:rPr>
        <w:t>Deryck</w:t>
      </w:r>
      <w:proofErr w:type="spellEnd"/>
      <w:r w:rsidRPr="00EA30BA">
        <w:rPr>
          <w:b/>
          <w:bCs/>
        </w:rPr>
        <w:t xml:space="preserve"> Ferreira</w:t>
      </w:r>
    </w:p>
    <w:p w14:paraId="5EF5B152" w14:textId="21E2EBAF" w:rsidR="00EA30BA" w:rsidRDefault="00EA30BA" w:rsidP="00332E8F">
      <w:pPr>
        <w:pStyle w:val="PG"/>
        <w:numPr>
          <w:ilvl w:val="0"/>
          <w:numId w:val="17"/>
        </w:numPr>
        <w:spacing w:after="0"/>
        <w:ind w:left="2496"/>
      </w:pPr>
      <w:r>
        <w:t>Bacharel em Arquitetura e Urbanismo, graduado em 2020.</w:t>
      </w:r>
    </w:p>
    <w:p w14:paraId="12A07726" w14:textId="77777777" w:rsidR="00EA30BA" w:rsidRDefault="00EA30BA" w:rsidP="00332E8F">
      <w:pPr>
        <w:pStyle w:val="PG"/>
        <w:numPr>
          <w:ilvl w:val="0"/>
          <w:numId w:val="17"/>
        </w:numPr>
        <w:spacing w:after="0"/>
        <w:ind w:left="2496"/>
      </w:pPr>
      <w:r>
        <w:t>Detentor de um MBA em Gestão de Trânsito, traz uma perspectiva única para projetos arquitetônicos.</w:t>
      </w:r>
    </w:p>
    <w:p w14:paraId="3107B6E9" w14:textId="77777777" w:rsidR="00EA30BA" w:rsidRDefault="00EA30BA" w:rsidP="00332E8F">
      <w:pPr>
        <w:pStyle w:val="PG"/>
        <w:numPr>
          <w:ilvl w:val="0"/>
          <w:numId w:val="17"/>
        </w:numPr>
        <w:spacing w:after="0"/>
        <w:ind w:left="2496"/>
      </w:pPr>
      <w:r>
        <w:t>Especialista em arquitetura comercial, trazendo inovação e criatividade para soluções arquitetônicas comerciais.</w:t>
      </w:r>
    </w:p>
    <w:p w14:paraId="1000D4C6" w14:textId="77777777" w:rsidR="00EA30BA" w:rsidRDefault="00EA30BA" w:rsidP="00332E8F">
      <w:pPr>
        <w:pStyle w:val="PG"/>
        <w:numPr>
          <w:ilvl w:val="0"/>
          <w:numId w:val="17"/>
        </w:numPr>
        <w:spacing w:after="0"/>
        <w:ind w:left="2496"/>
      </w:pPr>
      <w:r>
        <w:t>Sólida experiência em construção civil e consultorias de arquitetura.</w:t>
      </w:r>
    </w:p>
    <w:p w14:paraId="37B7B4F4" w14:textId="77777777" w:rsidR="00EA30BA" w:rsidRDefault="00EA30BA" w:rsidP="00EA30BA">
      <w:pPr>
        <w:pStyle w:val="PG"/>
        <w:spacing w:after="0"/>
        <w:ind w:left="1080"/>
      </w:pPr>
    </w:p>
    <w:p w14:paraId="01D3BF1C" w14:textId="24AC795B" w:rsidR="00EA30BA" w:rsidRDefault="00EA30BA" w:rsidP="002E7C35">
      <w:pPr>
        <w:pStyle w:val="PG"/>
        <w:ind w:left="360"/>
      </w:pPr>
      <w:r>
        <w:t xml:space="preserve">Nossa equipe é movida pela paixão por design, inovação e excelência técnica. Combinando as habilidades complementares do Eng. Elias Junior e do Arq. </w:t>
      </w:r>
      <w:proofErr w:type="spellStart"/>
      <w:r>
        <w:t>Deryck</w:t>
      </w:r>
      <w:proofErr w:type="spellEnd"/>
      <w:r>
        <w:t xml:space="preserve"> Ferreira, estamos prontos para abraçar desafios complexos e oferecer soluções sob medida para nossos clientes. A </w:t>
      </w:r>
      <w:r w:rsidR="00372BA4">
        <w:t>Renova Arquitetura e Engenharia</w:t>
      </w:r>
      <w:r>
        <w:t xml:space="preserve"> se dedica a transformar visões em realidade e a construir espaços funcionais, esteticamente agradáveis e sustentáveis para a satisfação de nossos clientes.</w:t>
      </w:r>
    </w:p>
    <w:p w14:paraId="347FB184" w14:textId="7DF417AC" w:rsidR="00EA30BA" w:rsidRPr="00877CD4" w:rsidRDefault="00EA30BA" w:rsidP="00877CD4">
      <w:pPr>
        <w:pStyle w:val="PG"/>
        <w:rPr>
          <w:b/>
          <w:bCs/>
        </w:rPr>
      </w:pPr>
      <w:r w:rsidRPr="00877CD4">
        <w:rPr>
          <w:b/>
          <w:bCs/>
        </w:rPr>
        <w:t>NOSSOS COMPROMISSOS</w:t>
      </w:r>
    </w:p>
    <w:p w14:paraId="28B1556A" w14:textId="33573B03" w:rsidR="004416D2" w:rsidRPr="00372BA4" w:rsidRDefault="004416D2" w:rsidP="00372BA4">
      <w:pPr>
        <w:pStyle w:val="PG"/>
        <w:spacing w:after="0"/>
        <w:ind w:left="425"/>
        <w:rPr>
          <w:b/>
          <w:bCs/>
        </w:rPr>
      </w:pPr>
      <w:r w:rsidRPr="00372BA4">
        <w:rPr>
          <w:b/>
          <w:bCs/>
        </w:rPr>
        <w:t>MISSÃO</w:t>
      </w:r>
    </w:p>
    <w:p w14:paraId="6C7B5A12" w14:textId="50879852" w:rsidR="00EA30BA" w:rsidRPr="00372BA4" w:rsidRDefault="00EA30BA" w:rsidP="00372BA4">
      <w:pPr>
        <w:pStyle w:val="PG"/>
        <w:ind w:left="1133"/>
      </w:pPr>
      <w:r w:rsidRPr="00372BA4">
        <w:t>Transformar Visões em Realidade: Nossa missão é transformar as visões de nossos clientes em espaços funcionais, esteticamente agradáveis e sustentáveis. Estamos comprometidos em entregar soluções de engenharia e arquitetura de alta qualidade que superem as expectativas e criem ambientes que inspiram.</w:t>
      </w:r>
    </w:p>
    <w:p w14:paraId="456C61D6" w14:textId="1C345EB5" w:rsidR="004416D2" w:rsidRPr="00372BA4" w:rsidRDefault="004416D2" w:rsidP="00372BA4">
      <w:pPr>
        <w:pStyle w:val="PG"/>
        <w:spacing w:after="0"/>
        <w:ind w:left="425"/>
        <w:rPr>
          <w:b/>
          <w:bCs/>
        </w:rPr>
      </w:pPr>
      <w:r w:rsidRPr="00372BA4">
        <w:rPr>
          <w:b/>
          <w:bCs/>
        </w:rPr>
        <w:t>VALORES</w:t>
      </w:r>
    </w:p>
    <w:p w14:paraId="0807FD3C" w14:textId="6B25E6CF" w:rsidR="00EA30BA" w:rsidRPr="00372BA4" w:rsidRDefault="00EA30BA" w:rsidP="00372BA4">
      <w:pPr>
        <w:pStyle w:val="PG"/>
        <w:numPr>
          <w:ilvl w:val="0"/>
          <w:numId w:val="18"/>
        </w:numPr>
        <w:ind w:left="1493"/>
      </w:pPr>
      <w:r w:rsidRPr="00372BA4">
        <w:rPr>
          <w:b/>
          <w:bCs/>
        </w:rPr>
        <w:t>Excelência:</w:t>
      </w:r>
      <w:r w:rsidRPr="00372BA4">
        <w:t xml:space="preserve"> Buscamos a excelência em tudo o que fazemos, desde o atendimento ao cliente até a execução de projetos. Nossos padrões são elevados, e trabalhamos incansavelmente para superá-los.</w:t>
      </w:r>
    </w:p>
    <w:p w14:paraId="2463BD8A" w14:textId="71BA8119" w:rsidR="00EA30BA" w:rsidRPr="00372BA4" w:rsidRDefault="00EA30BA" w:rsidP="00372BA4">
      <w:pPr>
        <w:pStyle w:val="PG"/>
        <w:numPr>
          <w:ilvl w:val="0"/>
          <w:numId w:val="18"/>
        </w:numPr>
        <w:ind w:left="1493"/>
      </w:pPr>
      <w:r w:rsidRPr="00372BA4">
        <w:rPr>
          <w:b/>
          <w:bCs/>
        </w:rPr>
        <w:t>Inovação:</w:t>
      </w:r>
      <w:r w:rsidRPr="00372BA4">
        <w:t xml:space="preserve"> Abraçamos a inovação e a criatividade como pilares de nossa prática. Buscamos soluções inovadoras e sustentáveis para desafios complexos.</w:t>
      </w:r>
    </w:p>
    <w:p w14:paraId="251516BB" w14:textId="1AF79C06" w:rsidR="00EA30BA" w:rsidRPr="00372BA4" w:rsidRDefault="00EA30BA" w:rsidP="00372BA4">
      <w:pPr>
        <w:pStyle w:val="PG"/>
        <w:numPr>
          <w:ilvl w:val="0"/>
          <w:numId w:val="18"/>
        </w:numPr>
        <w:ind w:left="1493"/>
      </w:pPr>
      <w:r w:rsidRPr="00372BA4">
        <w:rPr>
          <w:b/>
          <w:bCs/>
        </w:rPr>
        <w:t>Integridade:</w:t>
      </w:r>
      <w:r w:rsidRPr="00372BA4">
        <w:t xml:space="preserve"> A integridade está no centro de nossos relacionamentos com clientes, parceiros e colaboradores. Mantemos a transparência, a ética e a honestidade em todos os aspectos de nosso trabalho.</w:t>
      </w:r>
    </w:p>
    <w:p w14:paraId="3E33C247" w14:textId="28295EAF" w:rsidR="00EA30BA" w:rsidRPr="00372BA4" w:rsidRDefault="00EA30BA" w:rsidP="00372BA4">
      <w:pPr>
        <w:pStyle w:val="PG"/>
        <w:numPr>
          <w:ilvl w:val="0"/>
          <w:numId w:val="18"/>
        </w:numPr>
        <w:ind w:left="1493"/>
      </w:pPr>
      <w:r w:rsidRPr="00372BA4">
        <w:rPr>
          <w:b/>
          <w:bCs/>
        </w:rPr>
        <w:t>Comprometimento:</w:t>
      </w:r>
      <w:r w:rsidRPr="00372BA4">
        <w:t xml:space="preserve"> Somos comprometidos com o sucesso de nossos clientes. Colocamos seus objetivos em primeiro lugar e trabalhamos incansavelmente para alcançá-los.</w:t>
      </w:r>
    </w:p>
    <w:p w14:paraId="55C1774F" w14:textId="20ADDD16" w:rsidR="004416D2" w:rsidRPr="00372BA4" w:rsidRDefault="004416D2" w:rsidP="00372BA4">
      <w:pPr>
        <w:pStyle w:val="PG"/>
        <w:spacing w:after="0"/>
        <w:ind w:left="425"/>
        <w:rPr>
          <w:b/>
          <w:bCs/>
        </w:rPr>
      </w:pPr>
      <w:r w:rsidRPr="00372BA4">
        <w:rPr>
          <w:b/>
          <w:bCs/>
        </w:rPr>
        <w:t>PRÓPOSITO</w:t>
      </w:r>
    </w:p>
    <w:p w14:paraId="1A321E30" w14:textId="6B546469" w:rsidR="00EA30BA" w:rsidRPr="00EA30BA" w:rsidRDefault="00EA30BA" w:rsidP="00372BA4">
      <w:pPr>
        <w:pStyle w:val="PG"/>
        <w:ind w:left="1133"/>
      </w:pPr>
      <w:r w:rsidRPr="00372BA4">
        <w:rPr>
          <w:b/>
          <w:bCs/>
        </w:rPr>
        <w:lastRenderedPageBreak/>
        <w:t>Construir um Mundo Melhor Através do Design e Engenharia:</w:t>
      </w:r>
      <w:r w:rsidRPr="00372BA4">
        <w:t xml:space="preserve"> Nosso propósito é contribuir para um mundo melhor, criando espaços que melhoram a qualidade de vida das pessoas e promovem a sustentabilidade. Estamos dedicados a deixar um legado positivo por meio de nossa expertise em engenharia e arquitetura.</w:t>
      </w:r>
    </w:p>
    <w:p w14:paraId="74FF7FE5" w14:textId="052AC780" w:rsidR="004416D2" w:rsidRPr="00877CD4" w:rsidRDefault="004416D2" w:rsidP="00877CD4">
      <w:pPr>
        <w:pStyle w:val="PG"/>
        <w:rPr>
          <w:b/>
          <w:bCs/>
        </w:rPr>
      </w:pPr>
      <w:r w:rsidRPr="00877CD4">
        <w:rPr>
          <w:b/>
          <w:bCs/>
        </w:rPr>
        <w:t xml:space="preserve">POR QUE NOS </w:t>
      </w:r>
      <w:r w:rsidR="005201B9" w:rsidRPr="00877CD4">
        <w:rPr>
          <w:b/>
          <w:bCs/>
        </w:rPr>
        <w:t>CONTRATAR?</w:t>
      </w:r>
    </w:p>
    <w:p w14:paraId="30471173" w14:textId="722A5A61" w:rsidR="00EA30BA" w:rsidRDefault="00EA30BA" w:rsidP="00EA30BA">
      <w:pPr>
        <w:pStyle w:val="PG"/>
        <w:ind w:left="708"/>
      </w:pPr>
      <w:r>
        <w:t xml:space="preserve">Contratar a </w:t>
      </w:r>
      <w:r w:rsidR="00372BA4">
        <w:t>Renova Arquitetura e Engenharia</w:t>
      </w:r>
      <w:r>
        <w:t xml:space="preserve"> oferece uma série de benefícios significativos. Nossos diferenciais e compromissos incluem:</w:t>
      </w:r>
    </w:p>
    <w:p w14:paraId="76452A36" w14:textId="4FEA9335" w:rsidR="00EA30BA" w:rsidRDefault="00EA30BA" w:rsidP="005201B9">
      <w:pPr>
        <w:pStyle w:val="PG"/>
        <w:ind w:left="1416"/>
      </w:pPr>
      <w:r w:rsidRPr="00EA30BA">
        <w:rPr>
          <w:b/>
          <w:bCs/>
        </w:rPr>
        <w:t>Expertise de Alto Nível:</w:t>
      </w:r>
      <w:r>
        <w:t xml:space="preserve"> Com uma equipe composta por profissionais altamente qualificados em engenharia e arquitetura, oferecemos expertise de alto nível em todos os aspectos de nossos projetos. Você pode confiar em nossa capacidade de oferecer soluções técnicas excelentes.</w:t>
      </w:r>
    </w:p>
    <w:p w14:paraId="5475EBB5" w14:textId="2DE49753" w:rsidR="00EA30BA" w:rsidRDefault="00EA30BA" w:rsidP="005201B9">
      <w:pPr>
        <w:pStyle w:val="PG"/>
        <w:ind w:left="1416"/>
      </w:pPr>
      <w:r w:rsidRPr="00EA30BA">
        <w:rPr>
          <w:b/>
          <w:bCs/>
        </w:rPr>
        <w:t>Inovação e Criatividade:</w:t>
      </w:r>
      <w:r>
        <w:t xml:space="preserve"> Estimulamos a inovação e a criatividade em todos os nossos projetos, trazendo soluções exclusivas e design arrojado que se destacam. Estamos sempre em busca de novas abordagens para superar desafios.</w:t>
      </w:r>
    </w:p>
    <w:p w14:paraId="1FB5C2B9" w14:textId="3A769D37" w:rsidR="00EA30BA" w:rsidRDefault="00EA30BA" w:rsidP="005201B9">
      <w:pPr>
        <w:pStyle w:val="PG"/>
        <w:ind w:left="1416"/>
      </w:pPr>
      <w:r w:rsidRPr="00EA30BA">
        <w:rPr>
          <w:b/>
          <w:bCs/>
        </w:rPr>
        <w:t>Compromisso com a Qualidade:</w:t>
      </w:r>
      <w:r>
        <w:t xml:space="preserve"> Nossa cultura é centrada na qualidade. Buscamos a excelência em cada detalhe e nos comprometemos a entregar resultados que superem suas expectativas.</w:t>
      </w:r>
    </w:p>
    <w:p w14:paraId="50798EF5" w14:textId="57861177" w:rsidR="00EA30BA" w:rsidRDefault="00EA30BA" w:rsidP="005201B9">
      <w:pPr>
        <w:pStyle w:val="PG"/>
        <w:ind w:left="1416"/>
      </w:pPr>
      <w:r w:rsidRPr="00EA30BA">
        <w:rPr>
          <w:b/>
          <w:bCs/>
        </w:rPr>
        <w:t>Atendimento ao Cliente Personalizado:</w:t>
      </w:r>
      <w:r>
        <w:t xml:space="preserve"> Colocamos você, nosso cliente, em primeiro lugar. Nossa equipe oferece atendimento personalizado, entendendo suas necessidades e prioridades para garantir que seu projeto seja um sucesso.</w:t>
      </w:r>
    </w:p>
    <w:p w14:paraId="0A8A7F6D" w14:textId="1895ED3D" w:rsidR="00EA30BA" w:rsidRDefault="00EA30BA" w:rsidP="005201B9">
      <w:pPr>
        <w:pStyle w:val="PG"/>
        <w:ind w:left="1416"/>
      </w:pPr>
      <w:r w:rsidRPr="005201B9">
        <w:rPr>
          <w:b/>
          <w:bCs/>
        </w:rPr>
        <w:t>Transparência e Integridade:</w:t>
      </w:r>
      <w:r>
        <w:t xml:space="preserve"> Mantemos uma relação de confiança e transparência com nossos clientes. Nossos valores éticos incluem a integridade em todas as nossas interações.</w:t>
      </w:r>
    </w:p>
    <w:p w14:paraId="1BF28215" w14:textId="15640F9D" w:rsidR="00EA30BA" w:rsidRDefault="00EA30BA" w:rsidP="00EA30BA">
      <w:pPr>
        <w:pStyle w:val="PG"/>
        <w:ind w:left="708"/>
      </w:pPr>
      <w:r>
        <w:lastRenderedPageBreak/>
        <w:t xml:space="preserve">Ao escolher a </w:t>
      </w:r>
      <w:r w:rsidR="00372BA4">
        <w:t>Renova Arquitetura e Engenharia</w:t>
      </w:r>
      <w:r>
        <w:t>, você está escolhendo uma equipe comprometida em oferecer resultados excepcionais. Nosso foco está em tornar sua visão realidade e superar desafios com criatividade, inovação e qualidade superior.</w:t>
      </w:r>
    </w:p>
    <w:p w14:paraId="2FAE00EA" w14:textId="77777777" w:rsidR="00372BA4" w:rsidRDefault="00372BA4" w:rsidP="00EA30BA">
      <w:pPr>
        <w:pStyle w:val="PG"/>
        <w:ind w:left="708"/>
      </w:pPr>
    </w:p>
    <w:p w14:paraId="363D0A36" w14:textId="0F6241D5" w:rsidR="004416D2" w:rsidRPr="00877CD4" w:rsidRDefault="00372BA4" w:rsidP="00877CD4">
      <w:pPr>
        <w:pStyle w:val="PG"/>
        <w:rPr>
          <w:b/>
          <w:bCs/>
        </w:rPr>
      </w:pPr>
      <w:r w:rsidRPr="00877CD4">
        <w:rPr>
          <w:b/>
          <w:bCs/>
        </w:rPr>
        <w:t>OS NOSSO SERVIÇOS</w:t>
      </w:r>
    </w:p>
    <w:p w14:paraId="41BB95D3" w14:textId="54B86DB3" w:rsidR="00372BA4" w:rsidRDefault="00372BA4" w:rsidP="00372BA4">
      <w:pPr>
        <w:pStyle w:val="PG"/>
        <w:ind w:left="708"/>
      </w:pPr>
      <w:r>
        <w:t xml:space="preserve">Na </w:t>
      </w:r>
      <w:r>
        <w:t>Renova Arquitetura e Engenharia</w:t>
      </w:r>
      <w:r>
        <w:t>, oferecemos uma ampla gama de serviços especializados para atender às diversas necessidades de nossos clientes. Nossos serviços incluem:</w:t>
      </w:r>
    </w:p>
    <w:p w14:paraId="56CAFAAE" w14:textId="2D8FE0D5" w:rsidR="00372BA4" w:rsidRDefault="00372BA4" w:rsidP="00372BA4">
      <w:pPr>
        <w:pStyle w:val="PG"/>
        <w:ind w:left="1416"/>
      </w:pPr>
      <w:r w:rsidRPr="00372BA4">
        <w:rPr>
          <w:b/>
          <w:bCs/>
        </w:rPr>
        <w:t>Projetos Arquitetônicos:</w:t>
      </w:r>
      <w:r>
        <w:t xml:space="preserve"> Desenvolvemos projetos arquitetônicos que transformam ideias em projetos concretos. Nossa equipe de arquitetos criativos e experientes trabalha em estreita colaboração com nossos clientes para criar espaços funcionais, esteticamente agradáveis e alinhados com suas visões.</w:t>
      </w:r>
    </w:p>
    <w:p w14:paraId="46177E79" w14:textId="5BB6ABDD" w:rsidR="00372BA4" w:rsidRDefault="00372BA4" w:rsidP="00372BA4">
      <w:pPr>
        <w:pStyle w:val="PG"/>
        <w:ind w:left="1416"/>
      </w:pPr>
      <w:r w:rsidRPr="00372BA4">
        <w:rPr>
          <w:b/>
          <w:bCs/>
        </w:rPr>
        <w:t>Projetos de Engenharia:</w:t>
      </w:r>
      <w:r>
        <w:t xml:space="preserve"> Nossa equipe de engenheiros oferece expertise em projetos de engenharia civil, elétrica, hidráulica, estrutural e de saneamento. Criamos projetos detalhados que atendem aos mais altos padrões de qualidade e eficiência.</w:t>
      </w:r>
    </w:p>
    <w:p w14:paraId="4CD36895" w14:textId="49F4C8E9" w:rsidR="00372BA4" w:rsidRDefault="00372BA4" w:rsidP="00372BA4">
      <w:pPr>
        <w:pStyle w:val="PG"/>
        <w:ind w:left="1416"/>
      </w:pPr>
      <w:r w:rsidRPr="00372BA4">
        <w:rPr>
          <w:b/>
          <w:bCs/>
        </w:rPr>
        <w:t>Perícias Técnicas:</w:t>
      </w:r>
      <w:r>
        <w:t xml:space="preserve"> Nossa equipe realiza perícias técnicas em situações que exigem investigação e avaliação especializada. Essas perícias podem ser cruciais em casos de disputas legais, garantindo a imparcialidade e a precisão das conclusões.</w:t>
      </w:r>
    </w:p>
    <w:p w14:paraId="309C580A" w14:textId="70C6A861" w:rsidR="00372BA4" w:rsidRDefault="00372BA4" w:rsidP="00372BA4">
      <w:pPr>
        <w:pStyle w:val="PG"/>
        <w:ind w:left="1416"/>
      </w:pPr>
      <w:r w:rsidRPr="00372BA4">
        <w:rPr>
          <w:b/>
          <w:bCs/>
        </w:rPr>
        <w:t>Avaliação de Imóveis:</w:t>
      </w:r>
      <w:r>
        <w:t xml:space="preserve"> Oferecemos serviços de avaliação de imóveis urbanos para determinar o valor de propriedades com base em fatores como localização, condição e características. Essas avaliações são úteis em transações imobiliárias, financiamentos e decisões de investimento.</w:t>
      </w:r>
    </w:p>
    <w:p w14:paraId="4D47C307" w14:textId="7D106356" w:rsidR="00372BA4" w:rsidRDefault="00372BA4" w:rsidP="00372BA4">
      <w:pPr>
        <w:pStyle w:val="PG"/>
        <w:ind w:left="1416"/>
      </w:pPr>
      <w:r w:rsidRPr="00372BA4">
        <w:rPr>
          <w:b/>
          <w:bCs/>
        </w:rPr>
        <w:lastRenderedPageBreak/>
        <w:t>Regularização de Imóveis:</w:t>
      </w:r>
      <w:r>
        <w:t xml:space="preserve"> Auxiliamos na regularização de imóveis, garantindo que estejam em conformidade com regulamentos municipais e estaduais. Isso é essencial para evitar problemas legais e garantir a segurança da propriedade.</w:t>
      </w:r>
    </w:p>
    <w:p w14:paraId="59BE3DCC" w14:textId="77777777" w:rsidR="00372BA4" w:rsidRDefault="00372BA4" w:rsidP="00EA30BA">
      <w:pPr>
        <w:pStyle w:val="PG"/>
      </w:pPr>
    </w:p>
    <w:p w14:paraId="1AFED2A1" w14:textId="5F479F7C" w:rsidR="004416D2" w:rsidRPr="00877CD4" w:rsidRDefault="004416D2" w:rsidP="00877CD4">
      <w:pPr>
        <w:pStyle w:val="PG"/>
        <w:rPr>
          <w:b/>
          <w:bCs/>
        </w:rPr>
      </w:pPr>
      <w:r w:rsidRPr="00877CD4">
        <w:rPr>
          <w:b/>
          <w:bCs/>
        </w:rPr>
        <w:t>NOSSO TRABALHO</w:t>
      </w:r>
    </w:p>
    <w:p w14:paraId="38E3E4B6" w14:textId="1A22AFA1" w:rsidR="004416D2" w:rsidRDefault="002E7C35" w:rsidP="002E7C35">
      <w:pPr>
        <w:pStyle w:val="PG"/>
        <w:ind w:left="708"/>
      </w:pPr>
      <w:r w:rsidRPr="002E7C35">
        <w:t xml:space="preserve">Na Renova </w:t>
      </w:r>
      <w:r>
        <w:t>Arquitetura</w:t>
      </w:r>
      <w:r w:rsidRPr="002E7C35">
        <w:t xml:space="preserve"> e </w:t>
      </w:r>
      <w:r>
        <w:t>Engenharia</w:t>
      </w:r>
      <w:r w:rsidRPr="002E7C35">
        <w:t>, estamos orgulhosos de compartilhar uma seleção de projetos que demonstram nossa expertise e nossa paixão por criar espaços excepcionais. Confira algumas imagens de nossos trabalhos recentes:</w:t>
      </w:r>
    </w:p>
    <w:p w14:paraId="6A303CEE" w14:textId="3FB864CB" w:rsidR="002E7C35" w:rsidRDefault="00EF3055" w:rsidP="00EF3055">
      <w:pPr>
        <w:pStyle w:val="PG"/>
        <w:ind w:left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C57AEF" wp14:editId="1F53AE85">
            <wp:simplePos x="0" y="0"/>
            <wp:positionH relativeFrom="column">
              <wp:posOffset>4861560</wp:posOffset>
            </wp:positionH>
            <wp:positionV relativeFrom="paragraph">
              <wp:posOffset>-1905</wp:posOffset>
            </wp:positionV>
            <wp:extent cx="4409440" cy="3307080"/>
            <wp:effectExtent l="0" t="0" r="0" b="7620"/>
            <wp:wrapNone/>
            <wp:docPr id="179608596" name="Imagem 7" descr="Prédio com janelas de vid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596" name="Imagem 7" descr="Prédio com janelas de vidr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5A9">
        <w:rPr>
          <w:noProof/>
        </w:rPr>
        <w:drawing>
          <wp:inline distT="0" distB="0" distL="0" distR="0" wp14:anchorId="430A0CB9" wp14:editId="26FE5E6F">
            <wp:extent cx="4410075" cy="3307557"/>
            <wp:effectExtent l="0" t="0" r="0" b="7620"/>
            <wp:docPr id="1548926722" name="Imagem 3" descr="Prédio com janelas em ci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6722" name="Imagem 3" descr="Prédio com janelas em ci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91" cy="33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DD0" w14:textId="46F328CD" w:rsidR="003445A9" w:rsidRDefault="003445A9" w:rsidP="003445A9">
      <w:pPr>
        <w:pStyle w:val="PG"/>
        <w:ind w:left="708"/>
      </w:pPr>
      <w:r w:rsidRPr="003445A9">
        <w:t>Prédio com moradias de interesse social localizado próximo ao campus da Universidade Federal do Piauí</w:t>
      </w:r>
      <w:r>
        <w:t>, na cidade de Picos – PI.</w:t>
      </w:r>
    </w:p>
    <w:p w14:paraId="00989CEE" w14:textId="224EB655" w:rsidR="003445A9" w:rsidRDefault="003445A9" w:rsidP="00EF3055">
      <w:pPr>
        <w:pStyle w:val="PG"/>
        <w:ind w:left="708"/>
      </w:pPr>
      <w:r>
        <w:rPr>
          <w:noProof/>
        </w:rPr>
        <w:drawing>
          <wp:inline distT="0" distB="0" distL="0" distR="0" wp14:anchorId="56FA5414" wp14:editId="5027196B">
            <wp:extent cx="8425815" cy="4124325"/>
            <wp:effectExtent l="0" t="0" r="0" b="9525"/>
            <wp:docPr id="13196283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9"/>
                    <a:stretch/>
                  </pic:blipFill>
                  <pic:spPr bwMode="auto">
                    <a:xfrm>
                      <a:off x="0" y="0"/>
                      <a:ext cx="8432951" cy="412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53DFA" w14:textId="2C2399A5" w:rsidR="003445A9" w:rsidRDefault="003445A9" w:rsidP="003445A9">
      <w:pPr>
        <w:pStyle w:val="PG"/>
        <w:ind w:left="708"/>
      </w:pPr>
      <w:r w:rsidRPr="003445A9">
        <w:t xml:space="preserve">Apresentamos mais um projeto de sucesso, na cidade de Picos, no estado do Piauí, envolvendo </w:t>
      </w:r>
      <w:r>
        <w:t>a elaboração de projeto arquitetônico</w:t>
      </w:r>
      <w:r w:rsidRPr="003445A9">
        <w:t xml:space="preserve"> de um posto de gasolina e sua conveniência.</w:t>
      </w:r>
    </w:p>
    <w:p w14:paraId="3106768A" w14:textId="77777777" w:rsidR="003445A9" w:rsidRDefault="003445A9" w:rsidP="003445A9">
      <w:pPr>
        <w:pStyle w:val="PG"/>
        <w:ind w:left="708"/>
      </w:pPr>
    </w:p>
    <w:p w14:paraId="3E332C46" w14:textId="77777777" w:rsidR="003445A9" w:rsidRDefault="003445A9" w:rsidP="003445A9">
      <w:pPr>
        <w:pStyle w:val="PG"/>
        <w:ind w:left="708"/>
      </w:pPr>
    </w:p>
    <w:p w14:paraId="5CD75C35" w14:textId="008E610B" w:rsidR="003445A9" w:rsidRDefault="003445A9" w:rsidP="003445A9">
      <w:pPr>
        <w:pStyle w:val="PG"/>
        <w:ind w:left="708"/>
      </w:pPr>
      <w:r>
        <w:rPr>
          <w:noProof/>
        </w:rPr>
        <w:drawing>
          <wp:inline distT="0" distB="0" distL="0" distR="0" wp14:anchorId="712D89F5" wp14:editId="78558ED1">
            <wp:extent cx="8595528" cy="2695575"/>
            <wp:effectExtent l="0" t="0" r="0" b="0"/>
            <wp:docPr id="1861312573" name="Imagem 5" descr="Uma imagem contendo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2573" name="Imagem 5" descr="Uma imagem contendo edifíci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4"/>
                    <a:stretch/>
                  </pic:blipFill>
                  <pic:spPr bwMode="auto">
                    <a:xfrm>
                      <a:off x="0" y="0"/>
                      <a:ext cx="8599385" cy="269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10FB" w14:textId="275636C2" w:rsidR="003445A9" w:rsidRDefault="003445A9" w:rsidP="003445A9">
      <w:pPr>
        <w:pStyle w:val="PG"/>
        <w:ind w:left="708"/>
      </w:pPr>
      <w:r w:rsidRPr="003445A9">
        <w:t>Uma deslumbrante área de lazer em Sussuapara</w:t>
      </w:r>
      <w:r w:rsidR="00EF3055">
        <w:t xml:space="preserve"> - PI</w:t>
      </w:r>
      <w:r>
        <w:t>.</w:t>
      </w:r>
    </w:p>
    <w:p w14:paraId="4123E3D7" w14:textId="77777777" w:rsidR="003445A9" w:rsidRDefault="003445A9" w:rsidP="003445A9">
      <w:pPr>
        <w:pStyle w:val="PG"/>
        <w:ind w:left="708"/>
      </w:pPr>
    </w:p>
    <w:p w14:paraId="2D5BC343" w14:textId="77777777" w:rsidR="003445A9" w:rsidRDefault="003445A9" w:rsidP="003445A9">
      <w:pPr>
        <w:pStyle w:val="PG"/>
        <w:ind w:left="708"/>
      </w:pPr>
    </w:p>
    <w:p w14:paraId="2D8DEFEF" w14:textId="77777777" w:rsidR="003445A9" w:rsidRDefault="003445A9" w:rsidP="003445A9">
      <w:pPr>
        <w:pStyle w:val="PG"/>
        <w:ind w:left="708"/>
      </w:pPr>
    </w:p>
    <w:p w14:paraId="1019C0CB" w14:textId="77777777" w:rsidR="003445A9" w:rsidRDefault="003445A9" w:rsidP="003445A9">
      <w:pPr>
        <w:pStyle w:val="PG"/>
        <w:ind w:left="708"/>
      </w:pPr>
    </w:p>
    <w:p w14:paraId="465D0A5F" w14:textId="77777777" w:rsidR="003445A9" w:rsidRDefault="003445A9" w:rsidP="003445A9">
      <w:pPr>
        <w:pStyle w:val="PG"/>
        <w:ind w:left="708"/>
      </w:pPr>
    </w:p>
    <w:p w14:paraId="5F537E7A" w14:textId="77777777" w:rsidR="003445A9" w:rsidRDefault="003445A9" w:rsidP="003445A9">
      <w:pPr>
        <w:pStyle w:val="PG"/>
        <w:ind w:left="708"/>
      </w:pPr>
    </w:p>
    <w:p w14:paraId="1586219A" w14:textId="6656E819" w:rsidR="003445A9" w:rsidRDefault="00EF3055" w:rsidP="00EF3055">
      <w:pPr>
        <w:pStyle w:val="PG"/>
        <w:ind w:left="708"/>
      </w:pPr>
      <w:r>
        <w:rPr>
          <w:noProof/>
        </w:rPr>
        <w:drawing>
          <wp:inline distT="0" distB="0" distL="0" distR="0" wp14:anchorId="2F12E68B" wp14:editId="08FA957F">
            <wp:extent cx="7878932" cy="3381375"/>
            <wp:effectExtent l="0" t="0" r="8255" b="0"/>
            <wp:docPr id="2108308067" name="Imagem 6" descr="Uma imagem contendo ao ar livre, edifício, de madeira, b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8067" name="Imagem 6" descr="Uma imagem contendo ao ar livre, edifício, de madeira, b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707" cy="33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BDFB" w14:textId="63CDEE0B" w:rsidR="00EF3055" w:rsidRDefault="00EF3055" w:rsidP="00EF3055">
      <w:pPr>
        <w:pStyle w:val="PG"/>
        <w:ind w:left="708"/>
      </w:pPr>
      <w:r w:rsidRPr="00EF3055">
        <w:t>Um projeto residencial exclusivo para um condomínio fechado em Ipojuca, Pernambuco.</w:t>
      </w:r>
    </w:p>
    <w:p w14:paraId="7F954E90" w14:textId="77777777" w:rsidR="00D46CFA" w:rsidRDefault="00D46CFA" w:rsidP="00EF3055">
      <w:pPr>
        <w:pStyle w:val="PG"/>
        <w:ind w:left="708"/>
      </w:pPr>
    </w:p>
    <w:p w14:paraId="32199475" w14:textId="77777777" w:rsidR="00D46CFA" w:rsidRDefault="00D46CFA" w:rsidP="00EF3055">
      <w:pPr>
        <w:pStyle w:val="PG"/>
        <w:ind w:left="708"/>
      </w:pPr>
    </w:p>
    <w:p w14:paraId="1CEBE56D" w14:textId="77777777" w:rsidR="00D46CFA" w:rsidRDefault="00D46CFA" w:rsidP="00EF3055">
      <w:pPr>
        <w:pStyle w:val="PG"/>
        <w:ind w:left="708"/>
      </w:pPr>
    </w:p>
    <w:p w14:paraId="7F1C7B55" w14:textId="77777777" w:rsidR="00D46CFA" w:rsidRDefault="00D46CFA" w:rsidP="00EF3055">
      <w:pPr>
        <w:pStyle w:val="PG"/>
        <w:ind w:left="708"/>
      </w:pPr>
    </w:p>
    <w:p w14:paraId="60D3BA3B" w14:textId="33915CA1" w:rsidR="00D46CFA" w:rsidRDefault="00D46CFA" w:rsidP="00D46CFA">
      <w:pPr>
        <w:pStyle w:val="PG"/>
        <w:rPr>
          <w:b/>
          <w:bCs/>
        </w:rPr>
      </w:pPr>
      <w:r w:rsidRPr="00D46CFA">
        <w:rPr>
          <w:b/>
          <w:bCs/>
        </w:rPr>
        <w:t>NOSSOS CONTATOS</w:t>
      </w:r>
    </w:p>
    <w:p w14:paraId="784F2B3F" w14:textId="4BEC3E52" w:rsidR="00D46CFA" w:rsidRDefault="00D46CFA" w:rsidP="00D46CFA">
      <w:pPr>
        <w:spacing w:after="0"/>
        <w:ind w:firstLine="5103"/>
        <w:jc w:val="left"/>
        <w:rPr>
          <w:b/>
          <w:bCs/>
          <w:sz w:val="40"/>
          <w:szCs w:val="40"/>
        </w:rPr>
      </w:pPr>
    </w:p>
    <w:p w14:paraId="42E56B1F" w14:textId="6A9B4CB3" w:rsidR="00D46CFA" w:rsidRDefault="00D46CFA" w:rsidP="00D46CFA">
      <w:pPr>
        <w:spacing w:after="0"/>
        <w:ind w:firstLine="5103"/>
        <w:jc w:val="left"/>
        <w:rPr>
          <w:b/>
          <w:bCs/>
          <w:sz w:val="40"/>
          <w:szCs w:val="40"/>
        </w:rPr>
      </w:pPr>
      <w:r w:rsidRPr="00D46CF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1" behindDoc="1" locked="0" layoutInCell="1" allowOverlap="1" wp14:anchorId="109A65E3" wp14:editId="613EDABB">
            <wp:simplePos x="0" y="0"/>
            <wp:positionH relativeFrom="column">
              <wp:posOffset>2666365</wp:posOffset>
            </wp:positionH>
            <wp:positionV relativeFrom="paragraph">
              <wp:posOffset>549275</wp:posOffset>
            </wp:positionV>
            <wp:extent cx="457200" cy="457200"/>
            <wp:effectExtent l="0" t="0" r="0" b="0"/>
            <wp:wrapNone/>
            <wp:docPr id="1399492233" name="Gráfico 8" descr="Smartphon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92233" name="Gráfico 1399492233" descr="Smartphone estrutura de tópic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C1722" w14:textId="702EED0A" w:rsidR="00D46CFA" w:rsidRPr="00D46CFA" w:rsidRDefault="00D46CFA" w:rsidP="00D46CFA">
      <w:pPr>
        <w:spacing w:after="0"/>
        <w:ind w:firstLine="5103"/>
        <w:jc w:val="left"/>
        <w:rPr>
          <w:b/>
          <w:bCs/>
          <w:sz w:val="40"/>
          <w:szCs w:val="40"/>
        </w:rPr>
      </w:pPr>
      <w:r w:rsidRPr="00D46CF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F859C64" wp14:editId="72AD7BFC">
            <wp:simplePos x="0" y="0"/>
            <wp:positionH relativeFrom="column">
              <wp:posOffset>2670175</wp:posOffset>
            </wp:positionH>
            <wp:positionV relativeFrom="paragraph">
              <wp:posOffset>527050</wp:posOffset>
            </wp:positionV>
            <wp:extent cx="457200" cy="457200"/>
            <wp:effectExtent l="0" t="0" r="0" b="0"/>
            <wp:wrapNone/>
            <wp:docPr id="1953917300" name="Gráfico 9" descr="E-mail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7300" name="Gráfico 1953917300" descr="E-mail com preenchimento sólid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CFA">
        <w:rPr>
          <w:b/>
          <w:bCs/>
          <w:sz w:val="40"/>
          <w:szCs w:val="40"/>
        </w:rPr>
        <w:t>(86) 99993-0217</w:t>
      </w:r>
    </w:p>
    <w:p w14:paraId="046053F0" w14:textId="53489935" w:rsidR="00D46CFA" w:rsidRPr="00D46CFA" w:rsidRDefault="00D46CFA" w:rsidP="00D46CFA">
      <w:pPr>
        <w:spacing w:after="0"/>
        <w:ind w:firstLine="5103"/>
        <w:jc w:val="left"/>
        <w:rPr>
          <w:b/>
          <w:bCs/>
          <w:sz w:val="40"/>
          <w:szCs w:val="40"/>
        </w:rPr>
      </w:pPr>
      <w:r w:rsidRPr="00D46CF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5144C509" wp14:editId="67B3AB87">
            <wp:simplePos x="0" y="0"/>
            <wp:positionH relativeFrom="column">
              <wp:posOffset>2661920</wp:posOffset>
            </wp:positionH>
            <wp:positionV relativeFrom="paragraph">
              <wp:posOffset>552450</wp:posOffset>
            </wp:positionV>
            <wp:extent cx="457200" cy="457200"/>
            <wp:effectExtent l="0" t="0" r="0" b="0"/>
            <wp:wrapNone/>
            <wp:docPr id="1598323908" name="Gráfico 1598323908" descr="E-mail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7300" name="Gráfico 1953917300" descr="E-mail com preenchimento sólid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CFA">
        <w:rPr>
          <w:b/>
          <w:bCs/>
          <w:sz w:val="40"/>
          <w:szCs w:val="40"/>
        </w:rPr>
        <w:t>eng.eliasocjunior@gmail.com</w:t>
      </w:r>
    </w:p>
    <w:p w14:paraId="30A2B1F4" w14:textId="3BE34304" w:rsidR="00D46CFA" w:rsidRDefault="00D46CFA" w:rsidP="00D46CFA">
      <w:pPr>
        <w:spacing w:after="0"/>
        <w:ind w:firstLine="5103"/>
        <w:jc w:val="left"/>
        <w:rPr>
          <w:b/>
          <w:bCs/>
          <w:sz w:val="40"/>
          <w:szCs w:val="40"/>
        </w:rPr>
      </w:pPr>
      <w:r w:rsidRPr="00D46CFA">
        <w:rPr>
          <w:b/>
          <w:bCs/>
          <w:sz w:val="40"/>
          <w:szCs w:val="40"/>
        </w:rPr>
        <w:t>arqderyck@gmail.com</w:t>
      </w:r>
    </w:p>
    <w:p w14:paraId="3A57E0E2" w14:textId="77777777" w:rsidR="00D46CFA" w:rsidRPr="00D46CFA" w:rsidRDefault="00D46CFA" w:rsidP="00D46CFA">
      <w:pPr>
        <w:spacing w:after="0"/>
        <w:ind w:firstLine="5103"/>
        <w:jc w:val="left"/>
        <w:rPr>
          <w:b/>
          <w:bCs/>
          <w:sz w:val="40"/>
          <w:szCs w:val="40"/>
        </w:rPr>
      </w:pPr>
    </w:p>
    <w:sectPr w:rsidR="00D46CFA" w:rsidRPr="00D46CFA" w:rsidSect="00380B9E">
      <w:headerReference w:type="default" r:id="rId19"/>
      <w:pgSz w:w="16838" w:h="11906" w:orient="landscape" w:code="9"/>
      <w:pgMar w:top="1701" w:right="1245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4CA8" w14:textId="77777777" w:rsidR="00FF156F" w:rsidRDefault="00FF156F" w:rsidP="00FF156F">
      <w:pPr>
        <w:spacing w:after="0" w:line="240" w:lineRule="auto"/>
      </w:pPr>
      <w:r>
        <w:separator/>
      </w:r>
    </w:p>
  </w:endnote>
  <w:endnote w:type="continuationSeparator" w:id="0">
    <w:p w14:paraId="7BF12A23" w14:textId="77777777" w:rsidR="00FF156F" w:rsidRDefault="00FF156F" w:rsidP="00FF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1CFD" w14:textId="77777777" w:rsidR="00FF156F" w:rsidRDefault="00FF156F" w:rsidP="00FF156F">
      <w:pPr>
        <w:spacing w:after="0" w:line="240" w:lineRule="auto"/>
      </w:pPr>
      <w:r>
        <w:separator/>
      </w:r>
    </w:p>
  </w:footnote>
  <w:footnote w:type="continuationSeparator" w:id="0">
    <w:p w14:paraId="4600222F" w14:textId="77777777" w:rsidR="00FF156F" w:rsidRDefault="00FF156F" w:rsidP="00FF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B190" w14:textId="0F42639B" w:rsidR="002D510B" w:rsidRDefault="002D510B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AAA160" wp14:editId="0B378675">
          <wp:simplePos x="0" y="0"/>
          <wp:positionH relativeFrom="column">
            <wp:posOffset>-220980</wp:posOffset>
          </wp:positionH>
          <wp:positionV relativeFrom="paragraph">
            <wp:posOffset>-389255</wp:posOffset>
          </wp:positionV>
          <wp:extent cx="1280160" cy="907726"/>
          <wp:effectExtent l="0" t="0" r="0" b="6985"/>
          <wp:wrapNone/>
          <wp:docPr id="1547344592" name="Imagem 154734459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199743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DFEFF"/>
                      </a:clrFrom>
                      <a:clrTo>
                        <a:srgbClr val="FDFE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74" t="10817" r="21599" b="26366"/>
                  <a:stretch/>
                </pic:blipFill>
                <pic:spPr bwMode="auto">
                  <a:xfrm>
                    <a:off x="0" y="0"/>
                    <a:ext cx="1280160" cy="9077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ED"/>
    <w:multiLevelType w:val="hybridMultilevel"/>
    <w:tmpl w:val="38628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DA4"/>
    <w:multiLevelType w:val="hybridMultilevel"/>
    <w:tmpl w:val="63ECD0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123A"/>
    <w:multiLevelType w:val="hybridMultilevel"/>
    <w:tmpl w:val="EAC87A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D91"/>
    <w:multiLevelType w:val="multilevel"/>
    <w:tmpl w:val="9970E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pStyle w:val="NV4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7AA010A"/>
    <w:multiLevelType w:val="hybridMultilevel"/>
    <w:tmpl w:val="3AB21F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30B9"/>
    <w:multiLevelType w:val="hybridMultilevel"/>
    <w:tmpl w:val="F12E0D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11708"/>
    <w:multiLevelType w:val="multilevel"/>
    <w:tmpl w:val="76F4E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V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1FC71A1"/>
    <w:multiLevelType w:val="hybridMultilevel"/>
    <w:tmpl w:val="D60080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4676D"/>
    <w:multiLevelType w:val="multilevel"/>
    <w:tmpl w:val="144AB812"/>
    <w:lvl w:ilvl="0">
      <w:start w:val="1"/>
      <w:numFmt w:val="decimal"/>
      <w:pStyle w:val="SemEspaamento"/>
      <w:lvlText w:val="%1"/>
      <w:lvlJc w:val="left"/>
      <w:pPr>
        <w:ind w:left="425" w:hanging="425"/>
      </w:pPr>
      <w:rPr>
        <w:rFonts w:ascii="Segoe UI" w:eastAsia="Times New Roman" w:hAnsi="Segoe UI" w:cs="Segoe UI"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F833CC"/>
    <w:multiLevelType w:val="hybridMultilevel"/>
    <w:tmpl w:val="8E1C2A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2AAD"/>
    <w:multiLevelType w:val="hybridMultilevel"/>
    <w:tmpl w:val="C608DD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552AED"/>
    <w:multiLevelType w:val="hybridMultilevel"/>
    <w:tmpl w:val="00840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205D6"/>
    <w:multiLevelType w:val="hybridMultilevel"/>
    <w:tmpl w:val="4926AE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D0A41"/>
    <w:multiLevelType w:val="hybridMultilevel"/>
    <w:tmpl w:val="09601A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6527"/>
    <w:multiLevelType w:val="hybridMultilevel"/>
    <w:tmpl w:val="AF8ACF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B4732"/>
    <w:multiLevelType w:val="hybridMultilevel"/>
    <w:tmpl w:val="27E2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6540F"/>
    <w:multiLevelType w:val="hybridMultilevel"/>
    <w:tmpl w:val="53FA2C82"/>
    <w:lvl w:ilvl="0" w:tplc="A7120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545A5A"/>
    <w:multiLevelType w:val="hybridMultilevel"/>
    <w:tmpl w:val="EAE0280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A704E1"/>
    <w:multiLevelType w:val="multilevel"/>
    <w:tmpl w:val="BE96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25111070">
    <w:abstractNumId w:val="8"/>
  </w:num>
  <w:num w:numId="2" w16cid:durableId="1017005689">
    <w:abstractNumId w:val="18"/>
  </w:num>
  <w:num w:numId="3" w16cid:durableId="1883863478">
    <w:abstractNumId w:val="3"/>
  </w:num>
  <w:num w:numId="4" w16cid:durableId="483086155">
    <w:abstractNumId w:val="6"/>
  </w:num>
  <w:num w:numId="5" w16cid:durableId="401023051">
    <w:abstractNumId w:val="5"/>
  </w:num>
  <w:num w:numId="6" w16cid:durableId="704065296">
    <w:abstractNumId w:val="7"/>
  </w:num>
  <w:num w:numId="7" w16cid:durableId="1202593365">
    <w:abstractNumId w:val="14"/>
  </w:num>
  <w:num w:numId="8" w16cid:durableId="497501850">
    <w:abstractNumId w:val="13"/>
  </w:num>
  <w:num w:numId="9" w16cid:durableId="1976133113">
    <w:abstractNumId w:val="12"/>
  </w:num>
  <w:num w:numId="10" w16cid:durableId="1891500465">
    <w:abstractNumId w:val="2"/>
  </w:num>
  <w:num w:numId="11" w16cid:durableId="1233855019">
    <w:abstractNumId w:val="1"/>
  </w:num>
  <w:num w:numId="12" w16cid:durableId="1098601620">
    <w:abstractNumId w:val="17"/>
  </w:num>
  <w:num w:numId="13" w16cid:durableId="1327856558">
    <w:abstractNumId w:val="4"/>
  </w:num>
  <w:num w:numId="14" w16cid:durableId="1249803793">
    <w:abstractNumId w:val="9"/>
  </w:num>
  <w:num w:numId="15" w16cid:durableId="400911857">
    <w:abstractNumId w:val="0"/>
  </w:num>
  <w:num w:numId="16" w16cid:durableId="1532458070">
    <w:abstractNumId w:val="11"/>
  </w:num>
  <w:num w:numId="17" w16cid:durableId="1003238365">
    <w:abstractNumId w:val="15"/>
  </w:num>
  <w:num w:numId="18" w16cid:durableId="1765764494">
    <w:abstractNumId w:val="10"/>
  </w:num>
  <w:num w:numId="19" w16cid:durableId="1183861042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f4f4f4"/>
      <o:colormenu v:ext="edit" fillcolor="#f4f4f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77"/>
    <w:rsid w:val="00001FA8"/>
    <w:rsid w:val="00004192"/>
    <w:rsid w:val="000123B6"/>
    <w:rsid w:val="000165DB"/>
    <w:rsid w:val="00016DA6"/>
    <w:rsid w:val="00034B3D"/>
    <w:rsid w:val="00034D62"/>
    <w:rsid w:val="00044C90"/>
    <w:rsid w:val="000478C1"/>
    <w:rsid w:val="00051351"/>
    <w:rsid w:val="000529DE"/>
    <w:rsid w:val="000562DB"/>
    <w:rsid w:val="00057818"/>
    <w:rsid w:val="0007026D"/>
    <w:rsid w:val="00074CB3"/>
    <w:rsid w:val="00076A0E"/>
    <w:rsid w:val="0007781A"/>
    <w:rsid w:val="000838EA"/>
    <w:rsid w:val="000857BD"/>
    <w:rsid w:val="00086AEB"/>
    <w:rsid w:val="000950FB"/>
    <w:rsid w:val="000B455B"/>
    <w:rsid w:val="000B6462"/>
    <w:rsid w:val="000D6197"/>
    <w:rsid w:val="000E52FD"/>
    <w:rsid w:val="000F68E1"/>
    <w:rsid w:val="001101A7"/>
    <w:rsid w:val="00122FDD"/>
    <w:rsid w:val="00125DB2"/>
    <w:rsid w:val="00126671"/>
    <w:rsid w:val="0012676F"/>
    <w:rsid w:val="0013044F"/>
    <w:rsid w:val="0018014C"/>
    <w:rsid w:val="00187AEE"/>
    <w:rsid w:val="001A127E"/>
    <w:rsid w:val="001A48D2"/>
    <w:rsid w:val="001B0531"/>
    <w:rsid w:val="001C132B"/>
    <w:rsid w:val="001C2761"/>
    <w:rsid w:val="001C67CC"/>
    <w:rsid w:val="001D32F8"/>
    <w:rsid w:val="001E78E8"/>
    <w:rsid w:val="001F059A"/>
    <w:rsid w:val="001F29C8"/>
    <w:rsid w:val="00207A1C"/>
    <w:rsid w:val="0021461A"/>
    <w:rsid w:val="00220FAA"/>
    <w:rsid w:val="00222D7D"/>
    <w:rsid w:val="00222FAB"/>
    <w:rsid w:val="0023577D"/>
    <w:rsid w:val="00241E98"/>
    <w:rsid w:val="0025437B"/>
    <w:rsid w:val="002544D2"/>
    <w:rsid w:val="00271CE4"/>
    <w:rsid w:val="00275299"/>
    <w:rsid w:val="002778BE"/>
    <w:rsid w:val="00290E4D"/>
    <w:rsid w:val="0029392E"/>
    <w:rsid w:val="00294871"/>
    <w:rsid w:val="002A7D89"/>
    <w:rsid w:val="002B4CCE"/>
    <w:rsid w:val="002B5C77"/>
    <w:rsid w:val="002C2EA2"/>
    <w:rsid w:val="002C550D"/>
    <w:rsid w:val="002D510B"/>
    <w:rsid w:val="002D74A9"/>
    <w:rsid w:val="002E1635"/>
    <w:rsid w:val="002E292D"/>
    <w:rsid w:val="002E3005"/>
    <w:rsid w:val="002E5726"/>
    <w:rsid w:val="002E7C35"/>
    <w:rsid w:val="002F0D2D"/>
    <w:rsid w:val="002F2356"/>
    <w:rsid w:val="002F52BE"/>
    <w:rsid w:val="00300196"/>
    <w:rsid w:val="00302714"/>
    <w:rsid w:val="00305EAE"/>
    <w:rsid w:val="00307F8E"/>
    <w:rsid w:val="003160BA"/>
    <w:rsid w:val="00324EB7"/>
    <w:rsid w:val="00331287"/>
    <w:rsid w:val="00331638"/>
    <w:rsid w:val="00332E8F"/>
    <w:rsid w:val="003335EA"/>
    <w:rsid w:val="0033595A"/>
    <w:rsid w:val="00336912"/>
    <w:rsid w:val="0034319B"/>
    <w:rsid w:val="003439B4"/>
    <w:rsid w:val="003445A9"/>
    <w:rsid w:val="00350F01"/>
    <w:rsid w:val="00353235"/>
    <w:rsid w:val="0036197D"/>
    <w:rsid w:val="00372099"/>
    <w:rsid w:val="00372BA4"/>
    <w:rsid w:val="00374684"/>
    <w:rsid w:val="00380B9E"/>
    <w:rsid w:val="00391DF1"/>
    <w:rsid w:val="00395FD0"/>
    <w:rsid w:val="003A6127"/>
    <w:rsid w:val="003C44F4"/>
    <w:rsid w:val="003C4712"/>
    <w:rsid w:val="003D0D50"/>
    <w:rsid w:val="003D17B2"/>
    <w:rsid w:val="003D6113"/>
    <w:rsid w:val="003D6D2C"/>
    <w:rsid w:val="003E2E88"/>
    <w:rsid w:val="003E5485"/>
    <w:rsid w:val="003E7FFE"/>
    <w:rsid w:val="0040378B"/>
    <w:rsid w:val="004371D0"/>
    <w:rsid w:val="00437C8B"/>
    <w:rsid w:val="004416D2"/>
    <w:rsid w:val="00442D65"/>
    <w:rsid w:val="00457C47"/>
    <w:rsid w:val="00466C2E"/>
    <w:rsid w:val="00467F81"/>
    <w:rsid w:val="00477ECF"/>
    <w:rsid w:val="00492FF6"/>
    <w:rsid w:val="004938FB"/>
    <w:rsid w:val="004A0EB5"/>
    <w:rsid w:val="004A2DDC"/>
    <w:rsid w:val="004D24D0"/>
    <w:rsid w:val="004D3DC9"/>
    <w:rsid w:val="004D669C"/>
    <w:rsid w:val="004E197D"/>
    <w:rsid w:val="004F6C04"/>
    <w:rsid w:val="00513BC7"/>
    <w:rsid w:val="005201B9"/>
    <w:rsid w:val="005229CF"/>
    <w:rsid w:val="0053638B"/>
    <w:rsid w:val="0055422F"/>
    <w:rsid w:val="00554470"/>
    <w:rsid w:val="0055787F"/>
    <w:rsid w:val="00560E53"/>
    <w:rsid w:val="00564F3A"/>
    <w:rsid w:val="00564F8B"/>
    <w:rsid w:val="00566765"/>
    <w:rsid w:val="00567159"/>
    <w:rsid w:val="0056756F"/>
    <w:rsid w:val="00573BBB"/>
    <w:rsid w:val="00573C08"/>
    <w:rsid w:val="005938FE"/>
    <w:rsid w:val="005A378D"/>
    <w:rsid w:val="005B3448"/>
    <w:rsid w:val="005B3D04"/>
    <w:rsid w:val="005C296E"/>
    <w:rsid w:val="005D2912"/>
    <w:rsid w:val="005E1449"/>
    <w:rsid w:val="005F602A"/>
    <w:rsid w:val="0060184A"/>
    <w:rsid w:val="006155C5"/>
    <w:rsid w:val="00616D59"/>
    <w:rsid w:val="00617613"/>
    <w:rsid w:val="00640D1A"/>
    <w:rsid w:val="00665CB8"/>
    <w:rsid w:val="00674765"/>
    <w:rsid w:val="006A270C"/>
    <w:rsid w:val="006B0942"/>
    <w:rsid w:val="006D1171"/>
    <w:rsid w:val="006D3A9C"/>
    <w:rsid w:val="006D7218"/>
    <w:rsid w:val="006E487A"/>
    <w:rsid w:val="006E5D3D"/>
    <w:rsid w:val="006E5F5C"/>
    <w:rsid w:val="006E6E3A"/>
    <w:rsid w:val="006F5063"/>
    <w:rsid w:val="006F604D"/>
    <w:rsid w:val="006F68DA"/>
    <w:rsid w:val="00707577"/>
    <w:rsid w:val="00715D80"/>
    <w:rsid w:val="007226B1"/>
    <w:rsid w:val="00723748"/>
    <w:rsid w:val="00723DC8"/>
    <w:rsid w:val="00726E6F"/>
    <w:rsid w:val="0073158F"/>
    <w:rsid w:val="0073272A"/>
    <w:rsid w:val="00735AA0"/>
    <w:rsid w:val="00740C39"/>
    <w:rsid w:val="00744528"/>
    <w:rsid w:val="00751631"/>
    <w:rsid w:val="00752792"/>
    <w:rsid w:val="007531C5"/>
    <w:rsid w:val="007566DE"/>
    <w:rsid w:val="00761323"/>
    <w:rsid w:val="00764F80"/>
    <w:rsid w:val="007670B9"/>
    <w:rsid w:val="00767BAD"/>
    <w:rsid w:val="007814D8"/>
    <w:rsid w:val="00782AFD"/>
    <w:rsid w:val="00785FD6"/>
    <w:rsid w:val="00792A8B"/>
    <w:rsid w:val="00794FC3"/>
    <w:rsid w:val="00796DB6"/>
    <w:rsid w:val="007B4D92"/>
    <w:rsid w:val="007B6BE9"/>
    <w:rsid w:val="007D2B13"/>
    <w:rsid w:val="007F3E44"/>
    <w:rsid w:val="00810EDF"/>
    <w:rsid w:val="008134A7"/>
    <w:rsid w:val="00814D6B"/>
    <w:rsid w:val="00817E6C"/>
    <w:rsid w:val="00821B8B"/>
    <w:rsid w:val="008245DD"/>
    <w:rsid w:val="00826709"/>
    <w:rsid w:val="00827B27"/>
    <w:rsid w:val="00845F8B"/>
    <w:rsid w:val="00846F58"/>
    <w:rsid w:val="00852A31"/>
    <w:rsid w:val="00867BD0"/>
    <w:rsid w:val="00871D6B"/>
    <w:rsid w:val="00877CD4"/>
    <w:rsid w:val="0088257B"/>
    <w:rsid w:val="00896B53"/>
    <w:rsid w:val="008A666F"/>
    <w:rsid w:val="008A6C31"/>
    <w:rsid w:val="008B13F8"/>
    <w:rsid w:val="008B4F69"/>
    <w:rsid w:val="008C42E5"/>
    <w:rsid w:val="008C7E07"/>
    <w:rsid w:val="008D7214"/>
    <w:rsid w:val="008E4D40"/>
    <w:rsid w:val="008E4DAF"/>
    <w:rsid w:val="008E7DA7"/>
    <w:rsid w:val="008E7F52"/>
    <w:rsid w:val="009031D5"/>
    <w:rsid w:val="00904CAD"/>
    <w:rsid w:val="00904EF8"/>
    <w:rsid w:val="009057E2"/>
    <w:rsid w:val="009074EA"/>
    <w:rsid w:val="00907789"/>
    <w:rsid w:val="009123C3"/>
    <w:rsid w:val="00913224"/>
    <w:rsid w:val="00933B6E"/>
    <w:rsid w:val="00935EF4"/>
    <w:rsid w:val="00936345"/>
    <w:rsid w:val="00963E77"/>
    <w:rsid w:val="00972773"/>
    <w:rsid w:val="0097463C"/>
    <w:rsid w:val="00975B38"/>
    <w:rsid w:val="00984598"/>
    <w:rsid w:val="00994B15"/>
    <w:rsid w:val="009D0095"/>
    <w:rsid w:val="009D7937"/>
    <w:rsid w:val="009E0034"/>
    <w:rsid w:val="009F0165"/>
    <w:rsid w:val="00A00A98"/>
    <w:rsid w:val="00A026E6"/>
    <w:rsid w:val="00A02EAF"/>
    <w:rsid w:val="00A07DC3"/>
    <w:rsid w:val="00A14467"/>
    <w:rsid w:val="00A22839"/>
    <w:rsid w:val="00A24055"/>
    <w:rsid w:val="00A2670F"/>
    <w:rsid w:val="00A352E0"/>
    <w:rsid w:val="00A37652"/>
    <w:rsid w:val="00A43E2B"/>
    <w:rsid w:val="00A553E1"/>
    <w:rsid w:val="00A65C04"/>
    <w:rsid w:val="00A65CF4"/>
    <w:rsid w:val="00A85462"/>
    <w:rsid w:val="00A91C5B"/>
    <w:rsid w:val="00A9405E"/>
    <w:rsid w:val="00A95F0E"/>
    <w:rsid w:val="00AA3D68"/>
    <w:rsid w:val="00AA647A"/>
    <w:rsid w:val="00AB5588"/>
    <w:rsid w:val="00AC0398"/>
    <w:rsid w:val="00AC1FA9"/>
    <w:rsid w:val="00AC31B0"/>
    <w:rsid w:val="00AC667F"/>
    <w:rsid w:val="00AD1F01"/>
    <w:rsid w:val="00B03899"/>
    <w:rsid w:val="00B07140"/>
    <w:rsid w:val="00B1231E"/>
    <w:rsid w:val="00B12DC9"/>
    <w:rsid w:val="00B14B17"/>
    <w:rsid w:val="00B16815"/>
    <w:rsid w:val="00B17A28"/>
    <w:rsid w:val="00B22C4F"/>
    <w:rsid w:val="00B22CFE"/>
    <w:rsid w:val="00B44DFB"/>
    <w:rsid w:val="00B46790"/>
    <w:rsid w:val="00B643DC"/>
    <w:rsid w:val="00B6525E"/>
    <w:rsid w:val="00B754E6"/>
    <w:rsid w:val="00B75DE5"/>
    <w:rsid w:val="00B96E23"/>
    <w:rsid w:val="00BA2D4C"/>
    <w:rsid w:val="00BB44C4"/>
    <w:rsid w:val="00BC1A03"/>
    <w:rsid w:val="00BE28FD"/>
    <w:rsid w:val="00BE3555"/>
    <w:rsid w:val="00C010F3"/>
    <w:rsid w:val="00C011AE"/>
    <w:rsid w:val="00C059E1"/>
    <w:rsid w:val="00C10BFE"/>
    <w:rsid w:val="00C1549E"/>
    <w:rsid w:val="00C16EE5"/>
    <w:rsid w:val="00C469D8"/>
    <w:rsid w:val="00C527EF"/>
    <w:rsid w:val="00C7004E"/>
    <w:rsid w:val="00C719F9"/>
    <w:rsid w:val="00C80BB5"/>
    <w:rsid w:val="00C948BC"/>
    <w:rsid w:val="00CA7781"/>
    <w:rsid w:val="00CB29E8"/>
    <w:rsid w:val="00CC002E"/>
    <w:rsid w:val="00CD4B9B"/>
    <w:rsid w:val="00CF0062"/>
    <w:rsid w:val="00CF58B3"/>
    <w:rsid w:val="00D037DA"/>
    <w:rsid w:val="00D03AB7"/>
    <w:rsid w:val="00D2569C"/>
    <w:rsid w:val="00D31203"/>
    <w:rsid w:val="00D3439B"/>
    <w:rsid w:val="00D362FE"/>
    <w:rsid w:val="00D44237"/>
    <w:rsid w:val="00D46CFA"/>
    <w:rsid w:val="00D5085E"/>
    <w:rsid w:val="00D530DB"/>
    <w:rsid w:val="00D771C3"/>
    <w:rsid w:val="00D858C0"/>
    <w:rsid w:val="00D9108F"/>
    <w:rsid w:val="00D96E9A"/>
    <w:rsid w:val="00DA58E9"/>
    <w:rsid w:val="00DB56B7"/>
    <w:rsid w:val="00DC7BE9"/>
    <w:rsid w:val="00DD64AF"/>
    <w:rsid w:val="00DF261C"/>
    <w:rsid w:val="00DF6919"/>
    <w:rsid w:val="00E0044B"/>
    <w:rsid w:val="00E014AE"/>
    <w:rsid w:val="00E11B2D"/>
    <w:rsid w:val="00E21B02"/>
    <w:rsid w:val="00E229A2"/>
    <w:rsid w:val="00E2304A"/>
    <w:rsid w:val="00E56108"/>
    <w:rsid w:val="00E600DE"/>
    <w:rsid w:val="00E615E8"/>
    <w:rsid w:val="00E623A4"/>
    <w:rsid w:val="00E7262D"/>
    <w:rsid w:val="00E76940"/>
    <w:rsid w:val="00E80E49"/>
    <w:rsid w:val="00E841FD"/>
    <w:rsid w:val="00E86C91"/>
    <w:rsid w:val="00E9500B"/>
    <w:rsid w:val="00EA30BA"/>
    <w:rsid w:val="00EA4902"/>
    <w:rsid w:val="00EA698E"/>
    <w:rsid w:val="00EC66E4"/>
    <w:rsid w:val="00EC7E33"/>
    <w:rsid w:val="00ED0CEF"/>
    <w:rsid w:val="00ED2531"/>
    <w:rsid w:val="00ED737C"/>
    <w:rsid w:val="00EE137B"/>
    <w:rsid w:val="00EE18DC"/>
    <w:rsid w:val="00EF3055"/>
    <w:rsid w:val="00EF7A17"/>
    <w:rsid w:val="00F023A6"/>
    <w:rsid w:val="00F12EF6"/>
    <w:rsid w:val="00F34D1E"/>
    <w:rsid w:val="00F4589C"/>
    <w:rsid w:val="00F542E2"/>
    <w:rsid w:val="00F555EC"/>
    <w:rsid w:val="00F56F94"/>
    <w:rsid w:val="00F660CF"/>
    <w:rsid w:val="00F721B2"/>
    <w:rsid w:val="00F72584"/>
    <w:rsid w:val="00F72B09"/>
    <w:rsid w:val="00F83970"/>
    <w:rsid w:val="00F85852"/>
    <w:rsid w:val="00FB4985"/>
    <w:rsid w:val="00FC0326"/>
    <w:rsid w:val="00FD4943"/>
    <w:rsid w:val="00FD7C33"/>
    <w:rsid w:val="00FE122F"/>
    <w:rsid w:val="00FE4888"/>
    <w:rsid w:val="00FF11EA"/>
    <w:rsid w:val="00FF156F"/>
    <w:rsid w:val="00FF1C71"/>
    <w:rsid w:val="00FF30A7"/>
    <w:rsid w:val="00FF4C4A"/>
    <w:rsid w:val="00FF765B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4f4f4"/>
      <o:colormenu v:ext="edit" fillcolor="#f4f4f4"/>
    </o:shapedefaults>
    <o:shapelayout v:ext="edit">
      <o:idmap v:ext="edit" data="1"/>
    </o:shapelayout>
  </w:shapeDefaults>
  <w:decimalSymbol w:val=","/>
  <w:listSeparator w:val=";"/>
  <w14:docId w14:val="3A198BD0"/>
  <w15:chartTrackingRefBased/>
  <w15:docId w15:val="{E86FA5C6-69CB-401A-9206-C8CD8322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4467"/>
    <w:pPr>
      <w:spacing w:line="48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2"/>
    <w:next w:val="Normal"/>
    <w:link w:val="Ttulo1Char"/>
    <w:uiPriority w:val="9"/>
    <w:rsid w:val="00740C39"/>
    <w:pPr>
      <w:numPr>
        <w:ilvl w:val="1"/>
        <w:numId w:val="2"/>
      </w:numPr>
      <w:ind w:left="426" w:hanging="426"/>
      <w:outlineLvl w:val="0"/>
    </w:pPr>
    <w:rPr>
      <w:b/>
      <w:bCs/>
    </w:rPr>
  </w:style>
  <w:style w:type="paragraph" w:styleId="Ttulo2">
    <w:name w:val="heading 2"/>
    <w:basedOn w:val="Ttulo3"/>
    <w:next w:val="Normal"/>
    <w:link w:val="Ttulo2Char"/>
    <w:uiPriority w:val="9"/>
    <w:unhideWhenUsed/>
    <w:rsid w:val="00740C39"/>
    <w:pPr>
      <w:numPr>
        <w:ilvl w:val="2"/>
        <w:numId w:val="3"/>
      </w:numPr>
      <w:ind w:left="709"/>
      <w:outlineLvl w:val="1"/>
    </w:pPr>
    <w:rPr>
      <w:rFonts w:ascii="Arial" w:hAnsi="Arial" w:cs="Arial"/>
      <w:color w:val="auto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D31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semiHidden/>
    <w:unhideWhenUsed/>
    <w:rsid w:val="0057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rsid w:val="00573C08"/>
    <w:rPr>
      <w:b/>
      <w:bCs/>
    </w:rPr>
  </w:style>
  <w:style w:type="paragraph" w:styleId="SemEspaamento">
    <w:name w:val="No Spacing"/>
    <w:aliases w:val="N1"/>
    <w:next w:val="Normal"/>
    <w:link w:val="SemEspaamentoChar"/>
    <w:uiPriority w:val="1"/>
    <w:rsid w:val="00076A0E"/>
    <w:pPr>
      <w:numPr>
        <w:numId w:val="1"/>
      </w:numPr>
      <w:shd w:val="clear" w:color="auto" w:fill="FFFFFF"/>
      <w:spacing w:after="0" w:line="36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40C39"/>
    <w:rPr>
      <w:rFonts w:ascii="Arial" w:eastAsiaTheme="majorEastAsia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rsid w:val="007B4D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0C39"/>
    <w:rPr>
      <w:rFonts w:ascii="Arial" w:eastAsiaTheme="majorEastAsia" w:hAnsi="Arial" w:cs="Arial"/>
      <w:sz w:val="24"/>
      <w:szCs w:val="24"/>
    </w:rPr>
  </w:style>
  <w:style w:type="character" w:customStyle="1" w:styleId="NormalWebChar">
    <w:name w:val="Normal (Web) Char"/>
    <w:basedOn w:val="Fontepargpadro"/>
    <w:link w:val="NormalWeb"/>
    <w:uiPriority w:val="99"/>
    <w:semiHidden/>
    <w:rsid w:val="005363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aliases w:val="N1 Char"/>
    <w:basedOn w:val="NormalWebChar"/>
    <w:link w:val="SemEspaamento"/>
    <w:uiPriority w:val="1"/>
    <w:rsid w:val="00076A0E"/>
    <w:rPr>
      <w:rFonts w:ascii="Arial" w:eastAsia="Times New Roman" w:hAnsi="Arial" w:cs="Arial"/>
      <w:b/>
      <w:bCs/>
      <w:sz w:val="24"/>
      <w:szCs w:val="24"/>
      <w:shd w:val="clear" w:color="auto" w:fill="FFFFFF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31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V1">
    <w:name w:val="NV1"/>
    <w:basedOn w:val="SemEspaamento"/>
    <w:link w:val="NV1Char"/>
    <w:qFormat/>
    <w:rsid w:val="003E7FFE"/>
    <w:pPr>
      <w:spacing w:after="160"/>
    </w:pPr>
    <w:rPr>
      <w:color w:val="000000" w:themeColor="text1"/>
    </w:rPr>
  </w:style>
  <w:style w:type="paragraph" w:customStyle="1" w:styleId="NV2">
    <w:name w:val="NV2"/>
    <w:basedOn w:val="Normal"/>
    <w:link w:val="NV2Char"/>
    <w:rsid w:val="00F721B2"/>
    <w:pPr>
      <w:numPr>
        <w:ilvl w:val="1"/>
        <w:numId w:val="4"/>
      </w:numPr>
      <w:spacing w:line="360" w:lineRule="auto"/>
      <w:ind w:left="425" w:hanging="425"/>
      <w:outlineLvl w:val="1"/>
    </w:pPr>
    <w:rPr>
      <w:b/>
      <w:color w:val="000000" w:themeColor="text1"/>
    </w:rPr>
  </w:style>
  <w:style w:type="character" w:customStyle="1" w:styleId="NV1Char">
    <w:name w:val="NV1 Char"/>
    <w:basedOn w:val="SemEspaamentoChar"/>
    <w:link w:val="NV1"/>
    <w:rsid w:val="003E7FFE"/>
    <w:rPr>
      <w:rFonts w:ascii="Arial" w:eastAsia="Times New Roman" w:hAnsi="Arial" w:cs="Arial"/>
      <w:b/>
      <w:bCs/>
      <w:color w:val="000000" w:themeColor="text1"/>
      <w:sz w:val="24"/>
      <w:szCs w:val="24"/>
      <w:shd w:val="clear" w:color="auto" w:fill="FFFFFF"/>
      <w:lang w:eastAsia="pt-BR"/>
    </w:rPr>
  </w:style>
  <w:style w:type="paragraph" w:customStyle="1" w:styleId="PG">
    <w:name w:val="PG"/>
    <w:basedOn w:val="Normal"/>
    <w:link w:val="PGChar"/>
    <w:qFormat/>
    <w:rsid w:val="007814D8"/>
    <w:pPr>
      <w:spacing w:after="240" w:line="360" w:lineRule="auto"/>
      <w:ind w:firstLine="0"/>
    </w:pPr>
    <w:rPr>
      <w:rFonts w:cs="Arial"/>
      <w:color w:val="000000" w:themeColor="text1"/>
      <w:szCs w:val="24"/>
      <w:lang w:eastAsia="pt-BR"/>
    </w:rPr>
  </w:style>
  <w:style w:type="character" w:customStyle="1" w:styleId="NV2Char">
    <w:name w:val="NV2 Char"/>
    <w:basedOn w:val="Fontepargpadro"/>
    <w:link w:val="NV2"/>
    <w:rsid w:val="00F721B2"/>
    <w:rPr>
      <w:rFonts w:ascii="Arial" w:hAnsi="Arial"/>
      <w:b/>
      <w:color w:val="000000" w:themeColor="text1"/>
      <w:sz w:val="24"/>
    </w:rPr>
  </w:style>
  <w:style w:type="paragraph" w:customStyle="1" w:styleId="NV3">
    <w:name w:val="NV3"/>
    <w:basedOn w:val="Ttulo2"/>
    <w:link w:val="NV3Char"/>
    <w:rsid w:val="00A553E1"/>
    <w:pPr>
      <w:spacing w:before="0" w:after="160" w:line="360" w:lineRule="auto"/>
      <w:ind w:left="425" w:hanging="425"/>
      <w:outlineLvl w:val="2"/>
    </w:pPr>
    <w:rPr>
      <w:color w:val="000000" w:themeColor="text1"/>
    </w:rPr>
  </w:style>
  <w:style w:type="character" w:customStyle="1" w:styleId="PGChar">
    <w:name w:val="PG Char"/>
    <w:basedOn w:val="Fontepargpadro"/>
    <w:link w:val="PG"/>
    <w:rsid w:val="007814D8"/>
    <w:rPr>
      <w:rFonts w:ascii="Arial" w:hAnsi="Arial" w:cs="Arial"/>
      <w:color w:val="000000" w:themeColor="text1"/>
      <w:sz w:val="24"/>
      <w:szCs w:val="24"/>
      <w:lang w:eastAsia="pt-BR"/>
    </w:rPr>
  </w:style>
  <w:style w:type="paragraph" w:customStyle="1" w:styleId="NV4">
    <w:name w:val="NV4"/>
    <w:basedOn w:val="NV3"/>
    <w:link w:val="NV4Char"/>
    <w:rsid w:val="00A65C04"/>
    <w:pPr>
      <w:numPr>
        <w:ilvl w:val="3"/>
      </w:numPr>
      <w:ind w:left="851" w:hanging="851"/>
      <w:outlineLvl w:val="3"/>
    </w:pPr>
  </w:style>
  <w:style w:type="character" w:customStyle="1" w:styleId="NV3Char">
    <w:name w:val="NV3 Char"/>
    <w:basedOn w:val="Ttulo2Char"/>
    <w:link w:val="NV3"/>
    <w:rsid w:val="00A553E1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NV4Char">
    <w:name w:val="NV4 Char"/>
    <w:basedOn w:val="NV3Char"/>
    <w:link w:val="NV4"/>
    <w:rsid w:val="00A65C04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857BD"/>
    <w:rPr>
      <w:color w:val="808080"/>
    </w:rPr>
  </w:style>
  <w:style w:type="table" w:styleId="Tabelacomgrade">
    <w:name w:val="Table Grid"/>
    <w:basedOn w:val="Tabelanormal"/>
    <w:uiPriority w:val="39"/>
    <w:rsid w:val="001C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semiHidden/>
    <w:rsid w:val="00FF76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Cabealho">
    <w:name w:val="header"/>
    <w:basedOn w:val="Normal"/>
    <w:link w:val="CabealhoChar"/>
    <w:uiPriority w:val="99"/>
    <w:unhideWhenUsed/>
    <w:rsid w:val="00FF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56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F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56F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445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34E9151-120F-4614-85C7-C4AE9D1E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6646</TotalTime>
  <Pages>9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oliveira</dc:creator>
  <cp:keywords/>
  <dc:description/>
  <cp:lastModifiedBy>Elias oliveira</cp:lastModifiedBy>
  <cp:revision>120</cp:revision>
  <cp:lastPrinted>2023-10-11T20:45:00Z</cp:lastPrinted>
  <dcterms:created xsi:type="dcterms:W3CDTF">2023-10-08T19:18:00Z</dcterms:created>
  <dcterms:modified xsi:type="dcterms:W3CDTF">2023-10-14T01:11:00Z</dcterms:modified>
</cp:coreProperties>
</file>