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E159C" w14:textId="1BA6C832" w:rsidR="00D769F8" w:rsidRPr="00C6231F" w:rsidRDefault="00D769F8" w:rsidP="00C6231F">
      <w:pPr>
        <w:jc w:val="center"/>
        <w:rPr>
          <w:sz w:val="32"/>
          <w:szCs w:val="32"/>
        </w:rPr>
      </w:pPr>
      <w:bookmarkStart w:id="0" w:name="_Hlk61970151"/>
      <w:bookmarkEnd w:id="0"/>
      <w:r w:rsidRPr="00C6231F">
        <w:rPr>
          <w:sz w:val="32"/>
          <w:szCs w:val="32"/>
        </w:rPr>
        <w:t xml:space="preserve">DEFINIZIONE DEL </w:t>
      </w:r>
      <w:r w:rsidR="001F7474" w:rsidRPr="00C6231F">
        <w:rPr>
          <w:sz w:val="32"/>
          <w:szCs w:val="32"/>
        </w:rPr>
        <w:t>MODELLO E FLOW DI UTILIZZO</w:t>
      </w:r>
    </w:p>
    <w:p w14:paraId="4FBFD2D2" w14:textId="3D4B2116" w:rsidR="00D769F8" w:rsidRDefault="00D769F8" w:rsidP="00D769F8">
      <w:pPr>
        <w:rPr>
          <w:rFonts w:cstheme="minorHAnsi"/>
        </w:rPr>
      </w:pPr>
      <w:r>
        <w:t xml:space="preserve">Per affrontare questo problema di regressione ci vogliamo affidare ad un modello di apprendimento supervisionato che è il Support </w:t>
      </w:r>
      <w:proofErr w:type="spellStart"/>
      <w:r>
        <w:t>Vector</w:t>
      </w:r>
      <w:proofErr w:type="spellEnd"/>
      <w:r>
        <w:t xml:space="preserve"> </w:t>
      </w:r>
      <w:proofErr w:type="spellStart"/>
      <w:r>
        <w:t>Regression</w:t>
      </w:r>
      <w:proofErr w:type="spellEnd"/>
      <w:r>
        <w:t>. SVR ha come obiettivo</w:t>
      </w:r>
      <w:r>
        <w:rPr>
          <w:rFonts w:cstheme="minorHAnsi"/>
        </w:rPr>
        <w:t xml:space="preserve"> trovare una funzione tale per cui ogni record assegnatoci per il training non devii da essa più </w:t>
      </w:r>
      <w:proofErr w:type="gramStart"/>
      <w:r>
        <w:rPr>
          <w:rFonts w:cstheme="minorHAnsi"/>
        </w:rPr>
        <w:t>di  ε</w:t>
      </w:r>
      <w:proofErr w:type="gramEnd"/>
      <w:r>
        <w:rPr>
          <w:rFonts w:cstheme="minorHAnsi"/>
        </w:rPr>
        <w:t xml:space="preserve"> (per questo ogni valore all’interno del cosiddetto ε-tube non viene considerato come errore nella fase di ottimizzazione, rendendo la </w:t>
      </w:r>
      <w:proofErr w:type="spellStart"/>
      <w:r>
        <w:rPr>
          <w:rFonts w:cstheme="minorHAnsi"/>
        </w:rPr>
        <w:t>loss</w:t>
      </w:r>
      <w:proofErr w:type="spellEnd"/>
      <w:r>
        <w:rPr>
          <w:rFonts w:cstheme="minorHAnsi"/>
        </w:rPr>
        <w:t xml:space="preserve"> del modello ε-insensitive). Per fare ciò abbiamo bisogno di</w:t>
      </w:r>
      <w:r>
        <w:t xml:space="preserve"> un certo parametro C (per capire il livello di regolarizzazione che desideriamo) ed un valore </w:t>
      </w:r>
      <w:r>
        <w:rPr>
          <w:rFonts w:cstheme="minorHAnsi"/>
        </w:rPr>
        <w:t xml:space="preserve">ε (per esprimere l’errore che accettiamo), oltre ad eventuali parametri necessari ad attuare i kernel (e.g. </w:t>
      </w:r>
      <w:r>
        <w:rPr>
          <w:rFonts w:cstheme="minorHAnsi"/>
          <w:b/>
          <w:bCs/>
        </w:rPr>
        <w:t xml:space="preserve">gamma </w:t>
      </w:r>
      <w:r>
        <w:rPr>
          <w:rFonts w:cstheme="minorHAnsi"/>
        </w:rPr>
        <w:t xml:space="preserve">per quanto riguarda il kernel </w:t>
      </w:r>
      <w:r>
        <w:rPr>
          <w:rFonts w:cstheme="minorHAnsi"/>
          <w:b/>
          <w:bCs/>
        </w:rPr>
        <w:t>RBF</w:t>
      </w:r>
      <w:r>
        <w:rPr>
          <w:rFonts w:cstheme="minorHAnsi"/>
        </w:rPr>
        <w:t>). Parte fondante del modello, oltre a ciò sopra descritto</w:t>
      </w:r>
      <w:r w:rsidR="00DD7F08">
        <w:rPr>
          <w:rFonts w:cstheme="minorHAnsi"/>
        </w:rPr>
        <w:t xml:space="preserve"> riguardo </w:t>
      </w:r>
      <w:proofErr w:type="gramStart"/>
      <w:r w:rsidR="00DD7F08">
        <w:rPr>
          <w:rFonts w:cstheme="minorHAnsi"/>
        </w:rPr>
        <w:t>l’</w:t>
      </w:r>
      <w:r w:rsidR="00DD7F08" w:rsidRPr="00DD7F08">
        <w:rPr>
          <w:rFonts w:cstheme="minorHAnsi"/>
        </w:rPr>
        <w:t xml:space="preserve"> </w:t>
      </w:r>
      <w:r w:rsidR="00DD7F08">
        <w:rPr>
          <w:rFonts w:cstheme="minorHAnsi"/>
        </w:rPr>
        <w:t>ε</w:t>
      </w:r>
      <w:proofErr w:type="gramEnd"/>
      <w:r w:rsidR="00DD7F08">
        <w:rPr>
          <w:rFonts w:cstheme="minorHAnsi"/>
        </w:rPr>
        <w:t>-tube</w:t>
      </w:r>
      <w:r>
        <w:rPr>
          <w:rFonts w:cstheme="minorHAnsi"/>
        </w:rPr>
        <w:t xml:space="preserve">, è dare allo stesso tempo importanza al mantenere la funzione </w:t>
      </w:r>
      <w:proofErr w:type="spellStart"/>
      <w:r>
        <w:rPr>
          <w:rFonts w:cstheme="minorHAnsi"/>
          <w:i/>
          <w:iCs/>
        </w:rPr>
        <w:t>as</w:t>
      </w:r>
      <w:proofErr w:type="spellEnd"/>
      <w:r>
        <w:rPr>
          <w:rFonts w:cstheme="minorHAnsi"/>
          <w:i/>
          <w:iCs/>
        </w:rPr>
        <w:t xml:space="preserve"> </w:t>
      </w:r>
      <w:proofErr w:type="spellStart"/>
      <w:r>
        <w:rPr>
          <w:rFonts w:cstheme="minorHAnsi"/>
          <w:i/>
          <w:iCs/>
        </w:rPr>
        <w:t>flat</w:t>
      </w:r>
      <w:proofErr w:type="spellEnd"/>
      <w:r>
        <w:rPr>
          <w:rFonts w:cstheme="minorHAnsi"/>
          <w:i/>
          <w:iCs/>
        </w:rPr>
        <w:t xml:space="preserve"> </w:t>
      </w:r>
      <w:proofErr w:type="spellStart"/>
      <w:r>
        <w:rPr>
          <w:rFonts w:cstheme="minorHAnsi"/>
          <w:i/>
          <w:iCs/>
        </w:rPr>
        <w:t>as</w:t>
      </w:r>
      <w:proofErr w:type="spellEnd"/>
      <w:r>
        <w:rPr>
          <w:rFonts w:cstheme="minorHAnsi"/>
          <w:i/>
          <w:iCs/>
        </w:rPr>
        <w:t xml:space="preserve"> </w:t>
      </w:r>
      <w:proofErr w:type="spellStart"/>
      <w:r>
        <w:rPr>
          <w:rFonts w:cstheme="minorHAnsi"/>
          <w:i/>
          <w:iCs/>
        </w:rPr>
        <w:t>possible</w:t>
      </w:r>
      <w:proofErr w:type="spellEnd"/>
      <w:r>
        <w:rPr>
          <w:rFonts w:cstheme="minorHAnsi"/>
        </w:rPr>
        <w:t xml:space="preserve">, per evitare </w:t>
      </w:r>
      <w:proofErr w:type="spellStart"/>
      <w:r>
        <w:rPr>
          <w:rFonts w:cstheme="minorHAnsi"/>
        </w:rPr>
        <w:t>overfitting</w:t>
      </w:r>
      <w:proofErr w:type="spellEnd"/>
      <w:r>
        <w:rPr>
          <w:rFonts w:cstheme="minorHAnsi"/>
        </w:rPr>
        <w:t xml:space="preserve"> ed avere dunque un modello </w:t>
      </w:r>
      <w:r w:rsidR="00DD7F08">
        <w:rPr>
          <w:rFonts w:cstheme="minorHAnsi"/>
        </w:rPr>
        <w:t xml:space="preserve">che sia un corretto </w:t>
      </w:r>
      <w:proofErr w:type="spellStart"/>
      <w:r w:rsidR="00DD7F08" w:rsidRPr="00DD7F08">
        <w:rPr>
          <w:rFonts w:cstheme="minorHAnsi"/>
          <w:i/>
          <w:iCs/>
        </w:rPr>
        <w:t>tradeoff</w:t>
      </w:r>
      <w:proofErr w:type="spellEnd"/>
      <w:r w:rsidR="00DD7F08">
        <w:rPr>
          <w:rFonts w:cstheme="minorHAnsi"/>
        </w:rPr>
        <w:t xml:space="preserve"> tra accuratezza e generalità</w:t>
      </w:r>
      <w:r>
        <w:rPr>
          <w:rFonts w:cstheme="minorHAnsi"/>
        </w:rPr>
        <w:t>.</w:t>
      </w:r>
    </w:p>
    <w:p w14:paraId="064121C9" w14:textId="50D9AA93" w:rsidR="00DD7F08" w:rsidRDefault="00DD7F08" w:rsidP="00DD7F08">
      <w:pPr>
        <w:jc w:val="center"/>
        <w:rPr>
          <w:rFonts w:cstheme="minorHAnsi"/>
        </w:rPr>
      </w:pPr>
      <w:r>
        <w:rPr>
          <w:noProof/>
        </w:rPr>
        <w:drawing>
          <wp:inline distT="0" distB="0" distL="0" distR="0" wp14:anchorId="73C15CA4" wp14:editId="5C0BEEEC">
            <wp:extent cx="3241040" cy="2491185"/>
            <wp:effectExtent l="0" t="0" r="0" b="4445"/>
            <wp:docPr id="2" name="Immagin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4505" cy="2493848"/>
                    </a:xfrm>
                    <a:prstGeom prst="rect">
                      <a:avLst/>
                    </a:prstGeom>
                    <a:noFill/>
                    <a:ln>
                      <a:noFill/>
                    </a:ln>
                  </pic:spPr>
                </pic:pic>
              </a:graphicData>
            </a:graphic>
          </wp:inline>
        </w:drawing>
      </w:r>
    </w:p>
    <w:p w14:paraId="01121F71" w14:textId="200FB7AC" w:rsidR="00DD7F08" w:rsidRDefault="00DD7F08" w:rsidP="00DD7F08">
      <w:pPr>
        <w:rPr>
          <w:rFonts w:cstheme="minorHAnsi"/>
        </w:rPr>
      </w:pPr>
      <w:r>
        <w:rPr>
          <w:rFonts w:cstheme="minorHAnsi"/>
        </w:rPr>
        <w:t xml:space="preserve">La funzione risultante dall’ottimizzazione del modello è descritta genericamente come f(x) = w * x + b </w:t>
      </w:r>
    </w:p>
    <w:p w14:paraId="2F4CEFF1" w14:textId="45BFB26E" w:rsidR="00DD7F08" w:rsidRDefault="00DD7F08" w:rsidP="00DD7F08">
      <w:pPr>
        <w:rPr>
          <w:rFonts w:cstheme="minorHAnsi"/>
        </w:rPr>
      </w:pPr>
      <w:r>
        <w:rPr>
          <w:rFonts w:cstheme="minorHAnsi"/>
        </w:rPr>
        <w:t xml:space="preserve">Obiettivo dell’ottimizzazione è dunque fare in modo che la curva sia, di nuovo, </w:t>
      </w:r>
      <w:proofErr w:type="spellStart"/>
      <w:r>
        <w:rPr>
          <w:rFonts w:cstheme="minorHAnsi"/>
          <w:i/>
          <w:iCs/>
        </w:rPr>
        <w:t>as</w:t>
      </w:r>
      <w:proofErr w:type="spellEnd"/>
      <w:r>
        <w:rPr>
          <w:rFonts w:cstheme="minorHAnsi"/>
          <w:i/>
          <w:iCs/>
        </w:rPr>
        <w:t xml:space="preserve"> </w:t>
      </w:r>
      <w:proofErr w:type="spellStart"/>
      <w:r>
        <w:rPr>
          <w:rFonts w:cstheme="minorHAnsi"/>
          <w:i/>
          <w:iCs/>
        </w:rPr>
        <w:t>flat</w:t>
      </w:r>
      <w:proofErr w:type="spellEnd"/>
      <w:r>
        <w:rPr>
          <w:rFonts w:cstheme="minorHAnsi"/>
          <w:i/>
          <w:iCs/>
        </w:rPr>
        <w:t xml:space="preserve"> </w:t>
      </w:r>
      <w:proofErr w:type="spellStart"/>
      <w:r>
        <w:rPr>
          <w:rFonts w:cstheme="minorHAnsi"/>
          <w:i/>
          <w:iCs/>
        </w:rPr>
        <w:t>as</w:t>
      </w:r>
      <w:proofErr w:type="spellEnd"/>
      <w:r>
        <w:rPr>
          <w:rFonts w:cstheme="minorHAnsi"/>
          <w:i/>
          <w:iCs/>
        </w:rPr>
        <w:t xml:space="preserve"> </w:t>
      </w:r>
      <w:proofErr w:type="spellStart"/>
      <w:r>
        <w:rPr>
          <w:rFonts w:cstheme="minorHAnsi"/>
          <w:i/>
          <w:iCs/>
        </w:rPr>
        <w:t>possible</w:t>
      </w:r>
      <w:proofErr w:type="spellEnd"/>
      <w:r>
        <w:rPr>
          <w:rFonts w:cstheme="minorHAnsi"/>
          <w:i/>
          <w:iCs/>
        </w:rPr>
        <w:t xml:space="preserve">, </w:t>
      </w:r>
      <w:r>
        <w:rPr>
          <w:rFonts w:cstheme="minorHAnsi"/>
        </w:rPr>
        <w:t xml:space="preserve">ma questo è equivalente ad un problema di ottimizzazione dove vogliamo avere ||w|| minima. </w:t>
      </w:r>
    </w:p>
    <w:p w14:paraId="359DCBBE" w14:textId="4DCE5E24" w:rsidR="00DD7F08" w:rsidRPr="009C1736" w:rsidRDefault="00DD7F08" w:rsidP="00DD7F08">
      <w:pPr>
        <w:rPr>
          <w:rFonts w:cstheme="minorHAnsi"/>
        </w:rPr>
      </w:pPr>
      <w:r>
        <w:rPr>
          <w:rFonts w:cstheme="minorHAnsi"/>
        </w:rPr>
        <w:t xml:space="preserve">Per comodità di formulazione del problema possiamo minimizzare ||w||^2 senza cambiare il significato. Questo ci permette di portarci in un problema di ottimizzazione quadratico, grazie al quale potremo approfittare della </w:t>
      </w:r>
      <w:r>
        <w:rPr>
          <w:rFonts w:cstheme="minorHAnsi"/>
          <w:b/>
          <w:bCs/>
          <w:i/>
          <w:iCs/>
        </w:rPr>
        <w:t xml:space="preserve">STRONG DUALITY </w:t>
      </w:r>
      <w:r>
        <w:rPr>
          <w:rFonts w:cstheme="minorHAnsi"/>
        </w:rPr>
        <w:t xml:space="preserve">più tardi. </w:t>
      </w:r>
    </w:p>
    <w:p w14:paraId="019DF92D" w14:textId="30A88065" w:rsidR="00DD7F08" w:rsidRDefault="00DD7F08" w:rsidP="00DD7F08">
      <w:pPr>
        <w:rPr>
          <w:rFonts w:cstheme="minorHAnsi"/>
        </w:rPr>
      </w:pPr>
      <w:r>
        <w:rPr>
          <w:rFonts w:cstheme="minorHAnsi"/>
        </w:rPr>
        <w:t xml:space="preserve">Introduciamo a questo punto delle variabili dette </w:t>
      </w:r>
      <w:proofErr w:type="spellStart"/>
      <w:r>
        <w:rPr>
          <w:rFonts w:cstheme="minorHAnsi"/>
          <w:i/>
          <w:iCs/>
        </w:rPr>
        <w:t>slack</w:t>
      </w:r>
      <w:proofErr w:type="spellEnd"/>
      <w:r>
        <w:rPr>
          <w:rFonts w:cstheme="minorHAnsi"/>
        </w:rPr>
        <w:t xml:space="preserve"> per formulare la nostra </w:t>
      </w:r>
      <w:proofErr w:type="spellStart"/>
      <w:r>
        <w:rPr>
          <w:rFonts w:cstheme="minorHAnsi"/>
          <w:i/>
          <w:iCs/>
        </w:rPr>
        <w:t>objective</w:t>
      </w:r>
      <w:proofErr w:type="spellEnd"/>
      <w:r>
        <w:rPr>
          <w:rFonts w:cstheme="minorHAnsi"/>
          <w:i/>
          <w:iCs/>
        </w:rPr>
        <w:t xml:space="preserve"> </w:t>
      </w:r>
      <w:proofErr w:type="spellStart"/>
      <w:r>
        <w:rPr>
          <w:rFonts w:cstheme="minorHAnsi"/>
          <w:i/>
          <w:iCs/>
        </w:rPr>
        <w:t>function</w:t>
      </w:r>
      <w:proofErr w:type="spellEnd"/>
      <w:r>
        <w:rPr>
          <w:rFonts w:cstheme="minorHAnsi"/>
          <w:i/>
          <w:iCs/>
        </w:rPr>
        <w:t xml:space="preserve">, </w:t>
      </w:r>
      <w:r>
        <w:rPr>
          <w:rFonts w:cstheme="minorHAnsi"/>
        </w:rPr>
        <w:t>la quale rappresenta il nostro</w:t>
      </w:r>
      <w:r w:rsidR="00354BC4">
        <w:rPr>
          <w:rFonts w:cstheme="minorHAnsi"/>
          <w:i/>
          <w:iCs/>
        </w:rPr>
        <w:t xml:space="preserve"> </w:t>
      </w:r>
      <w:proofErr w:type="spellStart"/>
      <w:r w:rsidR="00354BC4">
        <w:rPr>
          <w:rFonts w:cstheme="minorHAnsi"/>
          <w:i/>
          <w:iCs/>
        </w:rPr>
        <w:t>primal</w:t>
      </w:r>
      <w:proofErr w:type="spellEnd"/>
      <w:r w:rsidR="00354BC4">
        <w:rPr>
          <w:rFonts w:cstheme="minorHAnsi"/>
          <w:i/>
          <w:iCs/>
        </w:rPr>
        <w:t xml:space="preserve"> problem</w:t>
      </w:r>
      <w:r>
        <w:rPr>
          <w:rFonts w:cstheme="minorHAnsi"/>
        </w:rPr>
        <w:t>:</w:t>
      </w:r>
    </w:p>
    <w:p w14:paraId="246CF789" w14:textId="77777777" w:rsidR="00DD7F08" w:rsidRDefault="00DD7F08" w:rsidP="00DD7F08">
      <w:pPr>
        <w:jc w:val="center"/>
        <w:rPr>
          <w:rFonts w:cstheme="minorHAnsi"/>
        </w:rPr>
      </w:pPr>
      <w:r w:rsidRPr="009C1736">
        <w:rPr>
          <w:rFonts w:cstheme="minorHAnsi"/>
          <w:noProof/>
        </w:rPr>
        <w:drawing>
          <wp:inline distT="0" distB="0" distL="0" distR="0" wp14:anchorId="5172698A" wp14:editId="719F487F">
            <wp:extent cx="1989381" cy="295786"/>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4502" cy="330744"/>
                    </a:xfrm>
                    <a:prstGeom prst="rect">
                      <a:avLst/>
                    </a:prstGeom>
                  </pic:spPr>
                </pic:pic>
              </a:graphicData>
            </a:graphic>
          </wp:inline>
        </w:drawing>
      </w:r>
    </w:p>
    <w:p w14:paraId="0361017D" w14:textId="2B47285E" w:rsidR="00DD7F08" w:rsidRDefault="00DD7F08" w:rsidP="00DD7F08">
      <w:pPr>
        <w:rPr>
          <w:rFonts w:cstheme="minorHAnsi"/>
        </w:rPr>
      </w:pPr>
      <w:r>
        <w:rPr>
          <w:rFonts w:cstheme="minorHAnsi"/>
        </w:rPr>
        <w:t xml:space="preserve">Ciò che viene sommato alla norma di w è un elemento che ci permette di regolare l’errore, e di conseguenza la penalità, dovuti alla possibile presenza di elementi che non rimangono all’interno </w:t>
      </w:r>
      <w:proofErr w:type="gramStart"/>
      <w:r>
        <w:rPr>
          <w:rFonts w:cstheme="minorHAnsi"/>
        </w:rPr>
        <w:t>dell’</w:t>
      </w:r>
      <w:r w:rsidRPr="009C1736">
        <w:rPr>
          <w:rFonts w:cstheme="minorHAnsi"/>
        </w:rPr>
        <w:t xml:space="preserve"> </w:t>
      </w:r>
      <w:r>
        <w:rPr>
          <w:rFonts w:cstheme="minorHAnsi"/>
        </w:rPr>
        <w:t>ε</w:t>
      </w:r>
      <w:proofErr w:type="gramEnd"/>
      <w:r>
        <w:rPr>
          <w:rFonts w:cstheme="minorHAnsi"/>
        </w:rPr>
        <w:t xml:space="preserve">-tube. Vediamo dunque come C funga da </w:t>
      </w:r>
      <w:proofErr w:type="spellStart"/>
      <w:r>
        <w:rPr>
          <w:rFonts w:cstheme="minorHAnsi"/>
        </w:rPr>
        <w:t>regolarizzatore</w:t>
      </w:r>
      <w:proofErr w:type="spellEnd"/>
      <w:r>
        <w:rPr>
          <w:rFonts w:cstheme="minorHAnsi"/>
        </w:rPr>
        <w:t xml:space="preserve"> in una metodica simile a L1. I vari ξ vengono detti </w:t>
      </w:r>
      <w:proofErr w:type="spellStart"/>
      <w:r>
        <w:rPr>
          <w:rFonts w:cstheme="minorHAnsi"/>
          <w:i/>
          <w:iCs/>
        </w:rPr>
        <w:t>slack</w:t>
      </w:r>
      <w:proofErr w:type="spellEnd"/>
      <w:r>
        <w:rPr>
          <w:rFonts w:cstheme="minorHAnsi"/>
          <w:i/>
          <w:iCs/>
        </w:rPr>
        <w:t xml:space="preserve"> </w:t>
      </w:r>
      <w:proofErr w:type="spellStart"/>
      <w:r>
        <w:rPr>
          <w:rFonts w:cstheme="minorHAnsi"/>
          <w:i/>
          <w:iCs/>
        </w:rPr>
        <w:t>variables</w:t>
      </w:r>
      <w:proofErr w:type="spellEnd"/>
      <w:r>
        <w:rPr>
          <w:rFonts w:cstheme="minorHAnsi"/>
        </w:rPr>
        <w:t xml:space="preserve"> e ci permettono di definire i vincoli del problema per qualsiasi i-esimo dato</w:t>
      </w:r>
      <w:r w:rsidR="00C6231F">
        <w:rPr>
          <w:rFonts w:cstheme="minorHAnsi"/>
        </w:rPr>
        <w:t>:</w:t>
      </w:r>
    </w:p>
    <w:p w14:paraId="3B82D8A9" w14:textId="7701B713" w:rsidR="00DD7F08" w:rsidRDefault="00DD7F08" w:rsidP="00DD7F08">
      <w:pPr>
        <w:jc w:val="center"/>
        <w:rPr>
          <w:rFonts w:cstheme="minorHAnsi"/>
        </w:rPr>
      </w:pPr>
      <w:r w:rsidRPr="009C1736">
        <w:rPr>
          <w:rFonts w:cstheme="minorHAnsi"/>
          <w:noProof/>
        </w:rPr>
        <w:drawing>
          <wp:inline distT="0" distB="0" distL="0" distR="0" wp14:anchorId="17D95319" wp14:editId="07559345">
            <wp:extent cx="1872615" cy="59639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496" cy="621835"/>
                    </a:xfrm>
                    <a:prstGeom prst="rect">
                      <a:avLst/>
                    </a:prstGeom>
                  </pic:spPr>
                </pic:pic>
              </a:graphicData>
            </a:graphic>
          </wp:inline>
        </w:drawing>
      </w:r>
    </w:p>
    <w:p w14:paraId="1F4FBF81" w14:textId="77777777" w:rsidR="00DD7F08" w:rsidRDefault="00DD7F08" w:rsidP="00DD7F08">
      <w:pPr>
        <w:jc w:val="center"/>
        <w:rPr>
          <w:rFonts w:cstheme="minorHAnsi"/>
          <w:sz w:val="20"/>
          <w:szCs w:val="20"/>
        </w:rPr>
      </w:pPr>
      <w:r w:rsidRPr="009C1736">
        <w:rPr>
          <w:rFonts w:cstheme="minorHAnsi"/>
          <w:sz w:val="20"/>
          <w:szCs w:val="20"/>
        </w:rPr>
        <w:t xml:space="preserve">(x i-esimo rappresenta l’i-esimo input mentre y i-esimo rappresenta l’output che ci si aspetta </w:t>
      </w:r>
      <w:r w:rsidRPr="009C1736">
        <w:rPr>
          <w:rFonts w:cstheme="minorHAnsi"/>
          <w:sz w:val="20"/>
          <w:szCs w:val="20"/>
        </w:rPr>
        <w:sym w:font="Wingdings" w:char="F0E0"/>
      </w:r>
      <w:r w:rsidRPr="009C1736">
        <w:rPr>
          <w:rFonts w:cstheme="minorHAnsi"/>
          <w:sz w:val="20"/>
          <w:szCs w:val="20"/>
        </w:rPr>
        <w:t xml:space="preserve"> </w:t>
      </w:r>
      <w:proofErr w:type="spellStart"/>
      <w:r w:rsidRPr="009C1736">
        <w:rPr>
          <w:rFonts w:cstheme="minorHAnsi"/>
          <w:b/>
          <w:bCs/>
          <w:sz w:val="20"/>
          <w:szCs w:val="20"/>
        </w:rPr>
        <w:t>supervised</w:t>
      </w:r>
      <w:proofErr w:type="spellEnd"/>
      <w:r w:rsidRPr="009C1736">
        <w:rPr>
          <w:rFonts w:cstheme="minorHAnsi"/>
          <w:sz w:val="20"/>
          <w:szCs w:val="20"/>
        </w:rPr>
        <w:t>)</w:t>
      </w:r>
    </w:p>
    <w:p w14:paraId="48BA0E24" w14:textId="3FE9D0B3" w:rsidR="00DD7F08" w:rsidRDefault="00DD7F08" w:rsidP="00DD7F08">
      <w:pPr>
        <w:rPr>
          <w:rFonts w:cstheme="minorHAnsi"/>
          <w:sz w:val="20"/>
          <w:szCs w:val="20"/>
        </w:rPr>
      </w:pPr>
      <w:r>
        <w:rPr>
          <w:rFonts w:cstheme="minorHAnsi"/>
          <w:sz w:val="20"/>
          <w:szCs w:val="20"/>
        </w:rPr>
        <w:lastRenderedPageBreak/>
        <w:t>Essendo in un problema di ottimizzazione quadratico, la soluzione al problema duale risulta equivalente a quella del problema primale.</w:t>
      </w:r>
      <w:r w:rsidR="00CC4EAB">
        <w:rPr>
          <w:rFonts w:cstheme="minorHAnsi"/>
          <w:sz w:val="20"/>
          <w:szCs w:val="20"/>
        </w:rPr>
        <w:t xml:space="preserve"> </w:t>
      </w:r>
      <w:proofErr w:type="gramStart"/>
      <w:r w:rsidR="00CC4EAB">
        <w:rPr>
          <w:rFonts w:cstheme="minorHAnsi"/>
          <w:sz w:val="20"/>
          <w:szCs w:val="20"/>
        </w:rPr>
        <w:t>In particolare</w:t>
      </w:r>
      <w:proofErr w:type="gramEnd"/>
      <w:r w:rsidR="00CC4EAB">
        <w:rPr>
          <w:rFonts w:cstheme="minorHAnsi"/>
          <w:sz w:val="20"/>
          <w:szCs w:val="20"/>
        </w:rPr>
        <w:t xml:space="preserve"> in questa casistica risulta più facile la risoluzione del </w:t>
      </w:r>
      <w:r w:rsidR="00CC4EAB" w:rsidRPr="00C6231F">
        <w:rPr>
          <w:rFonts w:cstheme="minorHAnsi"/>
          <w:i/>
          <w:iCs/>
          <w:sz w:val="20"/>
          <w:szCs w:val="20"/>
        </w:rPr>
        <w:t xml:space="preserve">dual </w:t>
      </w:r>
      <w:proofErr w:type="spellStart"/>
      <w:r w:rsidR="00CC4EAB" w:rsidRPr="00C6231F">
        <w:rPr>
          <w:rFonts w:cstheme="minorHAnsi"/>
          <w:i/>
          <w:iCs/>
          <w:sz w:val="20"/>
          <w:szCs w:val="20"/>
        </w:rPr>
        <w:t>problem</w:t>
      </w:r>
      <w:proofErr w:type="spellEnd"/>
      <w:r w:rsidR="00CC4EAB">
        <w:rPr>
          <w:rFonts w:cstheme="minorHAnsi"/>
          <w:sz w:val="20"/>
          <w:szCs w:val="20"/>
        </w:rPr>
        <w:t xml:space="preserve"> vista la possibile applicazione del concetto di kernel.</w:t>
      </w:r>
      <w:r>
        <w:rPr>
          <w:rFonts w:cstheme="minorHAnsi"/>
          <w:sz w:val="20"/>
          <w:szCs w:val="20"/>
        </w:rPr>
        <w:t xml:space="preserve"> Costruiamo dunque il problema duale definendo la</w:t>
      </w:r>
      <w:r w:rsidR="00CC4EAB">
        <w:rPr>
          <w:rFonts w:cstheme="minorHAnsi"/>
          <w:sz w:val="20"/>
          <w:szCs w:val="20"/>
        </w:rPr>
        <w:t xml:space="preserve"> relativa</w:t>
      </w:r>
      <w:r>
        <w:rPr>
          <w:rFonts w:cstheme="minorHAnsi"/>
          <w:sz w:val="20"/>
          <w:szCs w:val="20"/>
        </w:rPr>
        <w:t xml:space="preserve"> </w:t>
      </w:r>
      <w:r w:rsidR="00CC4EAB">
        <w:rPr>
          <w:rFonts w:cstheme="minorHAnsi"/>
          <w:sz w:val="20"/>
          <w:szCs w:val="20"/>
        </w:rPr>
        <w:t>L</w:t>
      </w:r>
      <w:r>
        <w:rPr>
          <w:rFonts w:cstheme="minorHAnsi"/>
          <w:sz w:val="20"/>
          <w:szCs w:val="20"/>
        </w:rPr>
        <w:t>agrangiana (equivalente del problema primale al quale aggiung</w:t>
      </w:r>
      <w:r w:rsidR="00C6231F">
        <w:rPr>
          <w:rFonts w:cstheme="minorHAnsi"/>
          <w:sz w:val="20"/>
          <w:szCs w:val="20"/>
        </w:rPr>
        <w:t>iamo</w:t>
      </w:r>
      <w:r>
        <w:rPr>
          <w:rFonts w:cstheme="minorHAnsi"/>
          <w:sz w:val="20"/>
          <w:szCs w:val="20"/>
        </w:rPr>
        <w:t xml:space="preserve"> i vincoli sommandoli o sottraendoli, </w:t>
      </w:r>
      <w:r w:rsidR="00CC4EAB">
        <w:rPr>
          <w:rFonts w:cstheme="minorHAnsi"/>
          <w:sz w:val="20"/>
          <w:szCs w:val="20"/>
        </w:rPr>
        <w:t>non è rilevante l’uso del + o della -</w:t>
      </w:r>
      <w:r>
        <w:rPr>
          <w:rFonts w:cstheme="minorHAnsi"/>
          <w:sz w:val="20"/>
          <w:szCs w:val="20"/>
        </w:rPr>
        <w:t>):</w:t>
      </w:r>
    </w:p>
    <w:p w14:paraId="24BD4BDA" w14:textId="77777777" w:rsidR="00DD7F08" w:rsidRDefault="00DD7F08" w:rsidP="00CC4EAB">
      <w:pPr>
        <w:jc w:val="center"/>
        <w:rPr>
          <w:rFonts w:cstheme="minorHAnsi"/>
          <w:sz w:val="20"/>
          <w:szCs w:val="20"/>
        </w:rPr>
      </w:pPr>
      <w:r w:rsidRPr="004A7BAE">
        <w:rPr>
          <w:rFonts w:cstheme="minorHAnsi"/>
          <w:noProof/>
          <w:sz w:val="20"/>
          <w:szCs w:val="20"/>
        </w:rPr>
        <w:drawing>
          <wp:inline distT="0" distB="0" distL="0" distR="0" wp14:anchorId="0C31FC69" wp14:editId="7BD744FD">
            <wp:extent cx="3575050" cy="795785"/>
            <wp:effectExtent l="0" t="0" r="635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809" b="4915"/>
                    <a:stretch/>
                  </pic:blipFill>
                  <pic:spPr bwMode="auto">
                    <a:xfrm>
                      <a:off x="0" y="0"/>
                      <a:ext cx="3630532" cy="808135"/>
                    </a:xfrm>
                    <a:prstGeom prst="rect">
                      <a:avLst/>
                    </a:prstGeom>
                    <a:ln>
                      <a:noFill/>
                    </a:ln>
                    <a:extLst>
                      <a:ext uri="{53640926-AAD7-44D8-BBD7-CCE9431645EC}">
                        <a14:shadowObscured xmlns:a14="http://schemas.microsoft.com/office/drawing/2010/main"/>
                      </a:ext>
                    </a:extLst>
                  </pic:spPr>
                </pic:pic>
              </a:graphicData>
            </a:graphic>
          </wp:inline>
        </w:drawing>
      </w:r>
    </w:p>
    <w:p w14:paraId="0D13BCB2" w14:textId="4785C207" w:rsidR="00DD7F08" w:rsidRDefault="00DD7F08" w:rsidP="00DD7F08">
      <w:pPr>
        <w:rPr>
          <w:rFonts w:cstheme="minorHAnsi"/>
          <w:sz w:val="20"/>
          <w:szCs w:val="20"/>
        </w:rPr>
      </w:pPr>
      <w:r>
        <w:rPr>
          <w:rFonts w:cstheme="minorHAnsi"/>
          <w:sz w:val="20"/>
          <w:szCs w:val="20"/>
        </w:rPr>
        <w:t xml:space="preserve">A causa del concetto di WEAK DUALITY qualsiasi valore del </w:t>
      </w:r>
      <w:proofErr w:type="spellStart"/>
      <w:r w:rsidR="00C6231F">
        <w:rPr>
          <w:rFonts w:cstheme="minorHAnsi"/>
          <w:i/>
          <w:iCs/>
          <w:sz w:val="20"/>
          <w:szCs w:val="20"/>
        </w:rPr>
        <w:t>primal</w:t>
      </w:r>
      <w:proofErr w:type="spellEnd"/>
      <w:r w:rsidR="00C6231F">
        <w:rPr>
          <w:rFonts w:cstheme="minorHAnsi"/>
          <w:i/>
          <w:iCs/>
          <w:sz w:val="20"/>
          <w:szCs w:val="20"/>
        </w:rPr>
        <w:t xml:space="preserve"> </w:t>
      </w:r>
      <w:proofErr w:type="spellStart"/>
      <w:r w:rsidR="00C6231F">
        <w:rPr>
          <w:rFonts w:cstheme="minorHAnsi"/>
          <w:i/>
          <w:iCs/>
          <w:sz w:val="20"/>
          <w:szCs w:val="20"/>
        </w:rPr>
        <w:t>problem</w:t>
      </w:r>
      <w:proofErr w:type="spellEnd"/>
      <w:r>
        <w:rPr>
          <w:rFonts w:cstheme="minorHAnsi"/>
          <w:sz w:val="20"/>
          <w:szCs w:val="20"/>
        </w:rPr>
        <w:t xml:space="preserve"> risulta &gt;= del </w:t>
      </w:r>
      <w:r w:rsidR="00C6231F">
        <w:rPr>
          <w:rFonts w:cstheme="minorHAnsi"/>
          <w:i/>
          <w:iCs/>
          <w:sz w:val="20"/>
          <w:szCs w:val="20"/>
        </w:rPr>
        <w:t xml:space="preserve">dual </w:t>
      </w:r>
      <w:proofErr w:type="spellStart"/>
      <w:r w:rsidR="00C6231F">
        <w:rPr>
          <w:rFonts w:cstheme="minorHAnsi"/>
          <w:i/>
          <w:iCs/>
          <w:sz w:val="20"/>
          <w:szCs w:val="20"/>
        </w:rPr>
        <w:t>problem</w:t>
      </w:r>
      <w:proofErr w:type="spellEnd"/>
      <w:r w:rsidR="00CC4EAB">
        <w:rPr>
          <w:rFonts w:cstheme="minorHAnsi"/>
          <w:sz w:val="20"/>
          <w:szCs w:val="20"/>
        </w:rPr>
        <w:t xml:space="preserve">. Da questa considerazione deriviamo il fatto che il punto di massima vicinanza tra i 2 problemi </w:t>
      </w:r>
      <w:r>
        <w:rPr>
          <w:rFonts w:cstheme="minorHAnsi"/>
          <w:sz w:val="20"/>
          <w:szCs w:val="20"/>
        </w:rPr>
        <w:t xml:space="preserve">è dove il </w:t>
      </w:r>
      <w:proofErr w:type="spellStart"/>
      <w:r w:rsidR="00C6231F">
        <w:rPr>
          <w:rFonts w:cstheme="minorHAnsi"/>
          <w:i/>
          <w:iCs/>
          <w:sz w:val="20"/>
          <w:szCs w:val="20"/>
        </w:rPr>
        <w:t>primal</w:t>
      </w:r>
      <w:proofErr w:type="spellEnd"/>
      <w:r w:rsidR="00C6231F">
        <w:rPr>
          <w:rFonts w:cstheme="minorHAnsi"/>
          <w:i/>
          <w:iCs/>
          <w:sz w:val="20"/>
          <w:szCs w:val="20"/>
        </w:rPr>
        <w:t xml:space="preserve"> </w:t>
      </w:r>
      <w:proofErr w:type="spellStart"/>
      <w:r w:rsidR="00C6231F">
        <w:rPr>
          <w:rFonts w:cstheme="minorHAnsi"/>
          <w:i/>
          <w:iCs/>
          <w:sz w:val="20"/>
          <w:szCs w:val="20"/>
        </w:rPr>
        <w:t>problem</w:t>
      </w:r>
      <w:proofErr w:type="spellEnd"/>
      <w:r>
        <w:rPr>
          <w:rFonts w:cstheme="minorHAnsi"/>
          <w:sz w:val="20"/>
          <w:szCs w:val="20"/>
        </w:rPr>
        <w:t xml:space="preserve"> ha</w:t>
      </w:r>
      <w:r w:rsidR="00CC4EAB">
        <w:rPr>
          <w:rFonts w:cstheme="minorHAnsi"/>
          <w:sz w:val="20"/>
          <w:szCs w:val="20"/>
        </w:rPr>
        <w:t xml:space="preserve"> </w:t>
      </w:r>
      <w:r>
        <w:rPr>
          <w:rFonts w:cstheme="minorHAnsi"/>
          <w:sz w:val="20"/>
          <w:szCs w:val="20"/>
        </w:rPr>
        <w:t xml:space="preserve">minimo e il </w:t>
      </w:r>
      <w:r w:rsidR="00572603">
        <w:rPr>
          <w:rFonts w:cstheme="minorHAnsi"/>
          <w:i/>
          <w:iCs/>
          <w:sz w:val="20"/>
          <w:szCs w:val="20"/>
        </w:rPr>
        <w:t xml:space="preserve">dual </w:t>
      </w:r>
      <w:proofErr w:type="spellStart"/>
      <w:r w:rsidR="00572603">
        <w:rPr>
          <w:rFonts w:cstheme="minorHAnsi"/>
          <w:i/>
          <w:iCs/>
          <w:sz w:val="20"/>
          <w:szCs w:val="20"/>
        </w:rPr>
        <w:t>problem</w:t>
      </w:r>
      <w:proofErr w:type="spellEnd"/>
      <w:r>
        <w:rPr>
          <w:rFonts w:cstheme="minorHAnsi"/>
          <w:sz w:val="20"/>
          <w:szCs w:val="20"/>
        </w:rPr>
        <w:t xml:space="preserve"> ha massimo</w:t>
      </w:r>
      <w:r w:rsidR="00CC4EAB">
        <w:rPr>
          <w:rFonts w:cstheme="minorHAnsi"/>
          <w:sz w:val="20"/>
          <w:szCs w:val="20"/>
        </w:rPr>
        <w:t>. Nella</w:t>
      </w:r>
      <w:r>
        <w:rPr>
          <w:rFonts w:cstheme="minorHAnsi"/>
          <w:sz w:val="20"/>
          <w:szCs w:val="20"/>
        </w:rPr>
        <w:t xml:space="preserve"> casistica di STRONG DUALITY </w:t>
      </w:r>
      <w:r w:rsidR="00CC4EAB">
        <w:rPr>
          <w:rFonts w:cstheme="minorHAnsi"/>
          <w:sz w:val="20"/>
          <w:szCs w:val="20"/>
        </w:rPr>
        <w:t>questa vicinanza diventa uguaglianza</w:t>
      </w:r>
      <w:r>
        <w:rPr>
          <w:rFonts w:cstheme="minorHAnsi"/>
          <w:sz w:val="20"/>
          <w:szCs w:val="20"/>
        </w:rPr>
        <w:t xml:space="preserve">! </w:t>
      </w:r>
    </w:p>
    <w:p w14:paraId="493AAB9D" w14:textId="7E4E042A" w:rsidR="00DD7F08" w:rsidRDefault="00DD7F08" w:rsidP="00DD7F08">
      <w:pPr>
        <w:rPr>
          <w:rFonts w:cstheme="minorHAnsi"/>
        </w:rPr>
      </w:pPr>
      <w:r>
        <w:rPr>
          <w:rFonts w:cstheme="minorHAnsi"/>
          <w:sz w:val="20"/>
          <w:szCs w:val="20"/>
        </w:rPr>
        <w:t>Cerchiamo d</w:t>
      </w:r>
      <w:r w:rsidR="00CC4EAB">
        <w:rPr>
          <w:rFonts w:cstheme="minorHAnsi"/>
          <w:sz w:val="20"/>
          <w:szCs w:val="20"/>
        </w:rPr>
        <w:t>unque di rielaborare il problema duale per</w:t>
      </w:r>
      <w:r>
        <w:rPr>
          <w:rFonts w:cstheme="minorHAnsi"/>
          <w:sz w:val="20"/>
          <w:szCs w:val="20"/>
        </w:rPr>
        <w:t xml:space="preserve"> lavorare con meno variabili possibili, </w:t>
      </w:r>
      <w:r w:rsidR="00CC4EAB">
        <w:rPr>
          <w:rFonts w:cstheme="minorHAnsi"/>
          <w:sz w:val="20"/>
          <w:szCs w:val="20"/>
        </w:rPr>
        <w:t>in particolare eliminiamo</w:t>
      </w:r>
      <w:r>
        <w:rPr>
          <w:rFonts w:cstheme="minorHAnsi"/>
          <w:sz w:val="20"/>
          <w:szCs w:val="20"/>
        </w:rPr>
        <w:t xml:space="preserve"> dai calcoli la variabile w, b e le 2 </w:t>
      </w:r>
      <w:proofErr w:type="spellStart"/>
      <w:r w:rsidR="00CC4EAB" w:rsidRPr="00CC4EAB">
        <w:rPr>
          <w:rFonts w:cstheme="minorHAnsi"/>
          <w:i/>
          <w:iCs/>
          <w:sz w:val="20"/>
          <w:szCs w:val="20"/>
        </w:rPr>
        <w:t>slack</w:t>
      </w:r>
      <w:proofErr w:type="spellEnd"/>
      <w:r w:rsidR="00CC4EAB">
        <w:rPr>
          <w:rFonts w:cstheme="minorHAnsi"/>
          <w:sz w:val="20"/>
          <w:szCs w:val="20"/>
        </w:rPr>
        <w:t xml:space="preserve"> </w:t>
      </w:r>
      <w:r>
        <w:rPr>
          <w:rFonts w:cstheme="minorHAnsi"/>
        </w:rPr>
        <w:t xml:space="preserve">ξ. </w:t>
      </w:r>
      <w:r w:rsidR="00CC4EAB">
        <w:rPr>
          <w:rFonts w:cstheme="minorHAnsi"/>
          <w:sz w:val="20"/>
          <w:szCs w:val="20"/>
        </w:rPr>
        <w:t>In che modo</w:t>
      </w:r>
      <w:r w:rsidRPr="00CC4EAB">
        <w:rPr>
          <w:rFonts w:cstheme="minorHAnsi"/>
          <w:sz w:val="20"/>
          <w:szCs w:val="20"/>
        </w:rPr>
        <w:t>? Stiamo cercando un valore ottimo</w:t>
      </w:r>
      <w:r w:rsidR="00CC4EAB">
        <w:rPr>
          <w:rFonts w:cstheme="minorHAnsi"/>
          <w:sz w:val="20"/>
          <w:szCs w:val="20"/>
        </w:rPr>
        <w:t xml:space="preserve"> che tra l’altro sarà unico data la casistica quadratica</w:t>
      </w:r>
      <w:r w:rsidRPr="00CC4EAB">
        <w:rPr>
          <w:rFonts w:cstheme="minorHAnsi"/>
          <w:sz w:val="20"/>
          <w:szCs w:val="20"/>
        </w:rPr>
        <w:t>, dunque la derivata parziale relativa ad ognuna di queste variabili va posta a 0. Questo ci porta a poter ridefinire w:</w:t>
      </w:r>
    </w:p>
    <w:p w14:paraId="6AD693A7" w14:textId="77777777" w:rsidR="00DD7F08" w:rsidRDefault="00DD7F08" w:rsidP="00DD7F08">
      <w:pPr>
        <w:jc w:val="center"/>
        <w:rPr>
          <w:rFonts w:cstheme="minorHAnsi"/>
          <w:sz w:val="20"/>
          <w:szCs w:val="20"/>
        </w:rPr>
      </w:pPr>
      <w:r w:rsidRPr="00315BF4">
        <w:rPr>
          <w:rFonts w:cstheme="minorHAnsi"/>
          <w:noProof/>
          <w:sz w:val="20"/>
          <w:szCs w:val="20"/>
        </w:rPr>
        <w:drawing>
          <wp:inline distT="0" distB="0" distL="0" distR="0" wp14:anchorId="29F06370" wp14:editId="5F545E90">
            <wp:extent cx="1609725" cy="412601"/>
            <wp:effectExtent l="0" t="0" r="0"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5173" cy="419124"/>
                    </a:xfrm>
                    <a:prstGeom prst="rect">
                      <a:avLst/>
                    </a:prstGeom>
                  </pic:spPr>
                </pic:pic>
              </a:graphicData>
            </a:graphic>
          </wp:inline>
        </w:drawing>
      </w:r>
    </w:p>
    <w:p w14:paraId="44EB63E8" w14:textId="5A1A4058" w:rsidR="00DD7F08" w:rsidRDefault="00CC4EAB" w:rsidP="00DD7F08">
      <w:pPr>
        <w:rPr>
          <w:rFonts w:cstheme="minorHAnsi"/>
          <w:sz w:val="20"/>
          <w:szCs w:val="20"/>
        </w:rPr>
      </w:pPr>
      <w:proofErr w:type="gramStart"/>
      <w:r>
        <w:rPr>
          <w:rFonts w:cstheme="minorHAnsi"/>
          <w:sz w:val="20"/>
          <w:szCs w:val="20"/>
        </w:rPr>
        <w:t>Infine</w:t>
      </w:r>
      <w:proofErr w:type="gramEnd"/>
      <w:r w:rsidR="00DD7F08">
        <w:rPr>
          <w:rFonts w:cstheme="minorHAnsi"/>
          <w:sz w:val="20"/>
          <w:szCs w:val="20"/>
        </w:rPr>
        <w:t xml:space="preserve"> tramite sostituzione nella </w:t>
      </w:r>
      <w:r>
        <w:rPr>
          <w:rFonts w:cstheme="minorHAnsi"/>
          <w:sz w:val="20"/>
          <w:szCs w:val="20"/>
        </w:rPr>
        <w:t>L</w:t>
      </w:r>
      <w:r w:rsidR="00DD7F08">
        <w:rPr>
          <w:rFonts w:cstheme="minorHAnsi"/>
          <w:sz w:val="20"/>
          <w:szCs w:val="20"/>
        </w:rPr>
        <w:t xml:space="preserve">agrangiana </w:t>
      </w:r>
      <w:r>
        <w:rPr>
          <w:rFonts w:cstheme="minorHAnsi"/>
          <w:sz w:val="20"/>
          <w:szCs w:val="20"/>
        </w:rPr>
        <w:t>definita precedentemente</w:t>
      </w:r>
      <w:r w:rsidR="00DD7F08">
        <w:rPr>
          <w:rFonts w:cstheme="minorHAnsi"/>
          <w:sz w:val="20"/>
          <w:szCs w:val="20"/>
        </w:rPr>
        <w:t xml:space="preserve"> arriviamo ad una funzione dipendente solamente dai 2 α</w:t>
      </w:r>
      <w:r>
        <w:rPr>
          <w:rFonts w:cstheme="minorHAnsi"/>
          <w:sz w:val="20"/>
          <w:szCs w:val="20"/>
        </w:rPr>
        <w:t>:</w:t>
      </w:r>
    </w:p>
    <w:p w14:paraId="15648709" w14:textId="77777777" w:rsidR="00DD7F08" w:rsidRDefault="00DD7F08" w:rsidP="00DD7F08">
      <w:pPr>
        <w:jc w:val="center"/>
        <w:rPr>
          <w:rFonts w:cstheme="minorHAnsi"/>
          <w:sz w:val="20"/>
          <w:szCs w:val="20"/>
        </w:rPr>
      </w:pPr>
      <w:r w:rsidRPr="00315BF4">
        <w:rPr>
          <w:rFonts w:cstheme="minorHAnsi"/>
          <w:noProof/>
          <w:sz w:val="20"/>
          <w:szCs w:val="20"/>
        </w:rPr>
        <w:drawing>
          <wp:inline distT="0" distB="0" distL="0" distR="0" wp14:anchorId="1BA0C5EE" wp14:editId="10A8E082">
            <wp:extent cx="2673350" cy="869019"/>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4210" cy="905056"/>
                    </a:xfrm>
                    <a:prstGeom prst="rect">
                      <a:avLst/>
                    </a:prstGeom>
                  </pic:spPr>
                </pic:pic>
              </a:graphicData>
            </a:graphic>
          </wp:inline>
        </w:drawing>
      </w:r>
    </w:p>
    <w:p w14:paraId="4C9D303F" w14:textId="13A0D463" w:rsidR="00DD7F08" w:rsidRDefault="00DD7F08" w:rsidP="00DD7F08">
      <w:pPr>
        <w:rPr>
          <w:rFonts w:cstheme="minorHAnsi"/>
          <w:sz w:val="20"/>
          <w:szCs w:val="20"/>
        </w:rPr>
      </w:pPr>
      <w:r>
        <w:rPr>
          <w:rFonts w:cstheme="minorHAnsi"/>
          <w:sz w:val="20"/>
          <w:szCs w:val="20"/>
        </w:rPr>
        <w:t>Dove K(</w:t>
      </w:r>
      <w:proofErr w:type="spellStart"/>
      <w:proofErr w:type="gramStart"/>
      <w:r>
        <w:rPr>
          <w:rFonts w:cstheme="minorHAnsi"/>
          <w:sz w:val="20"/>
          <w:szCs w:val="20"/>
        </w:rPr>
        <w:t>xi,xj</w:t>
      </w:r>
      <w:proofErr w:type="spellEnd"/>
      <w:proofErr w:type="gramEnd"/>
      <w:r>
        <w:rPr>
          <w:rFonts w:cstheme="minorHAnsi"/>
          <w:sz w:val="20"/>
          <w:szCs w:val="20"/>
        </w:rPr>
        <w:t xml:space="preserve">) rappresenta il </w:t>
      </w:r>
      <w:r w:rsidR="00CC4EAB">
        <w:rPr>
          <w:rFonts w:cstheme="minorHAnsi"/>
          <w:sz w:val="20"/>
          <w:szCs w:val="20"/>
        </w:rPr>
        <w:t xml:space="preserve">concetto di </w:t>
      </w:r>
      <w:r>
        <w:rPr>
          <w:rFonts w:cstheme="minorHAnsi"/>
          <w:sz w:val="20"/>
          <w:szCs w:val="20"/>
        </w:rPr>
        <w:t>KERNEL</w:t>
      </w:r>
      <w:r w:rsidR="00CC4EAB">
        <w:rPr>
          <w:rFonts w:cstheme="minorHAnsi"/>
          <w:sz w:val="20"/>
          <w:szCs w:val="20"/>
        </w:rPr>
        <w:t>,</w:t>
      </w:r>
      <w:r>
        <w:rPr>
          <w:rFonts w:cstheme="minorHAnsi"/>
          <w:sz w:val="20"/>
          <w:szCs w:val="20"/>
        </w:rPr>
        <w:t xml:space="preserve"> sostituendo ciò che sarebbe </w:t>
      </w:r>
      <w:r w:rsidR="00CC4EAB">
        <w:rPr>
          <w:rFonts w:cstheme="minorHAnsi"/>
          <w:sz w:val="20"/>
          <w:szCs w:val="20"/>
        </w:rPr>
        <w:t xml:space="preserve">un prodotto scalare </w:t>
      </w:r>
      <w:r>
        <w:rPr>
          <w:rFonts w:cstheme="minorHAnsi"/>
          <w:sz w:val="20"/>
          <w:szCs w:val="20"/>
        </w:rPr>
        <w:t xml:space="preserve">nello spazio necessitato. </w:t>
      </w:r>
      <w:r w:rsidR="00CC4EAB">
        <w:rPr>
          <w:rFonts w:cstheme="minorHAnsi"/>
          <w:sz w:val="20"/>
          <w:szCs w:val="20"/>
        </w:rPr>
        <w:t xml:space="preserve">Rielaboriamo un attimo la precedente frase: </w:t>
      </w:r>
      <w:r>
        <w:rPr>
          <w:rFonts w:cstheme="minorHAnsi"/>
          <w:sz w:val="20"/>
          <w:szCs w:val="20"/>
        </w:rPr>
        <w:t xml:space="preserve">certi problemi di regressione non possono essere adeguatamente descritti da modelli lineari. </w:t>
      </w:r>
      <w:r w:rsidR="00572603">
        <w:rPr>
          <w:rFonts w:cstheme="minorHAnsi"/>
          <w:sz w:val="20"/>
          <w:szCs w:val="20"/>
        </w:rPr>
        <w:t>Risulta</w:t>
      </w:r>
      <w:r>
        <w:rPr>
          <w:rFonts w:cstheme="minorHAnsi"/>
          <w:sz w:val="20"/>
          <w:szCs w:val="20"/>
        </w:rPr>
        <w:t xml:space="preserve"> dunque comodo cambiare spazio di visualizzazione, per portarci in un nuovo spazio (con ogni probabilità </w:t>
      </w:r>
      <w:r w:rsidR="00CC4EAB">
        <w:rPr>
          <w:rFonts w:cstheme="minorHAnsi"/>
          <w:sz w:val="20"/>
          <w:szCs w:val="20"/>
        </w:rPr>
        <w:t>con</w:t>
      </w:r>
      <w:r>
        <w:rPr>
          <w:rFonts w:cstheme="minorHAnsi"/>
          <w:sz w:val="20"/>
          <w:szCs w:val="20"/>
        </w:rPr>
        <w:t xml:space="preserve"> più dimensioni </w:t>
      </w:r>
      <w:r w:rsidR="00CC4EAB">
        <w:rPr>
          <w:rFonts w:cstheme="minorHAnsi"/>
          <w:sz w:val="20"/>
          <w:szCs w:val="20"/>
        </w:rPr>
        <w:t xml:space="preserve">rispetto </w:t>
      </w:r>
      <w:r w:rsidR="002354AE">
        <w:rPr>
          <w:rFonts w:cstheme="minorHAnsi"/>
          <w:sz w:val="20"/>
          <w:szCs w:val="20"/>
        </w:rPr>
        <w:t>al</w:t>
      </w:r>
      <w:r w:rsidR="00CC4EAB">
        <w:rPr>
          <w:rFonts w:cstheme="minorHAnsi"/>
          <w:sz w:val="20"/>
          <w:szCs w:val="20"/>
        </w:rPr>
        <w:t>lo spazio originale</w:t>
      </w:r>
      <w:r>
        <w:rPr>
          <w:rFonts w:cstheme="minorHAnsi"/>
          <w:sz w:val="20"/>
          <w:szCs w:val="20"/>
        </w:rPr>
        <w:t xml:space="preserve">) dove il problema diventa linearmente affrontabile. Il cambio di base risulta essere incredibilmente dispendioso </w:t>
      </w:r>
      <w:r w:rsidR="00CC4EAB">
        <w:rPr>
          <w:rFonts w:cstheme="minorHAnsi"/>
          <w:sz w:val="20"/>
          <w:szCs w:val="20"/>
        </w:rPr>
        <w:t xml:space="preserve">per il </w:t>
      </w:r>
      <w:r w:rsidR="00CC4EAB">
        <w:rPr>
          <w:rFonts w:cstheme="minorHAnsi"/>
          <w:i/>
          <w:iCs/>
          <w:sz w:val="20"/>
          <w:szCs w:val="20"/>
        </w:rPr>
        <w:t xml:space="preserve">training </w:t>
      </w:r>
      <w:r w:rsidR="00CC4EAB">
        <w:rPr>
          <w:rFonts w:cstheme="minorHAnsi"/>
          <w:sz w:val="20"/>
          <w:szCs w:val="20"/>
        </w:rPr>
        <w:t xml:space="preserve">del modello </w:t>
      </w:r>
      <w:r>
        <w:rPr>
          <w:rFonts w:cstheme="minorHAnsi"/>
          <w:sz w:val="20"/>
          <w:szCs w:val="20"/>
        </w:rPr>
        <w:t xml:space="preserve">ed è </w:t>
      </w:r>
      <w:r w:rsidR="00CC4EAB">
        <w:rPr>
          <w:rFonts w:cstheme="minorHAnsi"/>
          <w:sz w:val="20"/>
          <w:szCs w:val="20"/>
        </w:rPr>
        <w:t xml:space="preserve">proprio </w:t>
      </w:r>
      <w:r>
        <w:rPr>
          <w:rFonts w:cstheme="minorHAnsi"/>
          <w:sz w:val="20"/>
          <w:szCs w:val="20"/>
        </w:rPr>
        <w:t xml:space="preserve">in questo caso che il kernel diventa il fulcro </w:t>
      </w:r>
      <w:r w:rsidR="00CC4EAB">
        <w:rPr>
          <w:rFonts w:cstheme="minorHAnsi"/>
          <w:sz w:val="20"/>
          <w:szCs w:val="20"/>
        </w:rPr>
        <w:t>dell’efficienza di SVC/SVR</w:t>
      </w:r>
      <w:r>
        <w:rPr>
          <w:rFonts w:cstheme="minorHAnsi"/>
          <w:sz w:val="20"/>
          <w:szCs w:val="20"/>
        </w:rPr>
        <w:t>. Ci permette infatti di eseguire il dot-product nello spazio attuale ma avere come risultato il dot-product nello spazio richiesto. Ci permette di risparmiare molte computazioni</w:t>
      </w:r>
      <w:r w:rsidR="00CC4EAB">
        <w:rPr>
          <w:rFonts w:cstheme="minorHAnsi"/>
          <w:sz w:val="20"/>
          <w:szCs w:val="20"/>
        </w:rPr>
        <w:t xml:space="preserve"> e di poterle riutilizzare</w:t>
      </w:r>
      <w:r>
        <w:rPr>
          <w:rFonts w:cstheme="minorHAnsi"/>
          <w:sz w:val="20"/>
          <w:szCs w:val="20"/>
        </w:rPr>
        <w:t xml:space="preserve"> </w:t>
      </w:r>
      <w:r w:rsidR="00CC4EAB">
        <w:rPr>
          <w:rFonts w:cstheme="minorHAnsi"/>
          <w:sz w:val="20"/>
          <w:szCs w:val="20"/>
        </w:rPr>
        <w:t>salvandoc</w:t>
      </w:r>
      <w:r>
        <w:rPr>
          <w:rFonts w:cstheme="minorHAnsi"/>
          <w:sz w:val="20"/>
          <w:szCs w:val="20"/>
        </w:rPr>
        <w:t xml:space="preserve">i </w:t>
      </w:r>
      <w:r w:rsidR="00CC4EAB">
        <w:rPr>
          <w:rFonts w:cstheme="minorHAnsi"/>
          <w:sz w:val="20"/>
          <w:szCs w:val="20"/>
        </w:rPr>
        <w:t xml:space="preserve">i </w:t>
      </w:r>
      <w:r>
        <w:rPr>
          <w:rFonts w:cstheme="minorHAnsi"/>
          <w:sz w:val="20"/>
          <w:szCs w:val="20"/>
        </w:rPr>
        <w:t xml:space="preserve">valori </w:t>
      </w:r>
      <w:r w:rsidR="00CC4EAB">
        <w:rPr>
          <w:rFonts w:cstheme="minorHAnsi"/>
          <w:sz w:val="20"/>
          <w:szCs w:val="20"/>
        </w:rPr>
        <w:t xml:space="preserve">risultanti </w:t>
      </w:r>
      <w:r>
        <w:rPr>
          <w:rFonts w:cstheme="minorHAnsi"/>
          <w:sz w:val="20"/>
          <w:szCs w:val="20"/>
        </w:rPr>
        <w:t xml:space="preserve">in una </w:t>
      </w:r>
      <w:r w:rsidRPr="00CC4EAB">
        <w:rPr>
          <w:rFonts w:cstheme="minorHAnsi"/>
          <w:i/>
          <w:iCs/>
          <w:sz w:val="20"/>
          <w:szCs w:val="20"/>
        </w:rPr>
        <w:t xml:space="preserve">kernel </w:t>
      </w:r>
      <w:proofErr w:type="spellStart"/>
      <w:r w:rsidRPr="00CC4EAB">
        <w:rPr>
          <w:rFonts w:cstheme="minorHAnsi"/>
          <w:i/>
          <w:iCs/>
          <w:sz w:val="20"/>
          <w:szCs w:val="20"/>
        </w:rPr>
        <w:t>matrix</w:t>
      </w:r>
      <w:proofErr w:type="spellEnd"/>
      <w:r>
        <w:rPr>
          <w:rFonts w:cstheme="minorHAnsi"/>
          <w:sz w:val="20"/>
          <w:szCs w:val="20"/>
        </w:rPr>
        <w:t xml:space="preserve"> </w:t>
      </w:r>
      <w:r w:rsidR="00CC4EAB">
        <w:rPr>
          <w:rFonts w:cstheme="minorHAnsi"/>
          <w:sz w:val="20"/>
          <w:szCs w:val="20"/>
        </w:rPr>
        <w:t>(riutilizzabile</w:t>
      </w:r>
      <w:r>
        <w:rPr>
          <w:rFonts w:cstheme="minorHAnsi"/>
          <w:sz w:val="20"/>
          <w:szCs w:val="20"/>
        </w:rPr>
        <w:t xml:space="preserve"> ad ogni ciclo di ottimizzazione</w:t>
      </w:r>
      <w:r w:rsidR="00CC4EAB">
        <w:rPr>
          <w:rFonts w:cstheme="minorHAnsi"/>
          <w:sz w:val="20"/>
          <w:szCs w:val="20"/>
        </w:rPr>
        <w:t>)</w:t>
      </w:r>
      <w:r>
        <w:rPr>
          <w:rFonts w:cstheme="minorHAnsi"/>
          <w:sz w:val="20"/>
          <w:szCs w:val="20"/>
        </w:rPr>
        <w:t>. Ovviamente non c’è la certezza di aver preso il kernel giusto, bisognerà svilupparne vari, magari certi funzioneranno meglio di altri (</w:t>
      </w:r>
      <w:proofErr w:type="spellStart"/>
      <w:r w:rsidR="002354AE">
        <w:rPr>
          <w:rFonts w:cstheme="minorHAnsi"/>
          <w:i/>
          <w:iCs/>
          <w:sz w:val="20"/>
          <w:szCs w:val="20"/>
        </w:rPr>
        <w:t>rbf</w:t>
      </w:r>
      <w:proofErr w:type="spellEnd"/>
      <w:r w:rsidR="002354AE">
        <w:rPr>
          <w:rFonts w:cstheme="minorHAnsi"/>
          <w:i/>
          <w:iCs/>
          <w:sz w:val="20"/>
          <w:szCs w:val="20"/>
        </w:rPr>
        <w:t xml:space="preserve">, </w:t>
      </w:r>
      <w:proofErr w:type="spellStart"/>
      <w:r w:rsidR="002354AE">
        <w:rPr>
          <w:rFonts w:cstheme="minorHAnsi"/>
          <w:i/>
          <w:iCs/>
          <w:sz w:val="20"/>
          <w:szCs w:val="20"/>
        </w:rPr>
        <w:t>sigmoid</w:t>
      </w:r>
      <w:proofErr w:type="spellEnd"/>
      <w:r w:rsidR="002354AE">
        <w:rPr>
          <w:rFonts w:cstheme="minorHAnsi"/>
          <w:i/>
          <w:iCs/>
          <w:sz w:val="20"/>
          <w:szCs w:val="20"/>
        </w:rPr>
        <w:t xml:space="preserve">, </w:t>
      </w:r>
      <w:proofErr w:type="spellStart"/>
      <w:r w:rsidR="002354AE">
        <w:rPr>
          <w:rFonts w:cstheme="minorHAnsi"/>
          <w:i/>
          <w:iCs/>
          <w:sz w:val="20"/>
          <w:szCs w:val="20"/>
        </w:rPr>
        <w:t>etc</w:t>
      </w:r>
      <w:proofErr w:type="spellEnd"/>
      <w:r>
        <w:rPr>
          <w:rFonts w:cstheme="minorHAnsi"/>
          <w:sz w:val="20"/>
          <w:szCs w:val="20"/>
        </w:rPr>
        <w:t xml:space="preserve">). </w:t>
      </w:r>
    </w:p>
    <w:p w14:paraId="46267716" w14:textId="0B8FF7B3" w:rsidR="00DD7F08" w:rsidRDefault="00DD7F08" w:rsidP="002354AE">
      <w:pPr>
        <w:rPr>
          <w:rFonts w:cstheme="minorHAnsi"/>
          <w:sz w:val="20"/>
          <w:szCs w:val="20"/>
        </w:rPr>
      </w:pPr>
      <w:r>
        <w:rPr>
          <w:rFonts w:cstheme="minorHAnsi"/>
          <w:sz w:val="20"/>
          <w:szCs w:val="20"/>
        </w:rPr>
        <w:t>Definito il problema possiamo a questo punto cercare il ma</w:t>
      </w:r>
      <w:r w:rsidR="002354AE">
        <w:rPr>
          <w:rFonts w:cstheme="minorHAnsi"/>
          <w:sz w:val="20"/>
          <w:szCs w:val="20"/>
        </w:rPr>
        <w:t>ssimo</w:t>
      </w:r>
      <w:r>
        <w:rPr>
          <w:rFonts w:cstheme="minorHAnsi"/>
          <w:sz w:val="20"/>
          <w:szCs w:val="20"/>
        </w:rPr>
        <w:t xml:space="preserve"> del </w:t>
      </w:r>
      <w:r w:rsidR="00572603">
        <w:rPr>
          <w:rFonts w:cstheme="minorHAnsi"/>
          <w:i/>
          <w:iCs/>
          <w:sz w:val="20"/>
          <w:szCs w:val="20"/>
        </w:rPr>
        <w:t xml:space="preserve">dual </w:t>
      </w:r>
      <w:proofErr w:type="spellStart"/>
      <w:r w:rsidR="00572603">
        <w:rPr>
          <w:rFonts w:cstheme="minorHAnsi"/>
          <w:i/>
          <w:iCs/>
          <w:sz w:val="20"/>
          <w:szCs w:val="20"/>
        </w:rPr>
        <w:t>problem</w:t>
      </w:r>
      <w:proofErr w:type="spellEnd"/>
      <w:r w:rsidR="002354AE">
        <w:rPr>
          <w:rFonts w:cstheme="minorHAnsi"/>
          <w:sz w:val="20"/>
          <w:szCs w:val="20"/>
        </w:rPr>
        <w:t xml:space="preserve">. </w:t>
      </w:r>
      <w:proofErr w:type="gramStart"/>
      <w:r w:rsidR="002354AE">
        <w:rPr>
          <w:rFonts w:cstheme="minorHAnsi"/>
          <w:sz w:val="20"/>
          <w:szCs w:val="20"/>
        </w:rPr>
        <w:t>La task</w:t>
      </w:r>
      <w:proofErr w:type="gramEnd"/>
      <w:r w:rsidR="002354AE">
        <w:rPr>
          <w:rFonts w:cstheme="minorHAnsi"/>
          <w:sz w:val="20"/>
          <w:szCs w:val="20"/>
        </w:rPr>
        <w:t xml:space="preserve"> da noi scelta utilizzerà</w:t>
      </w:r>
      <w:r>
        <w:rPr>
          <w:rFonts w:cstheme="minorHAnsi"/>
          <w:sz w:val="20"/>
          <w:szCs w:val="20"/>
        </w:rPr>
        <w:t xml:space="preserve"> </w:t>
      </w:r>
      <w:r>
        <w:rPr>
          <w:rFonts w:cstheme="minorHAnsi"/>
          <w:b/>
          <w:bCs/>
          <w:i/>
          <w:iCs/>
          <w:sz w:val="20"/>
          <w:szCs w:val="20"/>
        </w:rPr>
        <w:t>DEFLECTED SUBGRADIENT METHODS</w:t>
      </w:r>
      <w:r>
        <w:rPr>
          <w:rFonts w:cstheme="minorHAnsi"/>
          <w:sz w:val="20"/>
          <w:szCs w:val="20"/>
        </w:rPr>
        <w:t xml:space="preserve"> </w:t>
      </w:r>
      <w:r w:rsidR="002354AE">
        <w:rPr>
          <w:rFonts w:cstheme="minorHAnsi"/>
          <w:sz w:val="20"/>
          <w:szCs w:val="20"/>
        </w:rPr>
        <w:t xml:space="preserve">per raggiungere l’obiettivo. Una volta raggiunto il massimo avremo a nostra disposizione i corretti α e α* necessari per il calcolo di w. </w:t>
      </w:r>
    </w:p>
    <w:p w14:paraId="4CB35CA3" w14:textId="22EE3EF9" w:rsidR="00DD7F08" w:rsidRDefault="002354AE" w:rsidP="00DD7F08">
      <w:pPr>
        <w:rPr>
          <w:rFonts w:cstheme="minorHAnsi"/>
          <w:sz w:val="20"/>
          <w:szCs w:val="20"/>
        </w:rPr>
      </w:pPr>
      <w:r>
        <w:rPr>
          <w:rFonts w:cstheme="minorHAnsi"/>
          <w:sz w:val="20"/>
          <w:szCs w:val="20"/>
        </w:rPr>
        <w:t>Per completare la funzione risolutrice del problema ci basta trovare il parametro b. Ricavarlo risulta semplice una volta preso in considerazione un qualsiasi elemento del nostro insieme di input tale per cui la relativa predizione (</w:t>
      </w:r>
      <w:r>
        <w:rPr>
          <w:rFonts w:cstheme="minorHAnsi"/>
          <w:b/>
          <w:bCs/>
          <w:sz w:val="20"/>
          <w:szCs w:val="20"/>
        </w:rPr>
        <w:t>y i-</w:t>
      </w:r>
      <w:r w:rsidRPr="002354AE">
        <w:rPr>
          <w:rFonts w:cstheme="minorHAnsi"/>
          <w:b/>
          <w:bCs/>
          <w:sz w:val="20"/>
          <w:szCs w:val="20"/>
        </w:rPr>
        <w:t>esimo</w:t>
      </w:r>
      <w:r>
        <w:rPr>
          <w:rFonts w:cstheme="minorHAnsi"/>
          <w:sz w:val="20"/>
          <w:szCs w:val="20"/>
        </w:rPr>
        <w:t xml:space="preserve">) sia al limite </w:t>
      </w:r>
      <w:proofErr w:type="gramStart"/>
      <w:r>
        <w:rPr>
          <w:rFonts w:cstheme="minorHAnsi"/>
          <w:sz w:val="20"/>
          <w:szCs w:val="20"/>
        </w:rPr>
        <w:t>dell’</w:t>
      </w:r>
      <w:r w:rsidRPr="002354AE">
        <w:rPr>
          <w:rFonts w:cstheme="minorHAnsi"/>
        </w:rPr>
        <w:t xml:space="preserve"> </w:t>
      </w:r>
      <w:r>
        <w:rPr>
          <w:rFonts w:cstheme="minorHAnsi"/>
        </w:rPr>
        <w:t>ε</w:t>
      </w:r>
      <w:proofErr w:type="gramEnd"/>
      <w:r>
        <w:rPr>
          <w:rFonts w:cstheme="minorHAnsi"/>
        </w:rPr>
        <w:t>-tube</w:t>
      </w:r>
      <w:r>
        <w:rPr>
          <w:rFonts w:cstheme="minorHAnsi"/>
          <w:sz w:val="20"/>
          <w:szCs w:val="20"/>
        </w:rPr>
        <w:t xml:space="preserve"> o al di fuori di esso. Proprio quell’insieme di valori sarà infatti l’unico ad avere come vincoli attivi almeno uno tra i vari α e α*</w:t>
      </w:r>
      <w:r w:rsidR="00572603">
        <w:rPr>
          <w:rFonts w:cstheme="minorHAnsi"/>
          <w:sz w:val="20"/>
          <w:szCs w:val="20"/>
        </w:rPr>
        <w:t xml:space="preserve">, </w:t>
      </w:r>
      <w:r>
        <w:rPr>
          <w:rFonts w:cstheme="minorHAnsi"/>
          <w:sz w:val="20"/>
          <w:szCs w:val="20"/>
        </w:rPr>
        <w:t>ovvero un α o α* diversi da 0. Essendo dunque al margine di un vincolo potremo permetterci di attuare la seguente formula, ricavata semplicemente manipolando le formule di vincolo dichiarate precedentemente</w:t>
      </w:r>
      <w:r w:rsidR="00DD7F08">
        <w:rPr>
          <w:rFonts w:cstheme="minorHAnsi"/>
          <w:sz w:val="20"/>
          <w:szCs w:val="20"/>
        </w:rPr>
        <w:t>:</w:t>
      </w:r>
    </w:p>
    <w:p w14:paraId="17F5A44C" w14:textId="77777777" w:rsidR="00DD7F08" w:rsidRDefault="00DD7F08" w:rsidP="002354AE">
      <w:pPr>
        <w:jc w:val="center"/>
        <w:rPr>
          <w:rFonts w:cstheme="minorHAnsi"/>
          <w:sz w:val="20"/>
          <w:szCs w:val="20"/>
        </w:rPr>
      </w:pPr>
      <w:r w:rsidRPr="002E5977">
        <w:rPr>
          <w:rFonts w:cstheme="minorHAnsi"/>
          <w:noProof/>
          <w:sz w:val="20"/>
          <w:szCs w:val="20"/>
        </w:rPr>
        <w:drawing>
          <wp:inline distT="0" distB="0" distL="0" distR="0" wp14:anchorId="079DFA77" wp14:editId="114D3E0F">
            <wp:extent cx="4596130" cy="20982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4321" cy="244438"/>
                    </a:xfrm>
                    <a:prstGeom prst="rect">
                      <a:avLst/>
                    </a:prstGeom>
                  </pic:spPr>
                </pic:pic>
              </a:graphicData>
            </a:graphic>
          </wp:inline>
        </w:drawing>
      </w:r>
    </w:p>
    <w:p w14:paraId="46F9F09C" w14:textId="28F2AC07" w:rsidR="007F7767" w:rsidRDefault="00C6231F">
      <w:pPr>
        <w:rPr>
          <w:rFonts w:cstheme="minorHAnsi"/>
          <w:sz w:val="20"/>
          <w:szCs w:val="20"/>
        </w:rPr>
      </w:pPr>
      <w:r>
        <w:rPr>
          <w:rFonts w:cstheme="minorHAnsi"/>
          <w:sz w:val="20"/>
          <w:szCs w:val="20"/>
        </w:rPr>
        <w:lastRenderedPageBreak/>
        <w:t xml:space="preserve">Una volta trovata la funzione risultante possiamo testare la bontà del modello effettuando </w:t>
      </w:r>
      <w:proofErr w:type="spellStart"/>
      <w:r w:rsidRPr="00572603">
        <w:rPr>
          <w:rFonts w:cstheme="minorHAnsi"/>
          <w:i/>
          <w:iCs/>
          <w:sz w:val="20"/>
          <w:szCs w:val="20"/>
        </w:rPr>
        <w:t>prediction</w:t>
      </w:r>
      <w:proofErr w:type="spellEnd"/>
      <w:r>
        <w:rPr>
          <w:rFonts w:cstheme="minorHAnsi"/>
          <w:sz w:val="20"/>
          <w:szCs w:val="20"/>
        </w:rPr>
        <w:t xml:space="preserve"> su un set di test input per poi calcolare la MSE tra l’output previsto dal modello e l’output effettivo del set di test input.</w:t>
      </w:r>
    </w:p>
    <w:p w14:paraId="30CFFA95" w14:textId="15424B15" w:rsidR="00C6231F" w:rsidRPr="00C6231F" w:rsidRDefault="00C6231F">
      <w:r>
        <w:rPr>
          <w:rFonts w:cstheme="minorHAnsi"/>
          <w:sz w:val="20"/>
          <w:szCs w:val="20"/>
        </w:rPr>
        <w:t>Questo fatto è particolarmente importante per il confronto tra modelli e dunque per la ricerca dei parametri migliori possibili (</w:t>
      </w:r>
      <w:proofErr w:type="spellStart"/>
      <w:r w:rsidRPr="00572603">
        <w:rPr>
          <w:rFonts w:cstheme="minorHAnsi"/>
          <w:i/>
          <w:iCs/>
          <w:sz w:val="20"/>
          <w:szCs w:val="20"/>
        </w:rPr>
        <w:t>grid</w:t>
      </w:r>
      <w:proofErr w:type="spellEnd"/>
      <w:r w:rsidRPr="00572603">
        <w:rPr>
          <w:rFonts w:cstheme="minorHAnsi"/>
          <w:i/>
          <w:iCs/>
          <w:sz w:val="20"/>
          <w:szCs w:val="20"/>
        </w:rPr>
        <w:t xml:space="preserve"> </w:t>
      </w:r>
      <w:proofErr w:type="spellStart"/>
      <w:r w:rsidRPr="00572603">
        <w:rPr>
          <w:rFonts w:cstheme="minorHAnsi"/>
          <w:i/>
          <w:iCs/>
          <w:sz w:val="20"/>
          <w:szCs w:val="20"/>
        </w:rPr>
        <w:t>search</w:t>
      </w:r>
      <w:proofErr w:type="spellEnd"/>
      <w:r>
        <w:rPr>
          <w:rFonts w:cstheme="minorHAnsi"/>
          <w:sz w:val="20"/>
          <w:szCs w:val="20"/>
        </w:rPr>
        <w:t>).</w:t>
      </w:r>
    </w:p>
    <w:p w14:paraId="424644FC" w14:textId="1CD14F5E" w:rsidR="001F7474" w:rsidRPr="00C6231F" w:rsidRDefault="001F7474">
      <w:pPr>
        <w:rPr>
          <w:sz w:val="32"/>
          <w:szCs w:val="32"/>
        </w:rPr>
      </w:pPr>
    </w:p>
    <w:p w14:paraId="24DE7821" w14:textId="76BCBA3F" w:rsidR="001F7474" w:rsidRPr="00C6231F" w:rsidRDefault="001F7474">
      <w:pPr>
        <w:rPr>
          <w:sz w:val="32"/>
          <w:szCs w:val="32"/>
        </w:rPr>
      </w:pPr>
      <w:r w:rsidRPr="00C6231F">
        <w:rPr>
          <w:sz w:val="32"/>
          <w:szCs w:val="32"/>
        </w:rPr>
        <w:t>DUBBI:</w:t>
      </w:r>
    </w:p>
    <w:p w14:paraId="41420796" w14:textId="2B937A5C" w:rsidR="001F7474" w:rsidRDefault="001F7474" w:rsidP="001F7474">
      <w:pPr>
        <w:pStyle w:val="Paragrafoelenco"/>
        <w:numPr>
          <w:ilvl w:val="0"/>
          <w:numId w:val="1"/>
        </w:numPr>
      </w:pPr>
      <w:r>
        <w:t xml:space="preserve">Nella nostra casistica di utilizzo (dataset fornitoci dal corso ML) abbiamo una </w:t>
      </w:r>
      <w:proofErr w:type="spellStart"/>
      <w:r>
        <w:t>regression</w:t>
      </w:r>
      <w:proofErr w:type="spellEnd"/>
      <w:r>
        <w:t xml:space="preserve"> con un output bidimensionale. Il modello SVR sembra ragionato per lavorare con output unidimensionali, altrimenti andrebbero variati anche i concetti e vincoli relativi alle variabili </w:t>
      </w:r>
      <w:proofErr w:type="spellStart"/>
      <w:r>
        <w:rPr>
          <w:i/>
          <w:iCs/>
        </w:rPr>
        <w:t>slack</w:t>
      </w:r>
      <w:proofErr w:type="spellEnd"/>
      <w:r>
        <w:t xml:space="preserve">. L’idea che ci risulta più immediata è quella di dividere l’output bidimensionale in 2 output unidimensionali, a quel punto creare un modello SVR per ogni output e ad ogni </w:t>
      </w:r>
      <w:proofErr w:type="spellStart"/>
      <w:r w:rsidRPr="00572603">
        <w:rPr>
          <w:i/>
          <w:iCs/>
        </w:rPr>
        <w:t>prediction</w:t>
      </w:r>
      <w:proofErr w:type="spellEnd"/>
      <w:r>
        <w:t xml:space="preserve"> dunque eseguire l’input sui 2 modelli per infine unire il risultato. Ci sta sfuggendo qualcosa? Il modello è capace di ragionare anche con più dimensioni di output?</w:t>
      </w:r>
    </w:p>
    <w:p w14:paraId="53C9D3FE" w14:textId="05335800" w:rsidR="001F7474" w:rsidRDefault="001F7474" w:rsidP="001F7474">
      <w:pPr>
        <w:pStyle w:val="Paragrafoelenco"/>
        <w:numPr>
          <w:ilvl w:val="0"/>
          <w:numId w:val="1"/>
        </w:numPr>
      </w:pPr>
      <w:r>
        <w:t xml:space="preserve">Durante il calcolo della formulazione del problema duale ci siamo resi conto della scomparsa delle variabili </w:t>
      </w:r>
      <w:proofErr w:type="spellStart"/>
      <w:r>
        <w:rPr>
          <w:i/>
          <w:iCs/>
        </w:rPr>
        <w:t>slack</w:t>
      </w:r>
      <w:proofErr w:type="spellEnd"/>
      <w:r>
        <w:t xml:space="preserve">, le quali </w:t>
      </w:r>
      <w:r w:rsidR="004A5457">
        <w:t xml:space="preserve">non risultano presenti nemmeno nella fase di </w:t>
      </w:r>
      <w:proofErr w:type="spellStart"/>
      <w:r w:rsidR="004A5457" w:rsidRPr="00572603">
        <w:rPr>
          <w:i/>
          <w:iCs/>
        </w:rPr>
        <w:t>prediction</w:t>
      </w:r>
      <w:proofErr w:type="spellEnd"/>
      <w:r w:rsidR="004A5457">
        <w:t xml:space="preserve">. Deriviamo dunque che esse siano fondamentali per la definizione del problema e dei vincoli a livello matematico, ma che effettivamente a livello implementativo risultino poi inutilizzate. Questo fatto è rinforzato dal comprendere come queste variabili </w:t>
      </w:r>
      <w:proofErr w:type="spellStart"/>
      <w:r w:rsidR="004A5457">
        <w:rPr>
          <w:i/>
          <w:iCs/>
        </w:rPr>
        <w:t>slack</w:t>
      </w:r>
      <w:proofErr w:type="spellEnd"/>
      <w:r w:rsidR="004A5457">
        <w:rPr>
          <w:i/>
          <w:iCs/>
        </w:rPr>
        <w:t xml:space="preserve"> </w:t>
      </w:r>
      <w:r w:rsidR="004A5457">
        <w:t xml:space="preserve">siano strettamente dipendenti dalla funzione risultato e dunque come esse siano impossibili da conoscere a priori. </w:t>
      </w:r>
      <w:r w:rsidR="004A5457" w:rsidRPr="004A5457">
        <w:t>Di</w:t>
      </w:r>
      <w:r w:rsidR="004A5457">
        <w:t xml:space="preserve"> nuovo, ci sta sfuggendo qualcosa?</w:t>
      </w:r>
    </w:p>
    <w:sectPr w:rsidR="001F74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530F7"/>
    <w:multiLevelType w:val="hybridMultilevel"/>
    <w:tmpl w:val="AE26839E"/>
    <w:lvl w:ilvl="0" w:tplc="8CDE87A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1E"/>
    <w:rsid w:val="001F7474"/>
    <w:rsid w:val="002354AE"/>
    <w:rsid w:val="00354BC4"/>
    <w:rsid w:val="004A5457"/>
    <w:rsid w:val="00572603"/>
    <w:rsid w:val="007F7767"/>
    <w:rsid w:val="008F291E"/>
    <w:rsid w:val="00C6231F"/>
    <w:rsid w:val="00CC4EAB"/>
    <w:rsid w:val="00D769F8"/>
    <w:rsid w:val="00DD7F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ACC5"/>
  <w15:chartTrackingRefBased/>
  <w15:docId w15:val="{ABA3C718-5A44-4D3B-A1EE-39D5C712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69F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7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1071</Words>
  <Characters>6111</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gugole</dc:creator>
  <cp:keywords/>
  <dc:description/>
  <cp:lastModifiedBy>Nicola Gugole</cp:lastModifiedBy>
  <cp:revision>4</cp:revision>
  <dcterms:created xsi:type="dcterms:W3CDTF">2021-01-19T16:18:00Z</dcterms:created>
  <dcterms:modified xsi:type="dcterms:W3CDTF">2021-01-20T11:09:00Z</dcterms:modified>
</cp:coreProperties>
</file>