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EB" w:rsidRPr="008628B3" w:rsidRDefault="00AB5CEB" w:rsidP="008628B3">
      <w:pPr>
        <w:jc w:val="center"/>
        <w:outlineLvl w:val="1"/>
        <w:rPr>
          <w:rFonts w:asciiTheme="minorHAnsi" w:eastAsia="Times New Roman" w:hAnsiTheme="minorHAnsi" w:cs="Arial"/>
          <w:b/>
          <w:bCs/>
          <w:kern w:val="36"/>
          <w:sz w:val="48"/>
          <w:szCs w:val="48"/>
          <w:lang w:val="en-US"/>
        </w:rPr>
      </w:pPr>
      <w:r w:rsidRPr="008628B3">
        <w:rPr>
          <w:rFonts w:asciiTheme="minorHAnsi" w:eastAsia="Times New Roman" w:hAnsiTheme="minorHAnsi" w:cs="Arial"/>
          <w:b/>
          <w:bCs/>
          <w:kern w:val="36"/>
          <w:sz w:val="48"/>
          <w:szCs w:val="48"/>
          <w:lang w:val="en-US"/>
        </w:rPr>
        <w:t>MQTT Packet Format</w:t>
      </w:r>
    </w:p>
    <w:p w:rsidR="008628B3" w:rsidRPr="008628B3" w:rsidRDefault="008628B3" w:rsidP="008628B3">
      <w:pPr>
        <w:jc w:val="center"/>
        <w:outlineLvl w:val="1"/>
        <w:rPr>
          <w:rFonts w:asciiTheme="minorHAnsi" w:eastAsia="Times New Roman" w:hAnsiTheme="minorHAnsi" w:cs="Arial"/>
          <w:b/>
          <w:bCs/>
          <w:kern w:val="36"/>
          <w:lang w:val="en-US"/>
        </w:rPr>
      </w:pPr>
    </w:p>
    <w:p w:rsidR="008628B3" w:rsidRPr="008628B3" w:rsidRDefault="008628B3" w:rsidP="008628B3">
      <w:pPr>
        <w:jc w:val="center"/>
        <w:outlineLvl w:val="1"/>
        <w:rPr>
          <w:rFonts w:asciiTheme="minorHAnsi" w:eastAsia="Times New Roman" w:hAnsiTheme="minorHAnsi" w:cs="Arial"/>
          <w:bCs/>
          <w:i/>
          <w:kern w:val="36"/>
          <w:lang w:val="en-US"/>
        </w:rPr>
      </w:pPr>
      <w:r w:rsidRPr="008628B3">
        <w:rPr>
          <w:rFonts w:asciiTheme="minorHAnsi" w:eastAsia="Times New Roman" w:hAnsiTheme="minorHAnsi" w:cs="Arial"/>
          <w:bCs/>
          <w:i/>
          <w:kern w:val="36"/>
          <w:lang w:val="en-US"/>
        </w:rPr>
        <w:t>(</w:t>
      </w:r>
      <w:hyperlink r:id="rId6" w:history="1">
        <w:r w:rsidRPr="008628B3">
          <w:rPr>
            <w:rStyle w:val="Collegamentoipertestuale"/>
            <w:rFonts w:asciiTheme="minorHAnsi" w:eastAsia="Times New Roman" w:hAnsiTheme="minorHAnsi" w:cs="Arial"/>
            <w:bCs/>
            <w:i/>
            <w:kern w:val="36"/>
            <w:lang w:val="en-US"/>
          </w:rPr>
          <w:t>https://openlabpro.com/guide/mqtt-packet-format/</w:t>
        </w:r>
      </w:hyperlink>
      <w:r w:rsidRPr="008628B3">
        <w:rPr>
          <w:rFonts w:asciiTheme="minorHAnsi" w:eastAsia="Times New Roman" w:hAnsiTheme="minorHAnsi" w:cs="Arial"/>
          <w:bCs/>
          <w:i/>
          <w:kern w:val="36"/>
          <w:lang w:val="en-US"/>
        </w:rPr>
        <w:t>)</w:t>
      </w:r>
    </w:p>
    <w:p w:rsidR="008628B3" w:rsidRPr="008628B3" w:rsidRDefault="008628B3" w:rsidP="008628B3">
      <w:pPr>
        <w:jc w:val="center"/>
        <w:outlineLvl w:val="1"/>
        <w:rPr>
          <w:rFonts w:asciiTheme="minorHAnsi" w:eastAsia="Times New Roman" w:hAnsiTheme="minorHAnsi" w:cs="Arial"/>
          <w:bCs/>
          <w:i/>
          <w:kern w:val="36"/>
          <w:lang w:val="en-US"/>
        </w:rPr>
      </w:pPr>
    </w:p>
    <w:p w:rsidR="008628B3" w:rsidRPr="008628B3" w:rsidRDefault="00AB5CEB" w:rsidP="008628B3">
      <w:pPr>
        <w:rPr>
          <w:rFonts w:asciiTheme="minorHAnsi" w:hAnsiTheme="minorHAnsi" w:cs="Arial"/>
          <w:lang w:val="en-US"/>
        </w:rPr>
      </w:pPr>
      <w:r w:rsidRPr="008628B3">
        <w:rPr>
          <w:rFonts w:asciiTheme="minorHAnsi" w:hAnsiTheme="minorHAnsi" w:cs="Arial"/>
          <w:lang w:val="en-US"/>
        </w:rPr>
        <w:t xml:space="preserve">In this article, we are looking into the MQTT packet format with relevant example packets. </w:t>
      </w:r>
    </w:p>
    <w:p w:rsidR="008628B3" w:rsidRPr="008628B3" w:rsidRDefault="008628B3" w:rsidP="008628B3">
      <w:pPr>
        <w:rPr>
          <w:rFonts w:asciiTheme="minorHAnsi" w:hAnsiTheme="minorHAnsi" w:cs="Arial"/>
          <w:lang w:val="en-US"/>
        </w:rPr>
      </w:pPr>
    </w:p>
    <w:p w:rsidR="00AB5CEB" w:rsidRPr="008628B3" w:rsidRDefault="0003240C" w:rsidP="008628B3">
      <w:pPr>
        <w:jc w:val="both"/>
        <w:rPr>
          <w:rFonts w:asciiTheme="minorHAnsi" w:hAnsiTheme="minorHAnsi" w:cs="Arial"/>
          <w:lang w:val="en-US"/>
        </w:rPr>
      </w:pPr>
      <w:hyperlink r:id="rId7" w:history="1">
        <w:r w:rsidR="00AB5CEB" w:rsidRPr="008628B3">
          <w:rPr>
            <w:rFonts w:asciiTheme="minorHAnsi" w:hAnsiTheme="minorHAnsi" w:cs="Arial"/>
            <w:lang w:val="en-US"/>
          </w:rPr>
          <w:t>MQTT</w:t>
        </w:r>
      </w:hyperlink>
      <w:r w:rsidR="00AB5CEB" w:rsidRPr="008628B3">
        <w:rPr>
          <w:rFonts w:asciiTheme="minorHAnsi" w:hAnsiTheme="minorHAnsi" w:cs="Arial"/>
          <w:lang w:val="en-US"/>
        </w:rPr>
        <w:t xml:space="preserve"> is a binary-based protocol and has command and command acknowledgement format. </w:t>
      </w:r>
      <w:r w:rsidR="009835EA" w:rsidRPr="008628B3">
        <w:rPr>
          <w:rFonts w:asciiTheme="minorHAnsi" w:hAnsiTheme="minorHAnsi" w:cs="Arial"/>
          <w:lang w:val="en-US"/>
        </w:rPr>
        <w:t>Therefore,</w:t>
      </w:r>
      <w:r w:rsidR="00AB5CEB" w:rsidRPr="008628B3">
        <w:rPr>
          <w:rFonts w:asciiTheme="minorHAnsi" w:hAnsiTheme="minorHAnsi" w:cs="Arial"/>
          <w:lang w:val="en-US"/>
        </w:rPr>
        <w:t xml:space="preserve"> every time a client sends a command to the broker, the broker sends an acknowledgement. This communication protocol is actually based on the TCP/IP protocol. So </w:t>
      </w:r>
      <w:r w:rsidR="00845A7F" w:rsidRPr="008628B3">
        <w:rPr>
          <w:rFonts w:asciiTheme="minorHAnsi" w:hAnsiTheme="minorHAnsi" w:cs="Arial"/>
          <w:lang w:val="en-US"/>
        </w:rPr>
        <w:t>first,</w:t>
      </w:r>
      <w:r w:rsidR="00AB5CEB" w:rsidRPr="008628B3">
        <w:rPr>
          <w:rFonts w:asciiTheme="minorHAnsi" w:hAnsiTheme="minorHAnsi" w:cs="Arial"/>
          <w:lang w:val="en-US"/>
        </w:rPr>
        <w:t xml:space="preserve"> there will be a TCP connection establishment and then there will be MQTT connection establishment and then the data transfer will occur. After </w:t>
      </w:r>
      <w:r w:rsidR="0093332D">
        <w:rPr>
          <w:rFonts w:asciiTheme="minorHAnsi" w:hAnsiTheme="minorHAnsi" w:cs="Arial"/>
          <w:lang w:val="en-US"/>
        </w:rPr>
        <w:t xml:space="preserve">that, </w:t>
      </w:r>
      <w:r w:rsidR="0093332D" w:rsidRPr="008628B3">
        <w:rPr>
          <w:rFonts w:asciiTheme="minorHAnsi" w:hAnsiTheme="minorHAnsi" w:cs="Arial"/>
          <w:lang w:val="en-US"/>
        </w:rPr>
        <w:t>TCP</w:t>
      </w:r>
      <w:r w:rsidR="00AB5CEB" w:rsidRPr="008628B3">
        <w:rPr>
          <w:rFonts w:asciiTheme="minorHAnsi" w:hAnsiTheme="minorHAnsi" w:cs="Arial"/>
          <w:lang w:val="en-US"/>
        </w:rPr>
        <w:t xml:space="preserve"> connection will be terminated.</w:t>
      </w:r>
    </w:p>
    <w:p w:rsidR="008628B3" w:rsidRPr="008628B3" w:rsidRDefault="008628B3" w:rsidP="008628B3">
      <w:pPr>
        <w:jc w:val="both"/>
        <w:rPr>
          <w:rFonts w:asciiTheme="minorHAnsi" w:hAnsiTheme="minorHAnsi" w:cs="Arial"/>
          <w:lang w:val="en-US"/>
        </w:rPr>
      </w:pPr>
    </w:p>
    <w:p w:rsidR="008628B3" w:rsidRPr="008628B3" w:rsidRDefault="00AB5CEB" w:rsidP="008628B3">
      <w:pPr>
        <w:jc w:val="both"/>
        <w:rPr>
          <w:rFonts w:asciiTheme="minorHAnsi" w:hAnsiTheme="minorHAnsi" w:cs="Arial"/>
          <w:lang w:val="en-US"/>
        </w:rPr>
      </w:pPr>
      <w:r w:rsidRPr="008628B3">
        <w:rPr>
          <w:rFonts w:asciiTheme="minorHAnsi" w:hAnsiTheme="minorHAnsi" w:cs="Arial"/>
          <w:lang w:val="en-US"/>
        </w:rPr>
        <w:t>As this is a command and command acknowledgement based protocol, for each function the client needs to send commands to the broker. And they are sent as packets.</w:t>
      </w:r>
    </w:p>
    <w:p w:rsidR="00AB5CEB" w:rsidRPr="008628B3" w:rsidRDefault="00AB5CEB" w:rsidP="008628B3">
      <w:pPr>
        <w:jc w:val="both"/>
        <w:rPr>
          <w:rFonts w:asciiTheme="minorHAnsi" w:hAnsiTheme="minorHAnsi" w:cs="Arial"/>
          <w:lang w:val="en-US"/>
        </w:rPr>
      </w:pPr>
      <w:r w:rsidRPr="008628B3">
        <w:rPr>
          <w:rFonts w:asciiTheme="minorHAnsi" w:hAnsiTheme="minorHAnsi" w:cs="Arial"/>
          <w:lang w:val="en-US"/>
        </w:rPr>
        <w:br/>
      </w:r>
      <w:r w:rsidR="008628B3" w:rsidRPr="008628B3">
        <w:rPr>
          <w:rFonts w:asciiTheme="minorHAnsi" w:hAnsiTheme="minorHAnsi" w:cs="Arial"/>
          <w:lang w:val="en-US"/>
        </w:rPr>
        <w:t>W</w:t>
      </w:r>
      <w:r w:rsidRPr="008628B3">
        <w:rPr>
          <w:rFonts w:asciiTheme="minorHAnsi" w:hAnsiTheme="minorHAnsi" w:cs="Arial"/>
          <w:lang w:val="en-US"/>
        </w:rPr>
        <w:t xml:space="preserve">hen a client has to publish a </w:t>
      </w:r>
      <w:r w:rsidR="00845A7F" w:rsidRPr="008628B3">
        <w:rPr>
          <w:rFonts w:asciiTheme="minorHAnsi" w:hAnsiTheme="minorHAnsi" w:cs="Arial"/>
          <w:lang w:val="en-US"/>
        </w:rPr>
        <w:t>message,</w:t>
      </w:r>
      <w:r w:rsidRPr="008628B3">
        <w:rPr>
          <w:rFonts w:asciiTheme="minorHAnsi" w:hAnsiTheme="minorHAnsi" w:cs="Arial"/>
          <w:lang w:val="en-US"/>
        </w:rPr>
        <w:t xml:space="preserve"> following steps are made:</w:t>
      </w:r>
    </w:p>
    <w:p w:rsidR="008628B3" w:rsidRPr="008628B3" w:rsidRDefault="008628B3" w:rsidP="008628B3">
      <w:pPr>
        <w:jc w:val="both"/>
        <w:rPr>
          <w:rFonts w:asciiTheme="minorHAnsi" w:hAnsiTheme="minorHAnsi" w:cs="Arial"/>
          <w:lang w:val="en-US"/>
        </w:rPr>
      </w:pPr>
    </w:p>
    <w:p w:rsidR="00AB5CEB" w:rsidRPr="008628B3" w:rsidRDefault="00AB5CEB" w:rsidP="008628B3">
      <w:pPr>
        <w:numPr>
          <w:ilvl w:val="0"/>
          <w:numId w:val="1"/>
        </w:numPr>
        <w:jc w:val="both"/>
        <w:rPr>
          <w:rFonts w:asciiTheme="minorHAnsi" w:eastAsia="Times New Roman" w:hAnsiTheme="minorHAnsi" w:cs="Arial"/>
          <w:lang w:val="en-US"/>
        </w:rPr>
      </w:pPr>
      <w:r w:rsidRPr="008628B3">
        <w:rPr>
          <w:rFonts w:asciiTheme="minorHAnsi" w:eastAsia="Times New Roman" w:hAnsiTheme="minorHAnsi" w:cs="Arial"/>
          <w:lang w:val="en-US"/>
        </w:rPr>
        <w:t>The client has to establish a connection to the broke</w:t>
      </w:r>
      <w:r w:rsidR="0093332D">
        <w:rPr>
          <w:rFonts w:asciiTheme="minorHAnsi" w:eastAsia="Times New Roman" w:hAnsiTheme="minorHAnsi" w:cs="Arial"/>
          <w:lang w:val="en-US"/>
        </w:rPr>
        <w:t>r by sending a connect packet (w</w:t>
      </w:r>
      <w:r w:rsidRPr="008628B3">
        <w:rPr>
          <w:rFonts w:asciiTheme="minorHAnsi" w:eastAsia="Times New Roman" w:hAnsiTheme="minorHAnsi" w:cs="Arial"/>
          <w:lang w:val="en-US"/>
        </w:rPr>
        <w:t>ith username and password if needed)</w:t>
      </w:r>
    </w:p>
    <w:p w:rsidR="00AB5CEB" w:rsidRPr="008628B3" w:rsidRDefault="0093332D" w:rsidP="008628B3">
      <w:pPr>
        <w:numPr>
          <w:ilvl w:val="0"/>
          <w:numId w:val="1"/>
        </w:numPr>
        <w:jc w:val="both"/>
        <w:rPr>
          <w:rFonts w:asciiTheme="minorHAnsi" w:eastAsia="Times New Roman" w:hAnsiTheme="minorHAnsi" w:cs="Arial"/>
          <w:lang w:val="en-US"/>
        </w:rPr>
      </w:pPr>
      <w:r w:rsidRPr="008628B3">
        <w:rPr>
          <w:rFonts w:asciiTheme="minorHAnsi" w:eastAsia="Times New Roman" w:hAnsiTheme="minorHAnsi" w:cs="Arial"/>
          <w:lang w:val="en-US"/>
        </w:rPr>
        <w:t xml:space="preserve">The client has to </w:t>
      </w:r>
      <w:r>
        <w:rPr>
          <w:rFonts w:asciiTheme="minorHAnsi" w:eastAsia="Times New Roman" w:hAnsiTheme="minorHAnsi" w:cs="Arial"/>
          <w:lang w:val="en-US"/>
        </w:rPr>
        <w:t>w</w:t>
      </w:r>
      <w:r w:rsidR="00AB5CEB" w:rsidRPr="008628B3">
        <w:rPr>
          <w:rFonts w:asciiTheme="minorHAnsi" w:eastAsia="Times New Roman" w:hAnsiTheme="minorHAnsi" w:cs="Arial"/>
          <w:lang w:val="en-US"/>
        </w:rPr>
        <w:t>ait for the acknowledgement to see if the connection is accomplished or if there is an error.</w:t>
      </w:r>
    </w:p>
    <w:p w:rsidR="00AB5CEB" w:rsidRPr="008628B3" w:rsidRDefault="00AB5CEB" w:rsidP="008628B3">
      <w:pPr>
        <w:numPr>
          <w:ilvl w:val="0"/>
          <w:numId w:val="1"/>
        </w:numPr>
        <w:jc w:val="both"/>
        <w:rPr>
          <w:rFonts w:asciiTheme="minorHAnsi" w:eastAsia="Times New Roman" w:hAnsiTheme="minorHAnsi" w:cs="Arial"/>
          <w:lang w:val="en-US"/>
        </w:rPr>
      </w:pPr>
      <w:r w:rsidRPr="008628B3">
        <w:rPr>
          <w:rFonts w:asciiTheme="minorHAnsi" w:eastAsia="Times New Roman" w:hAnsiTheme="minorHAnsi" w:cs="Arial"/>
          <w:lang w:val="en-US"/>
        </w:rPr>
        <w:t>The client will send a publish packet which will contain the topic name and message to be published.</w:t>
      </w:r>
    </w:p>
    <w:p w:rsidR="008628B3" w:rsidRPr="008628B3" w:rsidRDefault="0093332D" w:rsidP="008628B3">
      <w:pPr>
        <w:numPr>
          <w:ilvl w:val="0"/>
          <w:numId w:val="1"/>
        </w:numPr>
        <w:jc w:val="both"/>
        <w:rPr>
          <w:rFonts w:asciiTheme="minorHAnsi" w:eastAsia="Times New Roman" w:hAnsiTheme="minorHAnsi" w:cs="Arial"/>
          <w:lang w:val="en-US"/>
        </w:rPr>
      </w:pPr>
      <w:r w:rsidRPr="008628B3">
        <w:rPr>
          <w:rFonts w:asciiTheme="minorHAnsi" w:eastAsia="Times New Roman" w:hAnsiTheme="minorHAnsi" w:cs="Arial"/>
          <w:lang w:val="en-US"/>
        </w:rPr>
        <w:t xml:space="preserve">The client has to </w:t>
      </w:r>
      <w:r>
        <w:rPr>
          <w:rFonts w:asciiTheme="minorHAnsi" w:eastAsia="Times New Roman" w:hAnsiTheme="minorHAnsi" w:cs="Arial"/>
          <w:lang w:val="en-US"/>
        </w:rPr>
        <w:t>w</w:t>
      </w:r>
      <w:r w:rsidR="00714F1F" w:rsidRPr="008628B3">
        <w:rPr>
          <w:rFonts w:asciiTheme="minorHAnsi" w:eastAsia="Times New Roman" w:hAnsiTheme="minorHAnsi" w:cs="Arial"/>
          <w:lang w:val="en-US"/>
        </w:rPr>
        <w:t>ait</w:t>
      </w:r>
      <w:r w:rsidR="00AB5CEB" w:rsidRPr="008628B3">
        <w:rPr>
          <w:rFonts w:asciiTheme="minorHAnsi" w:eastAsia="Times New Roman" w:hAnsiTheme="minorHAnsi" w:cs="Arial"/>
          <w:lang w:val="en-US"/>
        </w:rPr>
        <w:t xml:space="preserve"> for the publish response packet depending on the QoS level.</w:t>
      </w:r>
    </w:p>
    <w:p w:rsidR="008628B3" w:rsidRPr="008628B3" w:rsidRDefault="008628B3" w:rsidP="008628B3">
      <w:pPr>
        <w:ind w:left="720"/>
        <w:jc w:val="both"/>
        <w:rPr>
          <w:rFonts w:asciiTheme="minorHAnsi" w:eastAsia="Times New Roman" w:hAnsiTheme="minorHAnsi" w:cs="Arial"/>
          <w:lang w:val="en-US"/>
        </w:rPr>
      </w:pPr>
    </w:p>
    <w:p w:rsidR="00AB5CEB" w:rsidRPr="008628B3" w:rsidRDefault="00AB5CEB" w:rsidP="008628B3">
      <w:pPr>
        <w:ind w:left="720"/>
        <w:jc w:val="both"/>
        <w:rPr>
          <w:rFonts w:asciiTheme="minorHAnsi" w:eastAsia="Times New Roman" w:hAnsiTheme="minorHAnsi" w:cs="Arial"/>
          <w:lang w:val="en-US"/>
        </w:rPr>
      </w:pPr>
      <w:proofErr w:type="spellStart"/>
      <w:r w:rsidRPr="008628B3">
        <w:rPr>
          <w:rFonts w:asciiTheme="minorHAnsi" w:eastAsia="Times New Roman" w:hAnsiTheme="minorHAnsi" w:cs="Arial"/>
          <w:i/>
          <w:lang w:val="en-US"/>
        </w:rPr>
        <w:t>QoS</w:t>
      </w:r>
      <w:proofErr w:type="spellEnd"/>
      <w:r w:rsidRPr="008628B3">
        <w:rPr>
          <w:rFonts w:asciiTheme="minorHAnsi" w:eastAsia="Times New Roman" w:hAnsiTheme="minorHAnsi" w:cs="Arial"/>
          <w:i/>
          <w:lang w:val="en-US"/>
        </w:rPr>
        <w:t xml:space="preserve"> 0:</w:t>
      </w:r>
      <w:r w:rsidRPr="008628B3">
        <w:rPr>
          <w:rFonts w:asciiTheme="minorHAnsi" w:eastAsia="Times New Roman" w:hAnsiTheme="minorHAnsi" w:cs="Arial"/>
          <w:lang w:val="en-US"/>
        </w:rPr>
        <w:t xml:space="preserve"> There </w:t>
      </w:r>
      <w:proofErr w:type="gramStart"/>
      <w:r w:rsidRPr="008628B3">
        <w:rPr>
          <w:rFonts w:asciiTheme="minorHAnsi" w:eastAsia="Times New Roman" w:hAnsiTheme="minorHAnsi" w:cs="Arial"/>
          <w:lang w:val="en-US"/>
        </w:rPr>
        <w:t>won’t</w:t>
      </w:r>
      <w:proofErr w:type="gramEnd"/>
      <w:r w:rsidRPr="008628B3">
        <w:rPr>
          <w:rFonts w:asciiTheme="minorHAnsi" w:eastAsia="Times New Roman" w:hAnsiTheme="minorHAnsi" w:cs="Arial"/>
          <w:lang w:val="en-US"/>
        </w:rPr>
        <w:t xml:space="preserve"> be any response</w:t>
      </w:r>
      <w:r w:rsidR="008628B3" w:rsidRPr="008628B3">
        <w:rPr>
          <w:rFonts w:asciiTheme="minorHAnsi" w:eastAsia="Times New Roman" w:hAnsiTheme="minorHAnsi" w:cs="Arial"/>
          <w:lang w:val="en-US"/>
        </w:rPr>
        <w:tab/>
      </w:r>
      <w:r w:rsidRPr="008628B3">
        <w:rPr>
          <w:rFonts w:asciiTheme="minorHAnsi" w:eastAsia="Times New Roman" w:hAnsiTheme="minorHAnsi" w:cs="Arial"/>
          <w:lang w:val="en-US"/>
        </w:rPr>
        <w:br/>
      </w:r>
      <w:proofErr w:type="spellStart"/>
      <w:r w:rsidRPr="008628B3">
        <w:rPr>
          <w:rFonts w:asciiTheme="minorHAnsi" w:eastAsia="Times New Roman" w:hAnsiTheme="minorHAnsi" w:cs="Arial"/>
          <w:i/>
          <w:lang w:val="en-US"/>
        </w:rPr>
        <w:t>QoS</w:t>
      </w:r>
      <w:proofErr w:type="spellEnd"/>
      <w:r w:rsidRPr="008628B3">
        <w:rPr>
          <w:rFonts w:asciiTheme="minorHAnsi" w:eastAsia="Times New Roman" w:hAnsiTheme="minorHAnsi" w:cs="Arial"/>
          <w:i/>
          <w:lang w:val="en-US"/>
        </w:rPr>
        <w:t xml:space="preserve"> 1:</w:t>
      </w:r>
      <w:r w:rsidRPr="008628B3">
        <w:rPr>
          <w:rFonts w:asciiTheme="minorHAnsi" w:eastAsia="Times New Roman" w:hAnsiTheme="minorHAnsi" w:cs="Arial"/>
          <w:lang w:val="en-US"/>
        </w:rPr>
        <w:t xml:space="preserve"> PUBACK – Publish acknowledgement response</w:t>
      </w:r>
      <w:r w:rsidR="008628B3" w:rsidRPr="008628B3">
        <w:rPr>
          <w:rFonts w:asciiTheme="minorHAnsi" w:eastAsia="Times New Roman" w:hAnsiTheme="minorHAnsi" w:cs="Arial"/>
          <w:lang w:val="en-US"/>
        </w:rPr>
        <w:tab/>
      </w:r>
      <w:r w:rsidRPr="008628B3">
        <w:rPr>
          <w:rFonts w:asciiTheme="minorHAnsi" w:eastAsia="Times New Roman" w:hAnsiTheme="minorHAnsi" w:cs="Arial"/>
          <w:lang w:val="en-US"/>
        </w:rPr>
        <w:br/>
      </w:r>
      <w:proofErr w:type="spellStart"/>
      <w:r w:rsidRPr="008628B3">
        <w:rPr>
          <w:rFonts w:asciiTheme="minorHAnsi" w:eastAsia="Times New Roman" w:hAnsiTheme="minorHAnsi" w:cs="Arial"/>
          <w:i/>
          <w:lang w:val="en-US"/>
        </w:rPr>
        <w:t>QoS</w:t>
      </w:r>
      <w:proofErr w:type="spellEnd"/>
      <w:r w:rsidRPr="008628B3">
        <w:rPr>
          <w:rFonts w:asciiTheme="minorHAnsi" w:eastAsia="Times New Roman" w:hAnsiTheme="minorHAnsi" w:cs="Arial"/>
          <w:i/>
          <w:lang w:val="en-US"/>
        </w:rPr>
        <w:t xml:space="preserve"> 2</w:t>
      </w:r>
      <w:r w:rsidRPr="008628B3">
        <w:rPr>
          <w:rFonts w:asciiTheme="minorHAnsi" w:eastAsia="Times New Roman" w:hAnsiTheme="minorHAnsi" w:cs="Arial"/>
          <w:lang w:val="en-US"/>
        </w:rPr>
        <w:t>:</w:t>
      </w:r>
    </w:p>
    <w:p w:rsidR="00AB5CEB" w:rsidRPr="008628B3" w:rsidRDefault="00714F1F" w:rsidP="008628B3">
      <w:pPr>
        <w:numPr>
          <w:ilvl w:val="1"/>
          <w:numId w:val="1"/>
        </w:numPr>
        <w:jc w:val="both"/>
        <w:rPr>
          <w:rFonts w:asciiTheme="minorHAnsi" w:eastAsia="Times New Roman" w:hAnsiTheme="minorHAnsi" w:cs="Arial"/>
          <w:lang w:val="en-US"/>
        </w:rPr>
      </w:pPr>
      <w:r w:rsidRPr="008628B3">
        <w:rPr>
          <w:rFonts w:asciiTheme="minorHAnsi" w:eastAsia="Times New Roman" w:hAnsiTheme="minorHAnsi" w:cs="Arial"/>
          <w:lang w:val="en-US"/>
        </w:rPr>
        <w:t>Wait</w:t>
      </w:r>
      <w:r w:rsidR="00AB5CEB" w:rsidRPr="008628B3">
        <w:rPr>
          <w:rFonts w:asciiTheme="minorHAnsi" w:eastAsia="Times New Roman" w:hAnsiTheme="minorHAnsi" w:cs="Arial"/>
          <w:lang w:val="en-US"/>
        </w:rPr>
        <w:t xml:space="preserve"> for PUBREC – Publish received.</w:t>
      </w:r>
    </w:p>
    <w:p w:rsidR="00AB5CEB" w:rsidRPr="008628B3" w:rsidRDefault="00714F1F" w:rsidP="008628B3">
      <w:pPr>
        <w:numPr>
          <w:ilvl w:val="1"/>
          <w:numId w:val="1"/>
        </w:numPr>
        <w:jc w:val="both"/>
        <w:rPr>
          <w:rFonts w:asciiTheme="minorHAnsi" w:eastAsia="Times New Roman" w:hAnsiTheme="minorHAnsi" w:cs="Arial"/>
          <w:lang w:val="en-US"/>
        </w:rPr>
      </w:pPr>
      <w:r w:rsidRPr="008628B3">
        <w:rPr>
          <w:rFonts w:asciiTheme="minorHAnsi" w:eastAsia="Times New Roman" w:hAnsiTheme="minorHAnsi" w:cs="Arial"/>
          <w:lang w:val="en-US"/>
        </w:rPr>
        <w:t>Send</w:t>
      </w:r>
      <w:r w:rsidR="00AB5CEB" w:rsidRPr="008628B3">
        <w:rPr>
          <w:rFonts w:asciiTheme="minorHAnsi" w:eastAsia="Times New Roman" w:hAnsiTheme="minorHAnsi" w:cs="Arial"/>
          <w:lang w:val="en-US"/>
        </w:rPr>
        <w:t xml:space="preserve"> back PUBREL – Publish release.</w:t>
      </w:r>
    </w:p>
    <w:p w:rsidR="00AB5CEB" w:rsidRPr="008628B3" w:rsidRDefault="00714F1F" w:rsidP="008628B3">
      <w:pPr>
        <w:numPr>
          <w:ilvl w:val="1"/>
          <w:numId w:val="1"/>
        </w:numPr>
        <w:jc w:val="both"/>
        <w:rPr>
          <w:rFonts w:asciiTheme="minorHAnsi" w:eastAsia="Times New Roman" w:hAnsiTheme="minorHAnsi" w:cs="Arial"/>
          <w:lang w:val="en-US"/>
        </w:rPr>
      </w:pPr>
      <w:r w:rsidRPr="008628B3">
        <w:rPr>
          <w:rFonts w:asciiTheme="minorHAnsi" w:eastAsia="Times New Roman" w:hAnsiTheme="minorHAnsi" w:cs="Arial"/>
          <w:lang w:val="en-US"/>
        </w:rPr>
        <w:t>Wait</w:t>
      </w:r>
      <w:r w:rsidR="00AB5CEB" w:rsidRPr="008628B3">
        <w:rPr>
          <w:rFonts w:asciiTheme="minorHAnsi" w:eastAsia="Times New Roman" w:hAnsiTheme="minorHAnsi" w:cs="Arial"/>
          <w:lang w:val="en-US"/>
        </w:rPr>
        <w:t xml:space="preserve"> for PUBCOMP – Publish complete.</w:t>
      </w:r>
    </w:p>
    <w:p w:rsidR="008628B3" w:rsidRPr="008628B3" w:rsidRDefault="008628B3" w:rsidP="008628B3">
      <w:pPr>
        <w:ind w:left="1440"/>
        <w:jc w:val="both"/>
        <w:rPr>
          <w:rFonts w:asciiTheme="minorHAnsi" w:eastAsia="Times New Roman" w:hAnsiTheme="minorHAnsi" w:cs="Arial"/>
          <w:lang w:val="en-US"/>
        </w:rPr>
      </w:pPr>
    </w:p>
    <w:p w:rsidR="00AB5CEB" w:rsidRPr="008628B3" w:rsidRDefault="00AB5CEB" w:rsidP="008628B3">
      <w:pPr>
        <w:numPr>
          <w:ilvl w:val="0"/>
          <w:numId w:val="1"/>
        </w:numPr>
        <w:jc w:val="both"/>
        <w:rPr>
          <w:rFonts w:asciiTheme="minorHAnsi" w:eastAsia="Times New Roman" w:hAnsiTheme="minorHAnsi" w:cs="Arial"/>
          <w:lang w:val="en-US"/>
        </w:rPr>
      </w:pPr>
      <w:r w:rsidRPr="008628B3">
        <w:rPr>
          <w:rFonts w:asciiTheme="minorHAnsi" w:eastAsia="Times New Roman" w:hAnsiTheme="minorHAnsi" w:cs="Arial"/>
          <w:lang w:val="en-US"/>
        </w:rPr>
        <w:t>If the communication is complete</w:t>
      </w:r>
      <w:r w:rsidR="003C53A2">
        <w:rPr>
          <w:rFonts w:asciiTheme="minorHAnsi" w:eastAsia="Times New Roman" w:hAnsiTheme="minorHAnsi" w:cs="Arial"/>
          <w:lang w:val="en-US"/>
        </w:rPr>
        <w:t>, t</w:t>
      </w:r>
      <w:r w:rsidRPr="008628B3">
        <w:rPr>
          <w:rFonts w:asciiTheme="minorHAnsi" w:eastAsia="Times New Roman" w:hAnsiTheme="minorHAnsi" w:cs="Arial"/>
          <w:lang w:val="en-US"/>
        </w:rPr>
        <w:t>he client can disconnect from the broker by sending a disconnect packet.</w:t>
      </w:r>
    </w:p>
    <w:p w:rsidR="008628B3" w:rsidRPr="008628B3" w:rsidRDefault="008628B3" w:rsidP="008628B3">
      <w:pPr>
        <w:ind w:left="720"/>
        <w:jc w:val="both"/>
        <w:rPr>
          <w:rFonts w:asciiTheme="minorHAnsi" w:eastAsia="Times New Roman" w:hAnsiTheme="minorHAnsi" w:cs="Arial"/>
          <w:lang w:val="en-US"/>
        </w:rPr>
      </w:pPr>
    </w:p>
    <w:p w:rsidR="008628B3" w:rsidRPr="008628B3" w:rsidRDefault="00AB5CEB" w:rsidP="008628B3">
      <w:pPr>
        <w:rPr>
          <w:rFonts w:asciiTheme="minorHAnsi" w:hAnsiTheme="minorHAnsi" w:cs="Arial"/>
          <w:lang w:val="en-US"/>
        </w:rPr>
      </w:pPr>
      <w:r w:rsidRPr="008628B3">
        <w:rPr>
          <w:rFonts w:asciiTheme="minorHAnsi" w:hAnsiTheme="minorHAnsi" w:cs="Arial"/>
          <w:lang w:val="en-US"/>
        </w:rPr>
        <w:t xml:space="preserve">Similarly for subscribing to a </w:t>
      </w:r>
      <w:r w:rsidR="00714F1F" w:rsidRPr="008628B3">
        <w:rPr>
          <w:rFonts w:asciiTheme="minorHAnsi" w:hAnsiTheme="minorHAnsi" w:cs="Arial"/>
          <w:lang w:val="en-US"/>
        </w:rPr>
        <w:t>topic:</w:t>
      </w:r>
    </w:p>
    <w:p w:rsidR="008628B3" w:rsidRPr="008628B3" w:rsidRDefault="008628B3" w:rsidP="008628B3">
      <w:pPr>
        <w:rPr>
          <w:rFonts w:asciiTheme="minorHAnsi" w:hAnsiTheme="minorHAnsi" w:cs="Arial"/>
          <w:lang w:val="en-US"/>
        </w:rPr>
      </w:pPr>
    </w:p>
    <w:p w:rsidR="00AB5CEB" w:rsidRPr="008628B3" w:rsidRDefault="00002E40" w:rsidP="00002E40">
      <w:pPr>
        <w:numPr>
          <w:ilvl w:val="0"/>
          <w:numId w:val="2"/>
        </w:numPr>
        <w:jc w:val="both"/>
        <w:rPr>
          <w:rFonts w:asciiTheme="minorHAnsi" w:eastAsia="Times New Roman" w:hAnsiTheme="minorHAnsi" w:cs="Arial"/>
          <w:lang w:val="en-US"/>
        </w:rPr>
      </w:pPr>
      <w:r w:rsidRPr="008628B3">
        <w:rPr>
          <w:rFonts w:asciiTheme="minorHAnsi" w:eastAsia="Times New Roman" w:hAnsiTheme="minorHAnsi" w:cs="Arial"/>
          <w:lang w:val="en-US"/>
        </w:rPr>
        <w:t xml:space="preserve">The client </w:t>
      </w:r>
      <w:r>
        <w:rPr>
          <w:rFonts w:asciiTheme="minorHAnsi" w:eastAsia="Times New Roman" w:hAnsiTheme="minorHAnsi" w:cs="Arial"/>
          <w:lang w:val="en-US"/>
        </w:rPr>
        <w:t>s</w:t>
      </w:r>
      <w:r w:rsidR="00AB5CEB" w:rsidRPr="008628B3">
        <w:rPr>
          <w:rFonts w:asciiTheme="minorHAnsi" w:eastAsia="Times New Roman" w:hAnsiTheme="minorHAnsi" w:cs="Arial"/>
          <w:lang w:val="en-US"/>
        </w:rPr>
        <w:t>end</w:t>
      </w:r>
      <w:r>
        <w:rPr>
          <w:rFonts w:asciiTheme="minorHAnsi" w:eastAsia="Times New Roman" w:hAnsiTheme="minorHAnsi" w:cs="Arial"/>
          <w:lang w:val="en-US"/>
        </w:rPr>
        <w:t>s</w:t>
      </w:r>
      <w:r w:rsidR="00AB5CEB" w:rsidRPr="008628B3">
        <w:rPr>
          <w:rFonts w:asciiTheme="minorHAnsi" w:eastAsia="Times New Roman" w:hAnsiTheme="minorHAnsi" w:cs="Arial"/>
          <w:lang w:val="en-US"/>
        </w:rPr>
        <w:t xml:space="preserve"> </w:t>
      </w:r>
      <w:r>
        <w:rPr>
          <w:rFonts w:asciiTheme="minorHAnsi" w:eastAsia="Times New Roman" w:hAnsiTheme="minorHAnsi" w:cs="Arial"/>
          <w:lang w:val="en-US"/>
        </w:rPr>
        <w:t>a Connect packet to the broker w</w:t>
      </w:r>
      <w:r w:rsidR="00AB5CEB" w:rsidRPr="008628B3">
        <w:rPr>
          <w:rFonts w:asciiTheme="minorHAnsi" w:eastAsia="Times New Roman" w:hAnsiTheme="minorHAnsi" w:cs="Arial"/>
          <w:lang w:val="en-US"/>
        </w:rPr>
        <w:t>ith username and password if needed)</w:t>
      </w:r>
    </w:p>
    <w:p w:rsidR="00AB5CEB" w:rsidRPr="008628B3" w:rsidRDefault="00002E40" w:rsidP="00002E40">
      <w:pPr>
        <w:numPr>
          <w:ilvl w:val="0"/>
          <w:numId w:val="2"/>
        </w:numPr>
        <w:jc w:val="both"/>
        <w:rPr>
          <w:rFonts w:asciiTheme="minorHAnsi" w:eastAsia="Times New Roman" w:hAnsiTheme="minorHAnsi" w:cs="Arial"/>
          <w:lang w:val="en-US"/>
        </w:rPr>
      </w:pPr>
      <w:r w:rsidRPr="008628B3">
        <w:rPr>
          <w:rFonts w:asciiTheme="minorHAnsi" w:eastAsia="Times New Roman" w:hAnsiTheme="minorHAnsi" w:cs="Arial"/>
          <w:lang w:val="en-US"/>
        </w:rPr>
        <w:t xml:space="preserve">The client has to </w:t>
      </w:r>
      <w:r>
        <w:rPr>
          <w:rFonts w:asciiTheme="minorHAnsi" w:eastAsia="Times New Roman" w:hAnsiTheme="minorHAnsi" w:cs="Arial"/>
          <w:lang w:val="en-US"/>
        </w:rPr>
        <w:t>w</w:t>
      </w:r>
      <w:r w:rsidRPr="008628B3">
        <w:rPr>
          <w:rFonts w:asciiTheme="minorHAnsi" w:eastAsia="Times New Roman" w:hAnsiTheme="minorHAnsi" w:cs="Arial"/>
          <w:lang w:val="en-US"/>
        </w:rPr>
        <w:t xml:space="preserve">ait </w:t>
      </w:r>
      <w:r w:rsidR="00AB5CEB" w:rsidRPr="008628B3">
        <w:rPr>
          <w:rFonts w:asciiTheme="minorHAnsi" w:eastAsia="Times New Roman" w:hAnsiTheme="minorHAnsi" w:cs="Arial"/>
          <w:lang w:val="en-US"/>
        </w:rPr>
        <w:t>for the Connect acknowledgement packet from the broker to see if the connection is accomplished or if there is an error.</w:t>
      </w:r>
    </w:p>
    <w:p w:rsidR="00AB5CEB" w:rsidRPr="008628B3" w:rsidRDefault="00002E40" w:rsidP="00002E40">
      <w:pPr>
        <w:numPr>
          <w:ilvl w:val="0"/>
          <w:numId w:val="2"/>
        </w:numPr>
        <w:jc w:val="both"/>
        <w:rPr>
          <w:rFonts w:asciiTheme="minorHAnsi" w:eastAsia="Times New Roman" w:hAnsiTheme="minorHAnsi" w:cs="Arial"/>
          <w:lang w:val="en-US"/>
        </w:rPr>
      </w:pPr>
      <w:r>
        <w:rPr>
          <w:rFonts w:asciiTheme="minorHAnsi" w:eastAsia="Times New Roman" w:hAnsiTheme="minorHAnsi" w:cs="Arial"/>
          <w:lang w:val="en-US"/>
        </w:rPr>
        <w:t>When</w:t>
      </w:r>
      <w:r w:rsidR="00AB5CEB" w:rsidRPr="008628B3">
        <w:rPr>
          <w:rFonts w:asciiTheme="minorHAnsi" w:eastAsia="Times New Roman" w:hAnsiTheme="minorHAnsi" w:cs="Arial"/>
          <w:lang w:val="en-US"/>
        </w:rPr>
        <w:t xml:space="preserve"> Connect acknowledgement is received, send</w:t>
      </w:r>
      <w:r>
        <w:rPr>
          <w:rFonts w:asciiTheme="minorHAnsi" w:eastAsia="Times New Roman" w:hAnsiTheme="minorHAnsi" w:cs="Arial"/>
          <w:lang w:val="en-US"/>
        </w:rPr>
        <w:t>s</w:t>
      </w:r>
      <w:r w:rsidR="00AB5CEB" w:rsidRPr="008628B3">
        <w:rPr>
          <w:rFonts w:asciiTheme="minorHAnsi" w:eastAsia="Times New Roman" w:hAnsiTheme="minorHAnsi" w:cs="Arial"/>
          <w:lang w:val="en-US"/>
        </w:rPr>
        <w:t xml:space="preserve"> the subscribe packet with the appropriate topic name.</w:t>
      </w:r>
    </w:p>
    <w:p w:rsidR="008628B3" w:rsidRDefault="00002E40" w:rsidP="00002E40">
      <w:pPr>
        <w:numPr>
          <w:ilvl w:val="0"/>
          <w:numId w:val="2"/>
        </w:numPr>
        <w:jc w:val="both"/>
        <w:rPr>
          <w:rFonts w:asciiTheme="minorHAnsi" w:eastAsia="Times New Roman" w:hAnsiTheme="minorHAnsi" w:cs="Arial"/>
          <w:lang w:val="en-US"/>
        </w:rPr>
      </w:pPr>
      <w:r w:rsidRPr="008628B3">
        <w:rPr>
          <w:rFonts w:asciiTheme="minorHAnsi" w:eastAsia="Times New Roman" w:hAnsiTheme="minorHAnsi" w:cs="Arial"/>
          <w:lang w:val="en-US"/>
        </w:rPr>
        <w:t xml:space="preserve">The client has to </w:t>
      </w:r>
      <w:r>
        <w:rPr>
          <w:rFonts w:asciiTheme="minorHAnsi" w:eastAsia="Times New Roman" w:hAnsiTheme="minorHAnsi" w:cs="Arial"/>
          <w:lang w:val="en-US"/>
        </w:rPr>
        <w:t>w</w:t>
      </w:r>
      <w:r w:rsidRPr="008628B3">
        <w:rPr>
          <w:rFonts w:asciiTheme="minorHAnsi" w:eastAsia="Times New Roman" w:hAnsiTheme="minorHAnsi" w:cs="Arial"/>
          <w:lang w:val="en-US"/>
        </w:rPr>
        <w:t xml:space="preserve">ait </w:t>
      </w:r>
      <w:r w:rsidR="00AB5CEB" w:rsidRPr="008628B3">
        <w:rPr>
          <w:rFonts w:asciiTheme="minorHAnsi" w:eastAsia="Times New Roman" w:hAnsiTheme="minorHAnsi" w:cs="Arial"/>
          <w:lang w:val="en-US"/>
        </w:rPr>
        <w:t>for the subscribe acknowledgement packet.</w:t>
      </w:r>
    </w:p>
    <w:p w:rsidR="00762B14" w:rsidRPr="002E0B99" w:rsidRDefault="008628B3" w:rsidP="00762B14">
      <w:pPr>
        <w:outlineLvl w:val="3"/>
        <w:rPr>
          <w:rFonts w:asciiTheme="minorHAnsi" w:eastAsia="Times New Roman" w:hAnsiTheme="minorHAnsi" w:cs="Arial"/>
          <w:b/>
          <w:bCs/>
          <w:sz w:val="48"/>
          <w:szCs w:val="48"/>
          <w:lang w:val="en-US"/>
        </w:rPr>
      </w:pPr>
      <w:r>
        <w:rPr>
          <w:rFonts w:asciiTheme="minorHAnsi" w:eastAsia="Times New Roman" w:hAnsiTheme="minorHAnsi" w:cs="Arial"/>
          <w:lang w:val="en-US"/>
        </w:rPr>
        <w:br w:type="column"/>
      </w:r>
      <w:r w:rsidR="00762B14" w:rsidRPr="002E0B99">
        <w:rPr>
          <w:rFonts w:asciiTheme="minorHAnsi" w:eastAsia="Times New Roman" w:hAnsiTheme="minorHAnsi" w:cs="Arial"/>
          <w:b/>
          <w:bCs/>
          <w:sz w:val="48"/>
          <w:szCs w:val="48"/>
          <w:lang w:val="en-US"/>
        </w:rPr>
        <w:lastRenderedPageBreak/>
        <w:t>MQTT Packet Format</w:t>
      </w:r>
    </w:p>
    <w:p w:rsidR="00762B14" w:rsidRPr="008628B3" w:rsidRDefault="00762B14" w:rsidP="00762B14">
      <w:pPr>
        <w:outlineLvl w:val="3"/>
        <w:rPr>
          <w:rFonts w:asciiTheme="minorHAnsi" w:eastAsia="Times New Roman" w:hAnsiTheme="minorHAnsi" w:cs="Arial"/>
          <w:sz w:val="47"/>
          <w:szCs w:val="47"/>
          <w:lang w:val="en-US"/>
        </w:rPr>
      </w:pPr>
    </w:p>
    <w:p w:rsidR="00AB5CEB" w:rsidRPr="008628B3" w:rsidRDefault="00AB5CEB" w:rsidP="00002E40">
      <w:pPr>
        <w:jc w:val="both"/>
        <w:rPr>
          <w:rFonts w:asciiTheme="minorHAnsi" w:hAnsiTheme="minorHAnsi" w:cs="Arial"/>
          <w:lang w:val="en-US"/>
        </w:rPr>
      </w:pPr>
      <w:r w:rsidRPr="008628B3">
        <w:rPr>
          <w:rFonts w:asciiTheme="minorHAnsi" w:hAnsiTheme="minorHAnsi" w:cs="Arial"/>
          <w:lang w:val="en-US"/>
        </w:rPr>
        <w:t>The MQTT packet c</w:t>
      </w:r>
      <w:r w:rsidR="00002E40">
        <w:rPr>
          <w:rFonts w:asciiTheme="minorHAnsi" w:hAnsiTheme="minorHAnsi" w:cs="Arial"/>
          <w:lang w:val="en-US"/>
        </w:rPr>
        <w:t>onsists of 2-byte fixed header plus</w:t>
      </w:r>
      <w:r w:rsidRPr="008628B3">
        <w:rPr>
          <w:rFonts w:asciiTheme="minorHAnsi" w:hAnsiTheme="minorHAnsi" w:cs="Arial"/>
          <w:lang w:val="en-US"/>
        </w:rPr>
        <w:t xml:space="preserve"> a variable header and a payload. In this first 2-byte fixed header will be always present in all the packets and the other two, variable header and payload</w:t>
      </w:r>
      <w:r w:rsidR="00002E40">
        <w:rPr>
          <w:rFonts w:asciiTheme="minorHAnsi" w:hAnsiTheme="minorHAnsi" w:cs="Arial"/>
          <w:lang w:val="en-US"/>
        </w:rPr>
        <w:t>,</w:t>
      </w:r>
      <w:r w:rsidRPr="008628B3">
        <w:rPr>
          <w:rFonts w:asciiTheme="minorHAnsi" w:hAnsiTheme="minorHAnsi" w:cs="Arial"/>
          <w:lang w:val="en-US"/>
        </w:rPr>
        <w:t xml:space="preserve"> are not always present.</w:t>
      </w:r>
    </w:p>
    <w:p w:rsidR="008628B3" w:rsidRPr="008628B3" w:rsidRDefault="008628B3" w:rsidP="008628B3">
      <w:pPr>
        <w:rPr>
          <w:rFonts w:asciiTheme="minorHAnsi" w:hAnsiTheme="minorHAnsi" w:cs="Arial"/>
          <w:lang w:val="en-US"/>
        </w:rPr>
      </w:pPr>
    </w:p>
    <w:p w:rsidR="00AB5CEB" w:rsidRPr="008628B3" w:rsidRDefault="00AB5CEB" w:rsidP="008628B3">
      <w:pPr>
        <w:rPr>
          <w:rFonts w:asciiTheme="minorHAnsi" w:hAnsiTheme="minorHAnsi" w:cs="Arial"/>
          <w:lang w:val="en-US"/>
        </w:rPr>
      </w:pPr>
      <w:r w:rsidRPr="008628B3">
        <w:rPr>
          <w:rFonts w:asciiTheme="minorHAnsi" w:hAnsiTheme="minorHAnsi" w:cs="Arial"/>
          <w:noProof/>
        </w:rPr>
        <w:drawing>
          <wp:inline distT="0" distB="0" distL="0" distR="0" wp14:anchorId="290BC9DE" wp14:editId="444C0D62">
            <wp:extent cx="5615172" cy="1714500"/>
            <wp:effectExtent l="0" t="0" r="5080" b="0"/>
            <wp:docPr id="16" name="Immagine 16" descr="MQTT Packe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QTT Packet Format"/>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647646" cy="1724415"/>
                    </a:xfrm>
                    <a:prstGeom prst="rect">
                      <a:avLst/>
                    </a:prstGeom>
                    <a:noFill/>
                    <a:ln>
                      <a:noFill/>
                    </a:ln>
                  </pic:spPr>
                </pic:pic>
              </a:graphicData>
            </a:graphic>
          </wp:inline>
        </w:drawing>
      </w:r>
    </w:p>
    <w:p w:rsidR="008628B3" w:rsidRDefault="00762B14" w:rsidP="008628B3">
      <w:pPr>
        <w:outlineLvl w:val="3"/>
        <w:rPr>
          <w:rFonts w:asciiTheme="minorHAnsi" w:eastAsia="Times New Roman" w:hAnsiTheme="minorHAnsi" w:cs="Arial"/>
          <w:b/>
          <w:bCs/>
          <w:sz w:val="37"/>
          <w:szCs w:val="37"/>
          <w:lang w:val="en-US"/>
        </w:rPr>
      </w:pPr>
      <w:r>
        <w:rPr>
          <w:rFonts w:asciiTheme="minorHAnsi" w:eastAsia="Times New Roman" w:hAnsiTheme="minorHAnsi" w:cs="Arial"/>
          <w:b/>
          <w:bCs/>
          <w:sz w:val="37"/>
          <w:szCs w:val="37"/>
          <w:lang w:val="en-US"/>
        </w:rPr>
        <w:br w:type="column"/>
      </w:r>
    </w:p>
    <w:p w:rsidR="00AB5CEB" w:rsidRDefault="00AB5CEB" w:rsidP="008628B3">
      <w:pPr>
        <w:outlineLvl w:val="3"/>
        <w:rPr>
          <w:rFonts w:asciiTheme="minorHAnsi" w:eastAsia="Times New Roman" w:hAnsiTheme="minorHAnsi" w:cs="Arial"/>
          <w:b/>
          <w:bCs/>
          <w:sz w:val="37"/>
          <w:szCs w:val="37"/>
          <w:lang w:val="en-US"/>
        </w:rPr>
      </w:pPr>
      <w:r w:rsidRPr="008628B3">
        <w:rPr>
          <w:rFonts w:asciiTheme="minorHAnsi" w:eastAsia="Times New Roman" w:hAnsiTheme="minorHAnsi" w:cs="Arial"/>
          <w:b/>
          <w:bCs/>
          <w:sz w:val="37"/>
          <w:szCs w:val="37"/>
          <w:lang w:val="en-US"/>
        </w:rPr>
        <w:t>Command type</w:t>
      </w:r>
    </w:p>
    <w:p w:rsidR="008628B3" w:rsidRPr="008628B3" w:rsidRDefault="008628B3" w:rsidP="008628B3">
      <w:pPr>
        <w:outlineLvl w:val="3"/>
        <w:rPr>
          <w:rFonts w:asciiTheme="minorHAnsi" w:eastAsia="Times New Roman" w:hAnsiTheme="minorHAnsi" w:cs="Arial"/>
          <w:b/>
          <w:bCs/>
          <w:sz w:val="37"/>
          <w:szCs w:val="37"/>
          <w:lang w:val="en-US"/>
        </w:rPr>
      </w:pPr>
    </w:p>
    <w:p w:rsidR="002E0B99" w:rsidRDefault="00AB5CEB" w:rsidP="002E0B99">
      <w:pPr>
        <w:jc w:val="both"/>
        <w:rPr>
          <w:rFonts w:asciiTheme="minorHAnsi" w:hAnsiTheme="minorHAnsi" w:cs="Arial"/>
          <w:lang w:val="en-US"/>
        </w:rPr>
      </w:pPr>
      <w:r w:rsidRPr="008628B3">
        <w:rPr>
          <w:rFonts w:asciiTheme="minorHAnsi" w:hAnsiTheme="minorHAnsi" w:cs="Arial"/>
          <w:lang w:val="en-US"/>
        </w:rPr>
        <w:t>Out of the two-byte fixed header, the first byte is the control f</w:t>
      </w:r>
      <w:r w:rsidR="008628B3">
        <w:rPr>
          <w:rFonts w:asciiTheme="minorHAnsi" w:hAnsiTheme="minorHAnsi" w:cs="Arial"/>
          <w:lang w:val="en-US"/>
        </w:rPr>
        <w:t>ield. This 8-bit control field i</w:t>
      </w:r>
      <w:r w:rsidRPr="008628B3">
        <w:rPr>
          <w:rFonts w:asciiTheme="minorHAnsi" w:hAnsiTheme="minorHAnsi" w:cs="Arial"/>
          <w:lang w:val="en-US"/>
        </w:rPr>
        <w:t xml:space="preserve">s divided into two </w:t>
      </w:r>
      <w:r w:rsidR="008779B3" w:rsidRPr="008628B3">
        <w:rPr>
          <w:rFonts w:asciiTheme="minorHAnsi" w:hAnsiTheme="minorHAnsi" w:cs="Arial"/>
          <w:lang w:val="en-US"/>
        </w:rPr>
        <w:t>4-bit</w:t>
      </w:r>
      <w:r w:rsidRPr="008628B3">
        <w:rPr>
          <w:rFonts w:asciiTheme="minorHAnsi" w:hAnsiTheme="minorHAnsi" w:cs="Arial"/>
          <w:lang w:val="en-US"/>
        </w:rPr>
        <w:t xml:space="preserve"> fields. The first 4 MSB bits are the command type field.</w:t>
      </w:r>
    </w:p>
    <w:p w:rsidR="002E0B99" w:rsidRDefault="002E0B99" w:rsidP="002E0B99">
      <w:pPr>
        <w:jc w:val="both"/>
        <w:rPr>
          <w:rFonts w:asciiTheme="minorHAnsi" w:hAnsiTheme="minorHAnsi" w:cs="Arial"/>
          <w:lang w:val="en-US"/>
        </w:rPr>
      </w:pPr>
    </w:p>
    <w:p w:rsidR="00AB5CEB" w:rsidRDefault="00AB5CEB" w:rsidP="002E0B99">
      <w:pPr>
        <w:jc w:val="both"/>
        <w:rPr>
          <w:rFonts w:asciiTheme="minorHAnsi" w:hAnsiTheme="minorHAnsi" w:cs="Arial"/>
          <w:lang w:val="en-US"/>
        </w:rPr>
      </w:pPr>
      <w:r w:rsidRPr="008628B3">
        <w:rPr>
          <w:rFonts w:asciiTheme="minorHAnsi" w:hAnsiTheme="minorHAnsi" w:cs="Arial"/>
          <w:lang w:val="en-US"/>
        </w:rPr>
        <w:t>E.g. The value of the connect command is 1. That means for connect command the connect type field should be 1 which is 0001. For publish command the value is 3, therefore, the connect type field should be 0011.</w:t>
      </w:r>
    </w:p>
    <w:p w:rsidR="008628B3" w:rsidRPr="008628B3" w:rsidRDefault="008628B3" w:rsidP="008628B3">
      <w:pPr>
        <w:rPr>
          <w:rFonts w:asciiTheme="minorHAnsi" w:hAnsiTheme="minorHAnsi" w:cs="Arial"/>
          <w:lang w:val="en-US"/>
        </w:rPr>
      </w:pPr>
    </w:p>
    <w:p w:rsidR="00AB5CEB" w:rsidRPr="008628B3" w:rsidRDefault="00AB5CEB" w:rsidP="008628B3">
      <w:pPr>
        <w:jc w:val="center"/>
        <w:rPr>
          <w:rFonts w:asciiTheme="minorHAnsi" w:hAnsiTheme="minorHAnsi" w:cs="Arial"/>
          <w:lang w:val="en-US"/>
        </w:rPr>
      </w:pPr>
      <w:r w:rsidRPr="008628B3">
        <w:rPr>
          <w:rFonts w:asciiTheme="minorHAnsi" w:hAnsiTheme="minorHAnsi" w:cs="Arial"/>
          <w:noProof/>
        </w:rPr>
        <w:drawing>
          <wp:inline distT="0" distB="0" distL="0" distR="0" wp14:anchorId="34AA4A3C" wp14:editId="03EEAD47">
            <wp:extent cx="6447904" cy="5966460"/>
            <wp:effectExtent l="0" t="0" r="0" b="0"/>
            <wp:docPr id="17" name="Immagine 17" descr="mqtt header and mqtt command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qtt header and mqtt command typ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459509" cy="5977199"/>
                    </a:xfrm>
                    <a:prstGeom prst="rect">
                      <a:avLst/>
                    </a:prstGeom>
                    <a:noFill/>
                    <a:ln>
                      <a:noFill/>
                    </a:ln>
                  </pic:spPr>
                </pic:pic>
              </a:graphicData>
            </a:graphic>
          </wp:inline>
        </w:drawing>
      </w:r>
    </w:p>
    <w:p w:rsidR="00AB5CEB" w:rsidRPr="008628B3" w:rsidRDefault="00AB5CEB" w:rsidP="008628B3">
      <w:pPr>
        <w:rPr>
          <w:rFonts w:asciiTheme="minorHAnsi" w:hAnsiTheme="minorHAnsi" w:cs="Arial"/>
          <w:lang w:val="en-US"/>
        </w:rPr>
      </w:pPr>
      <w:r w:rsidRPr="008628B3">
        <w:rPr>
          <w:rFonts w:asciiTheme="minorHAnsi" w:hAnsiTheme="minorHAnsi" w:cs="Arial"/>
          <w:lang w:val="en-US"/>
        </w:rPr>
        <w:t> </w:t>
      </w:r>
    </w:p>
    <w:p w:rsidR="00AB5CEB" w:rsidRDefault="00762B14" w:rsidP="008628B3">
      <w:pPr>
        <w:outlineLvl w:val="3"/>
        <w:rPr>
          <w:rFonts w:asciiTheme="minorHAnsi" w:eastAsia="Times New Roman" w:hAnsiTheme="minorHAnsi" w:cs="Arial"/>
          <w:b/>
          <w:bCs/>
          <w:sz w:val="37"/>
          <w:szCs w:val="37"/>
          <w:lang w:val="en-US"/>
        </w:rPr>
      </w:pPr>
      <w:r>
        <w:rPr>
          <w:rFonts w:asciiTheme="minorHAnsi" w:eastAsia="Times New Roman" w:hAnsiTheme="minorHAnsi" w:cs="Arial"/>
          <w:b/>
          <w:bCs/>
          <w:sz w:val="37"/>
          <w:szCs w:val="37"/>
          <w:lang w:val="en-US"/>
        </w:rPr>
        <w:br w:type="column"/>
      </w:r>
      <w:r w:rsidR="00AB5CEB" w:rsidRPr="008628B3">
        <w:rPr>
          <w:rFonts w:asciiTheme="minorHAnsi" w:eastAsia="Times New Roman" w:hAnsiTheme="minorHAnsi" w:cs="Arial"/>
          <w:b/>
          <w:bCs/>
          <w:sz w:val="37"/>
          <w:szCs w:val="37"/>
          <w:lang w:val="en-US"/>
        </w:rPr>
        <w:lastRenderedPageBreak/>
        <w:t>Control Flag bits</w:t>
      </w:r>
    </w:p>
    <w:p w:rsidR="008628B3" w:rsidRPr="008628B3" w:rsidRDefault="008628B3" w:rsidP="008628B3">
      <w:pPr>
        <w:outlineLvl w:val="3"/>
        <w:rPr>
          <w:rFonts w:asciiTheme="minorHAnsi" w:eastAsia="Times New Roman" w:hAnsiTheme="minorHAnsi" w:cs="Arial"/>
          <w:b/>
          <w:bCs/>
          <w:sz w:val="37"/>
          <w:szCs w:val="37"/>
          <w:lang w:val="en-US"/>
        </w:rPr>
      </w:pPr>
    </w:p>
    <w:p w:rsidR="00762B14" w:rsidRDefault="00AB5CEB" w:rsidP="00762B14">
      <w:pPr>
        <w:jc w:val="both"/>
        <w:rPr>
          <w:rFonts w:asciiTheme="minorHAnsi" w:hAnsiTheme="minorHAnsi" w:cs="Arial"/>
          <w:lang w:val="en-US"/>
        </w:rPr>
      </w:pPr>
      <w:r w:rsidRPr="00762B14">
        <w:rPr>
          <w:rFonts w:asciiTheme="minorHAnsi" w:hAnsiTheme="minorHAnsi" w:cs="Arial"/>
          <w:lang w:val="en-US"/>
        </w:rPr>
        <w:t>The next 4 bits are the control flag bits and they are used by the publish command</w:t>
      </w:r>
      <w:r w:rsidR="00034C03">
        <w:rPr>
          <w:rFonts w:asciiTheme="minorHAnsi" w:hAnsiTheme="minorHAnsi" w:cs="Arial"/>
          <w:lang w:val="en-US"/>
        </w:rPr>
        <w:t>;</w:t>
      </w:r>
      <w:r w:rsidRPr="00762B14">
        <w:rPr>
          <w:rFonts w:asciiTheme="minorHAnsi" w:hAnsiTheme="minorHAnsi" w:cs="Arial"/>
          <w:lang w:val="en-US"/>
        </w:rPr>
        <w:t xml:space="preserve"> for the rest of the commands they are reserved and the value will be </w:t>
      </w:r>
      <w:proofErr w:type="gramStart"/>
      <w:r w:rsidRPr="00762B14">
        <w:rPr>
          <w:rFonts w:asciiTheme="minorHAnsi" w:hAnsiTheme="minorHAnsi" w:cs="Arial"/>
          <w:lang w:val="en-US"/>
        </w:rPr>
        <w:t>0</w:t>
      </w:r>
      <w:proofErr w:type="gramEnd"/>
      <w:r w:rsidRPr="00762B14">
        <w:rPr>
          <w:rFonts w:asciiTheme="minorHAnsi" w:hAnsiTheme="minorHAnsi" w:cs="Arial"/>
          <w:lang w:val="en-US"/>
        </w:rPr>
        <w:t>.</w:t>
      </w:r>
    </w:p>
    <w:p w:rsidR="00762B14" w:rsidRPr="00762B14" w:rsidRDefault="00AB5CEB" w:rsidP="00762B14">
      <w:pPr>
        <w:rPr>
          <w:rFonts w:asciiTheme="minorHAnsi" w:hAnsiTheme="minorHAnsi" w:cs="Arial"/>
          <w:lang w:val="en-US"/>
        </w:rPr>
      </w:pPr>
      <w:r w:rsidRPr="00762B14">
        <w:rPr>
          <w:rFonts w:asciiTheme="minorHAnsi" w:hAnsiTheme="minorHAnsi" w:cs="Arial"/>
          <w:lang w:val="en-US"/>
        </w:rPr>
        <w:br/>
        <w:t>For PUBLISH command:</w:t>
      </w:r>
    </w:p>
    <w:p w:rsidR="00762B14" w:rsidRDefault="00762B14" w:rsidP="00762B14">
      <w:pPr>
        <w:ind w:left="720"/>
        <w:rPr>
          <w:rFonts w:asciiTheme="minorHAnsi" w:hAnsiTheme="minorHAnsi" w:cs="Arial"/>
          <w:lang w:val="en-US"/>
        </w:rPr>
      </w:pPr>
    </w:p>
    <w:p w:rsidR="00762B14" w:rsidRPr="00762B14" w:rsidRDefault="00AB5CEB" w:rsidP="00762B14">
      <w:pPr>
        <w:pStyle w:val="Paragrafoelenco"/>
        <w:numPr>
          <w:ilvl w:val="0"/>
          <w:numId w:val="5"/>
        </w:numPr>
        <w:rPr>
          <w:rFonts w:asciiTheme="minorHAnsi" w:hAnsiTheme="minorHAnsi" w:cs="Arial"/>
          <w:lang w:val="en-US"/>
        </w:rPr>
      </w:pPr>
      <w:r w:rsidRPr="00762B14">
        <w:rPr>
          <w:rFonts w:asciiTheme="minorHAnsi" w:hAnsiTheme="minorHAnsi" w:cs="Arial"/>
          <w:lang w:val="en-US"/>
        </w:rPr>
        <w:t xml:space="preserve">0th bit denotes if the message that </w:t>
      </w:r>
      <w:proofErr w:type="gramStart"/>
      <w:r w:rsidRPr="00762B14">
        <w:rPr>
          <w:rFonts w:asciiTheme="minorHAnsi" w:hAnsiTheme="minorHAnsi" w:cs="Arial"/>
          <w:lang w:val="en-US"/>
        </w:rPr>
        <w:t>is published</w:t>
      </w:r>
      <w:proofErr w:type="gramEnd"/>
      <w:r w:rsidRPr="00762B14">
        <w:rPr>
          <w:rFonts w:asciiTheme="minorHAnsi" w:hAnsiTheme="minorHAnsi" w:cs="Arial"/>
          <w:lang w:val="en-US"/>
        </w:rPr>
        <w:t xml:space="preserve"> is </w:t>
      </w:r>
      <w:r w:rsidR="0033773F">
        <w:rPr>
          <w:rFonts w:asciiTheme="minorHAnsi" w:hAnsiTheme="minorHAnsi" w:cs="Arial"/>
          <w:lang w:val="en-US"/>
        </w:rPr>
        <w:t xml:space="preserve">to be </w:t>
      </w:r>
      <w:r w:rsidRPr="00762B14">
        <w:rPr>
          <w:rFonts w:asciiTheme="minorHAnsi" w:hAnsiTheme="minorHAnsi" w:cs="Arial"/>
          <w:lang w:val="en-US"/>
        </w:rPr>
        <w:t>retained.</w:t>
      </w:r>
    </w:p>
    <w:p w:rsidR="00762B14" w:rsidRPr="00762B14" w:rsidRDefault="00AB5CEB" w:rsidP="00762B14">
      <w:pPr>
        <w:pStyle w:val="Paragrafoelenco"/>
        <w:numPr>
          <w:ilvl w:val="0"/>
          <w:numId w:val="5"/>
        </w:numPr>
        <w:rPr>
          <w:rFonts w:asciiTheme="minorHAnsi" w:hAnsiTheme="minorHAnsi" w:cs="Arial"/>
          <w:lang w:val="en-US"/>
        </w:rPr>
      </w:pPr>
      <w:proofErr w:type="gramStart"/>
      <w:r w:rsidRPr="00762B14">
        <w:rPr>
          <w:rFonts w:asciiTheme="minorHAnsi" w:hAnsiTheme="minorHAnsi" w:cs="Arial"/>
          <w:lang w:val="en-US"/>
        </w:rPr>
        <w:t>1st</w:t>
      </w:r>
      <w:proofErr w:type="gramEnd"/>
      <w:r w:rsidRPr="00762B14">
        <w:rPr>
          <w:rFonts w:asciiTheme="minorHAnsi" w:hAnsiTheme="minorHAnsi" w:cs="Arial"/>
          <w:lang w:val="en-US"/>
        </w:rPr>
        <w:t xml:space="preserve"> and 2nd bits are used to select the quality of service if it is 0 or 1 or 2.</w:t>
      </w:r>
    </w:p>
    <w:p w:rsidR="00AB5CEB" w:rsidRDefault="00AB5CEB" w:rsidP="00762B14">
      <w:pPr>
        <w:pStyle w:val="Paragrafoelenco"/>
        <w:numPr>
          <w:ilvl w:val="0"/>
          <w:numId w:val="5"/>
        </w:numPr>
        <w:rPr>
          <w:rFonts w:asciiTheme="minorHAnsi" w:hAnsiTheme="minorHAnsi" w:cs="Arial"/>
          <w:lang w:val="en-US"/>
        </w:rPr>
      </w:pPr>
      <w:r w:rsidRPr="00762B14">
        <w:rPr>
          <w:rFonts w:asciiTheme="minorHAnsi" w:hAnsiTheme="minorHAnsi" w:cs="Arial"/>
          <w:lang w:val="en-US"/>
        </w:rPr>
        <w:t>3rd bit denotes if it is a duplicate message.</w:t>
      </w:r>
    </w:p>
    <w:p w:rsidR="00762B14" w:rsidRPr="00762B14" w:rsidRDefault="00762B14" w:rsidP="00762B14">
      <w:pPr>
        <w:pStyle w:val="Paragrafoelenco"/>
        <w:ind w:left="1440"/>
        <w:rPr>
          <w:rFonts w:asciiTheme="minorHAnsi" w:hAnsiTheme="minorHAnsi" w:cs="Arial"/>
          <w:lang w:val="en-US"/>
        </w:rPr>
      </w:pPr>
    </w:p>
    <w:p w:rsidR="00AB5CEB" w:rsidRPr="008628B3" w:rsidRDefault="00AB5CEB" w:rsidP="00762B14">
      <w:pPr>
        <w:jc w:val="center"/>
        <w:rPr>
          <w:rFonts w:asciiTheme="minorHAnsi" w:hAnsiTheme="minorHAnsi" w:cs="Arial"/>
          <w:lang w:val="en-US"/>
        </w:rPr>
      </w:pPr>
      <w:r w:rsidRPr="008628B3">
        <w:rPr>
          <w:rFonts w:asciiTheme="minorHAnsi" w:hAnsiTheme="minorHAnsi" w:cs="Arial"/>
          <w:noProof/>
        </w:rPr>
        <w:drawing>
          <wp:inline distT="0" distB="0" distL="0" distR="0" wp14:anchorId="767A2939" wp14:editId="478C64E5">
            <wp:extent cx="5715000" cy="4739640"/>
            <wp:effectExtent l="0" t="0" r="0" b="3810"/>
            <wp:docPr id="18" name="Immagine 18" descr="mqtt header and control flag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qtt header and control flag bits"/>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715000" cy="4739640"/>
                    </a:xfrm>
                    <a:prstGeom prst="rect">
                      <a:avLst/>
                    </a:prstGeom>
                    <a:noFill/>
                    <a:ln>
                      <a:noFill/>
                    </a:ln>
                  </pic:spPr>
                </pic:pic>
              </a:graphicData>
            </a:graphic>
          </wp:inline>
        </w:drawing>
      </w:r>
    </w:p>
    <w:p w:rsidR="00AB5CEB" w:rsidRDefault="002E0B99" w:rsidP="008628B3">
      <w:pPr>
        <w:outlineLvl w:val="3"/>
        <w:rPr>
          <w:rFonts w:asciiTheme="minorHAnsi" w:eastAsia="Times New Roman" w:hAnsiTheme="minorHAnsi" w:cs="Arial"/>
          <w:b/>
          <w:bCs/>
          <w:sz w:val="37"/>
          <w:szCs w:val="37"/>
          <w:lang w:val="en-US"/>
        </w:rPr>
      </w:pPr>
      <w:r>
        <w:rPr>
          <w:rFonts w:asciiTheme="minorHAnsi" w:eastAsia="Times New Roman" w:hAnsiTheme="minorHAnsi" w:cs="Arial"/>
          <w:b/>
          <w:bCs/>
          <w:sz w:val="37"/>
          <w:szCs w:val="37"/>
          <w:lang w:val="en-US"/>
        </w:rPr>
        <w:br w:type="column"/>
      </w:r>
      <w:r w:rsidR="00AB5CEB" w:rsidRPr="008628B3">
        <w:rPr>
          <w:rFonts w:asciiTheme="minorHAnsi" w:eastAsia="Times New Roman" w:hAnsiTheme="minorHAnsi" w:cs="Arial"/>
          <w:b/>
          <w:bCs/>
          <w:sz w:val="37"/>
          <w:szCs w:val="37"/>
          <w:lang w:val="en-US"/>
        </w:rPr>
        <w:lastRenderedPageBreak/>
        <w:t>Remaining Length</w:t>
      </w:r>
    </w:p>
    <w:p w:rsidR="002E0B99" w:rsidRPr="008628B3" w:rsidRDefault="002E0B99" w:rsidP="008628B3">
      <w:pPr>
        <w:outlineLvl w:val="3"/>
        <w:rPr>
          <w:rFonts w:asciiTheme="minorHAnsi" w:eastAsia="Times New Roman" w:hAnsiTheme="minorHAnsi" w:cs="Arial"/>
          <w:b/>
          <w:bCs/>
          <w:sz w:val="37"/>
          <w:szCs w:val="37"/>
          <w:lang w:val="en-US"/>
        </w:rPr>
      </w:pPr>
    </w:p>
    <w:p w:rsidR="002E0B99" w:rsidRDefault="00AB5CEB" w:rsidP="002E0B99">
      <w:pPr>
        <w:jc w:val="both"/>
        <w:rPr>
          <w:rFonts w:asciiTheme="minorHAnsi" w:hAnsiTheme="minorHAnsi" w:cs="Arial"/>
          <w:lang w:val="en-US"/>
        </w:rPr>
      </w:pPr>
      <w:r w:rsidRPr="008628B3">
        <w:rPr>
          <w:rFonts w:asciiTheme="minorHAnsi" w:hAnsiTheme="minorHAnsi" w:cs="Arial"/>
          <w:lang w:val="en-US"/>
        </w:rPr>
        <w:t xml:space="preserve">The second byte of the fixed header contains the remaining </w:t>
      </w:r>
      <w:r w:rsidR="000939CD" w:rsidRPr="008628B3">
        <w:rPr>
          <w:rFonts w:asciiTheme="minorHAnsi" w:hAnsiTheme="minorHAnsi" w:cs="Arial"/>
          <w:lang w:val="en-US"/>
        </w:rPr>
        <w:t>length, which</w:t>
      </w:r>
      <w:r w:rsidR="000939CD">
        <w:rPr>
          <w:rFonts w:asciiTheme="minorHAnsi" w:hAnsiTheme="minorHAnsi" w:cs="Arial"/>
          <w:lang w:val="en-US"/>
        </w:rPr>
        <w:t xml:space="preserve"> is</w:t>
      </w:r>
      <w:r w:rsidRPr="008628B3">
        <w:rPr>
          <w:rFonts w:asciiTheme="minorHAnsi" w:hAnsiTheme="minorHAnsi" w:cs="Arial"/>
          <w:lang w:val="en-US"/>
        </w:rPr>
        <w:t xml:space="preserve"> length of variable header </w:t>
      </w:r>
      <w:r w:rsidR="00384380">
        <w:rPr>
          <w:rFonts w:asciiTheme="minorHAnsi" w:hAnsiTheme="minorHAnsi" w:cs="Arial"/>
          <w:lang w:val="en-US"/>
        </w:rPr>
        <w:t>plus</w:t>
      </w:r>
      <w:r w:rsidRPr="008628B3">
        <w:rPr>
          <w:rFonts w:asciiTheme="minorHAnsi" w:hAnsiTheme="minorHAnsi" w:cs="Arial"/>
          <w:lang w:val="en-US"/>
        </w:rPr>
        <w:t xml:space="preserve"> the length of the payload. Remaining length can use up to 4 bytes in which each byte uses 7 bits for the length and the MSB bit being a continuation flag.</w:t>
      </w:r>
    </w:p>
    <w:p w:rsidR="00AB5CEB" w:rsidRDefault="000939CD" w:rsidP="002E0B99">
      <w:pPr>
        <w:jc w:val="both"/>
        <w:rPr>
          <w:rFonts w:asciiTheme="minorHAnsi" w:hAnsiTheme="minorHAnsi" w:cs="Arial"/>
          <w:lang w:val="en-US"/>
        </w:rPr>
      </w:pPr>
      <w:r w:rsidRPr="008628B3">
        <w:rPr>
          <w:rFonts w:asciiTheme="minorHAnsi" w:hAnsiTheme="minorHAnsi" w:cs="Arial"/>
          <w:lang w:val="en-US"/>
        </w:rPr>
        <w:t>If</w:t>
      </w:r>
      <w:r w:rsidR="00AB5CEB" w:rsidRPr="008628B3">
        <w:rPr>
          <w:rFonts w:asciiTheme="minorHAnsi" w:hAnsiTheme="minorHAnsi" w:cs="Arial"/>
          <w:lang w:val="en-US"/>
        </w:rPr>
        <w:t xml:space="preserve"> the continuation flag bit of a byte is 1, it means the next byte is also part of the remaining length. </w:t>
      </w:r>
      <w:r w:rsidRPr="008628B3">
        <w:rPr>
          <w:rFonts w:asciiTheme="minorHAnsi" w:hAnsiTheme="minorHAnsi" w:cs="Arial"/>
          <w:lang w:val="en-US"/>
        </w:rPr>
        <w:t>Moreover,</w:t>
      </w:r>
      <w:r w:rsidR="00AB5CEB" w:rsidRPr="008628B3">
        <w:rPr>
          <w:rFonts w:asciiTheme="minorHAnsi" w:hAnsiTheme="minorHAnsi" w:cs="Arial"/>
          <w:lang w:val="en-US"/>
        </w:rPr>
        <w:t xml:space="preserve"> if the continuation flag bit is </w:t>
      </w:r>
      <w:proofErr w:type="gramStart"/>
      <w:r w:rsidR="00AB5CEB" w:rsidRPr="008628B3">
        <w:rPr>
          <w:rFonts w:asciiTheme="minorHAnsi" w:hAnsiTheme="minorHAnsi" w:cs="Arial"/>
          <w:lang w:val="en-US"/>
        </w:rPr>
        <w:t>0</w:t>
      </w:r>
      <w:proofErr w:type="gramEnd"/>
      <w:r w:rsidR="00AB5CEB" w:rsidRPr="008628B3">
        <w:rPr>
          <w:rFonts w:asciiTheme="minorHAnsi" w:hAnsiTheme="minorHAnsi" w:cs="Arial"/>
          <w:lang w:val="en-US"/>
        </w:rPr>
        <w:t>, it means that byte is the last one of the remaining length.</w:t>
      </w:r>
    </w:p>
    <w:p w:rsidR="00346C1A" w:rsidRPr="008628B3" w:rsidRDefault="00346C1A" w:rsidP="002E0B99">
      <w:pPr>
        <w:jc w:val="both"/>
        <w:rPr>
          <w:rFonts w:asciiTheme="minorHAnsi" w:hAnsiTheme="minorHAnsi" w:cs="Arial"/>
          <w:lang w:val="en-US"/>
        </w:rPr>
      </w:pPr>
    </w:p>
    <w:p w:rsidR="00AB5CEB" w:rsidRDefault="00AB5CEB" w:rsidP="002E0B99">
      <w:pPr>
        <w:jc w:val="both"/>
        <w:rPr>
          <w:rFonts w:asciiTheme="minorHAnsi" w:hAnsiTheme="minorHAnsi" w:cs="Arial"/>
          <w:lang w:val="en-US"/>
        </w:rPr>
      </w:pPr>
      <w:r w:rsidRPr="008628B3">
        <w:rPr>
          <w:rFonts w:asciiTheme="minorHAnsi" w:hAnsiTheme="minorHAnsi" w:cs="Arial"/>
          <w:lang w:val="en-US"/>
        </w:rPr>
        <w:t>E.g. if the variable header length is 10 and the length of the payload is 20, the remaining length should be 30.</w:t>
      </w:r>
    </w:p>
    <w:p w:rsidR="002E0B99" w:rsidRPr="008628B3" w:rsidRDefault="002E0B99" w:rsidP="002E0B99">
      <w:pPr>
        <w:jc w:val="both"/>
        <w:rPr>
          <w:rFonts w:asciiTheme="minorHAnsi" w:hAnsiTheme="minorHAnsi" w:cs="Arial"/>
          <w:lang w:val="en-US"/>
        </w:rPr>
      </w:pPr>
    </w:p>
    <w:p w:rsidR="00AB5CEB" w:rsidRDefault="00AB5CEB" w:rsidP="008628B3">
      <w:pPr>
        <w:outlineLvl w:val="3"/>
        <w:rPr>
          <w:rFonts w:asciiTheme="minorHAnsi" w:eastAsia="Times New Roman" w:hAnsiTheme="minorHAnsi" w:cs="Arial"/>
          <w:b/>
          <w:bCs/>
          <w:sz w:val="37"/>
          <w:szCs w:val="37"/>
          <w:lang w:val="en-US"/>
        </w:rPr>
      </w:pPr>
      <w:r w:rsidRPr="008628B3">
        <w:rPr>
          <w:rFonts w:asciiTheme="minorHAnsi" w:eastAsia="Times New Roman" w:hAnsiTheme="minorHAnsi" w:cs="Arial"/>
          <w:b/>
          <w:bCs/>
          <w:sz w:val="37"/>
          <w:szCs w:val="37"/>
          <w:lang w:val="en-US"/>
        </w:rPr>
        <w:t>Variable header</w:t>
      </w:r>
    </w:p>
    <w:p w:rsidR="002E0B99" w:rsidRPr="008628B3" w:rsidRDefault="002E0B99" w:rsidP="008628B3">
      <w:pPr>
        <w:outlineLvl w:val="3"/>
        <w:rPr>
          <w:rFonts w:asciiTheme="minorHAnsi" w:eastAsia="Times New Roman" w:hAnsiTheme="minorHAnsi" w:cs="Arial"/>
          <w:b/>
          <w:bCs/>
          <w:sz w:val="37"/>
          <w:szCs w:val="37"/>
          <w:lang w:val="en-US"/>
        </w:rPr>
      </w:pPr>
    </w:p>
    <w:p w:rsidR="00AB5CEB" w:rsidRDefault="00AB5CEB" w:rsidP="002E0B99">
      <w:pPr>
        <w:jc w:val="both"/>
        <w:rPr>
          <w:rFonts w:asciiTheme="minorHAnsi" w:hAnsiTheme="minorHAnsi" w:cs="Arial"/>
          <w:lang w:val="en-US"/>
        </w:rPr>
      </w:pPr>
      <w:r w:rsidRPr="008628B3">
        <w:rPr>
          <w:rFonts w:asciiTheme="minorHAnsi" w:hAnsiTheme="minorHAnsi" w:cs="Arial"/>
          <w:lang w:val="en-US"/>
        </w:rPr>
        <w:t>A variable header is not present in all MQTT packets. Some MQTT commands or messages use this field to provide additional information or flags and they vary depending on the packet type. A packet identifier is common in most of the packets types. We will discuss in detail the variable header for the CONNECT packet below.</w:t>
      </w:r>
    </w:p>
    <w:p w:rsidR="002E0B99" w:rsidRPr="008628B3" w:rsidRDefault="002E0B99" w:rsidP="002E0B99">
      <w:pPr>
        <w:jc w:val="both"/>
        <w:rPr>
          <w:rFonts w:asciiTheme="minorHAnsi" w:hAnsiTheme="minorHAnsi" w:cs="Arial"/>
          <w:lang w:val="en-US"/>
        </w:rPr>
      </w:pPr>
    </w:p>
    <w:p w:rsidR="00AB5CEB" w:rsidRDefault="00AB5CEB" w:rsidP="008628B3">
      <w:pPr>
        <w:outlineLvl w:val="3"/>
        <w:rPr>
          <w:rFonts w:asciiTheme="minorHAnsi" w:eastAsia="Times New Roman" w:hAnsiTheme="minorHAnsi" w:cs="Arial"/>
          <w:b/>
          <w:bCs/>
          <w:sz w:val="37"/>
          <w:szCs w:val="37"/>
          <w:lang w:val="en-US"/>
        </w:rPr>
      </w:pPr>
      <w:r w:rsidRPr="008628B3">
        <w:rPr>
          <w:rFonts w:asciiTheme="minorHAnsi" w:eastAsia="Times New Roman" w:hAnsiTheme="minorHAnsi" w:cs="Arial"/>
          <w:b/>
          <w:bCs/>
          <w:sz w:val="37"/>
          <w:szCs w:val="37"/>
          <w:lang w:val="en-US"/>
        </w:rPr>
        <w:t>Payload</w:t>
      </w:r>
    </w:p>
    <w:p w:rsidR="002E0B99" w:rsidRPr="008628B3" w:rsidRDefault="002E0B99" w:rsidP="008628B3">
      <w:pPr>
        <w:outlineLvl w:val="3"/>
        <w:rPr>
          <w:rFonts w:asciiTheme="minorHAnsi" w:eastAsia="Times New Roman" w:hAnsiTheme="minorHAnsi" w:cs="Arial"/>
          <w:b/>
          <w:bCs/>
          <w:sz w:val="37"/>
          <w:szCs w:val="37"/>
          <w:lang w:val="en-US"/>
        </w:rPr>
      </w:pPr>
    </w:p>
    <w:p w:rsidR="00AB5CEB" w:rsidRDefault="00AB5CEB" w:rsidP="002E0B99">
      <w:pPr>
        <w:jc w:val="both"/>
        <w:rPr>
          <w:rFonts w:asciiTheme="minorHAnsi" w:hAnsiTheme="minorHAnsi" w:cs="Arial"/>
          <w:lang w:val="en-US"/>
        </w:rPr>
      </w:pPr>
      <w:r w:rsidRPr="008628B3">
        <w:rPr>
          <w:rFonts w:asciiTheme="minorHAnsi" w:hAnsiTheme="minorHAnsi" w:cs="Arial"/>
          <w:lang w:val="en-US"/>
        </w:rPr>
        <w:t>In the end, the packet may contain a payload. Even the payload is optional and varies with the type of packet. This field usually</w:t>
      </w:r>
      <w:r w:rsidR="002E0B99">
        <w:rPr>
          <w:rFonts w:asciiTheme="minorHAnsi" w:hAnsiTheme="minorHAnsi" w:cs="Arial"/>
          <w:lang w:val="en-US"/>
        </w:rPr>
        <w:t xml:space="preserve"> </w:t>
      </w:r>
      <w:r w:rsidRPr="008628B3">
        <w:rPr>
          <w:rFonts w:asciiTheme="minorHAnsi" w:hAnsiTheme="minorHAnsi" w:cs="Arial"/>
          <w:lang w:val="en-US"/>
        </w:rPr>
        <w:t xml:space="preserve">contains the </w:t>
      </w:r>
      <w:r w:rsidR="00DB026A" w:rsidRPr="008628B3">
        <w:rPr>
          <w:rFonts w:asciiTheme="minorHAnsi" w:hAnsiTheme="minorHAnsi" w:cs="Arial"/>
          <w:lang w:val="en-US"/>
        </w:rPr>
        <w:t>data that</w:t>
      </w:r>
      <w:r w:rsidRPr="008628B3">
        <w:rPr>
          <w:rFonts w:asciiTheme="minorHAnsi" w:hAnsiTheme="minorHAnsi" w:cs="Arial"/>
          <w:lang w:val="en-US"/>
        </w:rPr>
        <w:t xml:space="preserve"> is being sent.</w:t>
      </w:r>
    </w:p>
    <w:p w:rsidR="00346C1A" w:rsidRPr="008628B3" w:rsidRDefault="00346C1A" w:rsidP="002E0B99">
      <w:pPr>
        <w:jc w:val="both"/>
        <w:rPr>
          <w:rFonts w:asciiTheme="minorHAnsi" w:hAnsiTheme="minorHAnsi" w:cs="Arial"/>
          <w:lang w:val="en-US"/>
        </w:rPr>
      </w:pPr>
    </w:p>
    <w:p w:rsidR="00AB5CEB" w:rsidRDefault="00AB5CEB" w:rsidP="002E0B99">
      <w:pPr>
        <w:jc w:val="both"/>
        <w:rPr>
          <w:rFonts w:asciiTheme="minorHAnsi" w:hAnsiTheme="minorHAnsi" w:cs="Arial"/>
          <w:lang w:val="en-US"/>
        </w:rPr>
      </w:pPr>
      <w:r w:rsidRPr="008628B3">
        <w:rPr>
          <w:rFonts w:asciiTheme="minorHAnsi" w:hAnsiTheme="minorHAnsi" w:cs="Arial"/>
          <w:lang w:val="en-US"/>
        </w:rPr>
        <w:t xml:space="preserve">E.g. </w:t>
      </w:r>
      <w:r w:rsidR="00346C1A" w:rsidRPr="008628B3">
        <w:rPr>
          <w:rFonts w:asciiTheme="minorHAnsi" w:hAnsiTheme="minorHAnsi" w:cs="Arial"/>
          <w:lang w:val="en-US"/>
        </w:rPr>
        <w:t>for</w:t>
      </w:r>
      <w:r w:rsidRPr="008628B3">
        <w:rPr>
          <w:rFonts w:asciiTheme="minorHAnsi" w:hAnsiTheme="minorHAnsi" w:cs="Arial"/>
          <w:lang w:val="en-US"/>
        </w:rPr>
        <w:t xml:space="preserve"> CONNECT packet the payload is client ID and </w:t>
      </w:r>
      <w:r w:rsidR="00346C1A">
        <w:rPr>
          <w:rFonts w:asciiTheme="minorHAnsi" w:hAnsiTheme="minorHAnsi" w:cs="Arial"/>
          <w:lang w:val="en-US"/>
        </w:rPr>
        <w:t>username and password,</w:t>
      </w:r>
      <w:r w:rsidRPr="008628B3">
        <w:rPr>
          <w:rFonts w:asciiTheme="minorHAnsi" w:hAnsiTheme="minorHAnsi" w:cs="Arial"/>
          <w:lang w:val="en-US"/>
        </w:rPr>
        <w:t xml:space="preserve"> if they are present. And for PUBLISH packet, it is the message to be published.</w:t>
      </w:r>
    </w:p>
    <w:p w:rsidR="002E0B99" w:rsidRPr="008628B3" w:rsidRDefault="002E0B99" w:rsidP="008628B3">
      <w:pPr>
        <w:rPr>
          <w:rFonts w:asciiTheme="minorHAnsi" w:hAnsiTheme="minorHAnsi" w:cs="Arial"/>
          <w:lang w:val="en-US"/>
        </w:rPr>
      </w:pPr>
    </w:p>
    <w:p w:rsidR="00AB5CEB" w:rsidRPr="002E0B99" w:rsidRDefault="002E0B99" w:rsidP="008628B3">
      <w:pPr>
        <w:outlineLvl w:val="3"/>
        <w:rPr>
          <w:rFonts w:asciiTheme="minorHAnsi" w:eastAsia="Times New Roman" w:hAnsiTheme="minorHAnsi" w:cs="Arial"/>
          <w:b/>
          <w:bCs/>
          <w:sz w:val="48"/>
          <w:szCs w:val="48"/>
          <w:lang w:val="en-US"/>
        </w:rPr>
      </w:pPr>
      <w:r>
        <w:rPr>
          <w:rFonts w:asciiTheme="minorHAnsi" w:eastAsia="Times New Roman" w:hAnsiTheme="minorHAnsi" w:cs="Arial"/>
          <w:b/>
          <w:bCs/>
          <w:sz w:val="37"/>
          <w:szCs w:val="37"/>
          <w:lang w:val="en-US"/>
        </w:rPr>
        <w:br w:type="column"/>
      </w:r>
      <w:r w:rsidR="00AB5CEB" w:rsidRPr="002E0B99">
        <w:rPr>
          <w:rFonts w:asciiTheme="minorHAnsi" w:eastAsia="Times New Roman" w:hAnsiTheme="minorHAnsi" w:cs="Arial"/>
          <w:b/>
          <w:bCs/>
          <w:sz w:val="48"/>
          <w:szCs w:val="48"/>
          <w:lang w:val="en-US"/>
        </w:rPr>
        <w:lastRenderedPageBreak/>
        <w:t>CONNECT packet</w:t>
      </w:r>
    </w:p>
    <w:p w:rsidR="002E0B99" w:rsidRPr="008628B3" w:rsidRDefault="002E0B99" w:rsidP="008628B3">
      <w:pPr>
        <w:outlineLvl w:val="3"/>
        <w:rPr>
          <w:rFonts w:asciiTheme="minorHAnsi" w:eastAsia="Times New Roman" w:hAnsiTheme="minorHAnsi" w:cs="Arial"/>
          <w:b/>
          <w:bCs/>
          <w:sz w:val="37"/>
          <w:szCs w:val="37"/>
          <w:lang w:val="en-US"/>
        </w:rPr>
      </w:pPr>
    </w:p>
    <w:p w:rsidR="00AB5CEB" w:rsidRDefault="00AB5CEB" w:rsidP="002E0B99">
      <w:pPr>
        <w:jc w:val="both"/>
        <w:rPr>
          <w:rFonts w:asciiTheme="minorHAnsi" w:hAnsiTheme="minorHAnsi" w:cs="Arial"/>
          <w:lang w:val="en-US"/>
        </w:rPr>
      </w:pPr>
      <w:r w:rsidRPr="008628B3">
        <w:rPr>
          <w:rFonts w:asciiTheme="minorHAnsi" w:hAnsiTheme="minorHAnsi" w:cs="Arial"/>
          <w:lang w:val="en-US"/>
        </w:rPr>
        <w:t xml:space="preserve">The first byte of the connect packet will be 10. Because the value of CONNECT command is </w:t>
      </w:r>
      <w:proofErr w:type="gramStart"/>
      <w:r w:rsidRPr="008628B3">
        <w:rPr>
          <w:rFonts w:asciiTheme="minorHAnsi" w:hAnsiTheme="minorHAnsi" w:cs="Arial"/>
          <w:lang w:val="en-US"/>
        </w:rPr>
        <w:t>1</w:t>
      </w:r>
      <w:proofErr w:type="gramEnd"/>
      <w:r w:rsidRPr="008628B3">
        <w:rPr>
          <w:rFonts w:asciiTheme="minorHAnsi" w:hAnsiTheme="minorHAnsi" w:cs="Arial"/>
          <w:lang w:val="en-US"/>
        </w:rPr>
        <w:t>, the first 4 MSB will be 1 and there are no flags so the next 4 bits will be 0.</w:t>
      </w:r>
    </w:p>
    <w:p w:rsidR="002E0B99" w:rsidRPr="008628B3" w:rsidRDefault="002E0B99" w:rsidP="002E0B99">
      <w:pPr>
        <w:jc w:val="both"/>
        <w:rPr>
          <w:rFonts w:asciiTheme="minorHAnsi" w:hAnsiTheme="minorHAnsi" w:cs="Arial"/>
          <w:lang w:val="en-US"/>
        </w:rPr>
      </w:pPr>
    </w:p>
    <w:p w:rsidR="00AB5CEB" w:rsidRPr="008628B3" w:rsidRDefault="00AB5CEB" w:rsidP="002E0B99">
      <w:pPr>
        <w:jc w:val="center"/>
        <w:rPr>
          <w:rFonts w:asciiTheme="minorHAnsi" w:hAnsiTheme="minorHAnsi" w:cs="Arial"/>
          <w:lang w:val="en-US"/>
        </w:rPr>
      </w:pPr>
      <w:r w:rsidRPr="008628B3">
        <w:rPr>
          <w:rFonts w:asciiTheme="minorHAnsi" w:hAnsiTheme="minorHAnsi" w:cs="Arial"/>
          <w:noProof/>
        </w:rPr>
        <w:drawing>
          <wp:inline distT="0" distB="0" distL="0" distR="0" wp14:anchorId="70078253" wp14:editId="6B1FA1E3">
            <wp:extent cx="2537460" cy="1912620"/>
            <wp:effectExtent l="0" t="0" r="0" b="0"/>
            <wp:docPr id="19" name="Immagine 19" descr="mqtt connect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qtt connect packet"/>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537460" cy="1912620"/>
                    </a:xfrm>
                    <a:prstGeom prst="rect">
                      <a:avLst/>
                    </a:prstGeom>
                    <a:noFill/>
                    <a:ln>
                      <a:noFill/>
                    </a:ln>
                  </pic:spPr>
                </pic:pic>
              </a:graphicData>
            </a:graphic>
          </wp:inline>
        </w:drawing>
      </w:r>
    </w:p>
    <w:p w:rsidR="002E0B99" w:rsidRDefault="002E0B99" w:rsidP="008628B3">
      <w:pPr>
        <w:rPr>
          <w:rFonts w:asciiTheme="minorHAnsi" w:hAnsiTheme="minorHAnsi" w:cs="Arial"/>
          <w:lang w:val="en-US"/>
        </w:rPr>
      </w:pPr>
    </w:p>
    <w:p w:rsidR="002E0B99" w:rsidRDefault="00AB5CEB" w:rsidP="002E0B99">
      <w:pPr>
        <w:jc w:val="both"/>
        <w:rPr>
          <w:rFonts w:asciiTheme="minorHAnsi" w:hAnsiTheme="minorHAnsi" w:cs="Arial"/>
          <w:lang w:val="en-US"/>
        </w:rPr>
      </w:pPr>
      <w:r w:rsidRPr="008628B3">
        <w:rPr>
          <w:rFonts w:asciiTheme="minorHAnsi" w:hAnsiTheme="minorHAnsi" w:cs="Arial"/>
          <w:lang w:val="en-US"/>
        </w:rPr>
        <w:t>The second byte should be</w:t>
      </w:r>
      <w:r w:rsidR="00ED7BB8">
        <w:rPr>
          <w:rFonts w:asciiTheme="minorHAnsi" w:hAnsiTheme="minorHAnsi" w:cs="Arial"/>
          <w:lang w:val="en-US"/>
        </w:rPr>
        <w:t xml:space="preserve"> the remaining length,</w:t>
      </w:r>
      <w:r w:rsidRPr="008628B3">
        <w:rPr>
          <w:rFonts w:asciiTheme="minorHAnsi" w:hAnsiTheme="minorHAnsi" w:cs="Arial"/>
          <w:lang w:val="en-US"/>
        </w:rPr>
        <w:t xml:space="preserve"> which is the length of the variable header and length of the payload. Let us decide this length after completing the variable header and payload.</w:t>
      </w:r>
    </w:p>
    <w:p w:rsidR="00AB5CEB" w:rsidRDefault="00AB5CEB" w:rsidP="002E0B99">
      <w:pPr>
        <w:jc w:val="both"/>
        <w:rPr>
          <w:rFonts w:asciiTheme="minorHAnsi" w:hAnsiTheme="minorHAnsi" w:cs="Arial"/>
          <w:lang w:val="en-US"/>
        </w:rPr>
      </w:pPr>
      <w:r w:rsidRPr="008628B3">
        <w:rPr>
          <w:rFonts w:asciiTheme="minorHAnsi" w:hAnsiTheme="minorHAnsi" w:cs="Arial"/>
          <w:lang w:val="en-US"/>
        </w:rPr>
        <w:t>You can see below the format of the variable header and payload for CONNECT</w:t>
      </w:r>
      <w:r w:rsidR="00ED7BB8">
        <w:rPr>
          <w:rFonts w:asciiTheme="minorHAnsi" w:hAnsiTheme="minorHAnsi" w:cs="Arial"/>
          <w:lang w:val="en-US"/>
        </w:rPr>
        <w:t xml:space="preserve"> </w:t>
      </w:r>
      <w:r w:rsidRPr="008628B3">
        <w:rPr>
          <w:rFonts w:asciiTheme="minorHAnsi" w:hAnsiTheme="minorHAnsi" w:cs="Arial"/>
          <w:lang w:val="en-US"/>
        </w:rPr>
        <w:t>packet.</w:t>
      </w:r>
    </w:p>
    <w:p w:rsidR="002E0B99" w:rsidRPr="008628B3" w:rsidRDefault="002E0B99" w:rsidP="002E0B99">
      <w:pPr>
        <w:jc w:val="both"/>
        <w:rPr>
          <w:rFonts w:asciiTheme="minorHAnsi" w:hAnsiTheme="minorHAnsi" w:cs="Arial"/>
          <w:lang w:val="en-US"/>
        </w:rPr>
      </w:pPr>
    </w:p>
    <w:p w:rsidR="00AB5CEB" w:rsidRDefault="00AB5CEB" w:rsidP="002E0B99">
      <w:pPr>
        <w:jc w:val="center"/>
        <w:rPr>
          <w:rFonts w:asciiTheme="minorHAnsi" w:hAnsiTheme="minorHAnsi" w:cs="Arial"/>
          <w:lang w:val="en-US"/>
        </w:rPr>
      </w:pPr>
      <w:r w:rsidRPr="008628B3">
        <w:rPr>
          <w:rFonts w:asciiTheme="minorHAnsi" w:hAnsiTheme="minorHAnsi" w:cs="Arial"/>
          <w:noProof/>
        </w:rPr>
        <w:drawing>
          <wp:inline distT="0" distB="0" distL="0" distR="0" wp14:anchorId="3792657F" wp14:editId="064C7F80">
            <wp:extent cx="6382901" cy="723900"/>
            <wp:effectExtent l="0" t="0" r="0" b="0"/>
            <wp:docPr id="20" name="Immagine 20" descr="mqtt payload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qtt payload format"/>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484879" cy="735466"/>
                    </a:xfrm>
                    <a:prstGeom prst="rect">
                      <a:avLst/>
                    </a:prstGeom>
                    <a:noFill/>
                    <a:ln>
                      <a:noFill/>
                    </a:ln>
                  </pic:spPr>
                </pic:pic>
              </a:graphicData>
            </a:graphic>
          </wp:inline>
        </w:drawing>
      </w:r>
    </w:p>
    <w:p w:rsidR="002E0B99" w:rsidRPr="008628B3" w:rsidRDefault="002E0B99" w:rsidP="008628B3">
      <w:pPr>
        <w:rPr>
          <w:rFonts w:asciiTheme="minorHAnsi" w:hAnsiTheme="minorHAnsi" w:cs="Arial"/>
          <w:lang w:val="en-US"/>
        </w:rPr>
      </w:pPr>
    </w:p>
    <w:p w:rsidR="00AB5CEB" w:rsidRDefault="003B3CE1" w:rsidP="002E0B99">
      <w:pPr>
        <w:jc w:val="both"/>
        <w:rPr>
          <w:rFonts w:asciiTheme="minorHAnsi" w:hAnsiTheme="minorHAnsi" w:cs="Arial"/>
          <w:lang w:val="en-US"/>
        </w:rPr>
      </w:pPr>
      <w:r>
        <w:rPr>
          <w:rFonts w:asciiTheme="minorHAnsi" w:hAnsiTheme="minorHAnsi" w:cs="Arial"/>
          <w:lang w:val="en-US"/>
        </w:rPr>
        <w:t xml:space="preserve">In the variable header, </w:t>
      </w:r>
      <w:r w:rsidR="00AB5CEB" w:rsidRPr="008628B3">
        <w:rPr>
          <w:rFonts w:asciiTheme="minorHAnsi" w:hAnsiTheme="minorHAnsi" w:cs="Arial"/>
          <w:lang w:val="en-US"/>
        </w:rPr>
        <w:t xml:space="preserve">there should be the protocol name. And for this, the first 2 bytes should mention the length of the protocol name followed by the protocol name. In our case, the protocol name is </w:t>
      </w:r>
      <w:r w:rsidR="00ED7BB8" w:rsidRPr="008628B3">
        <w:rPr>
          <w:rFonts w:asciiTheme="minorHAnsi" w:hAnsiTheme="minorHAnsi" w:cs="Arial"/>
          <w:lang w:val="en-US"/>
        </w:rPr>
        <w:t>MQTT that</w:t>
      </w:r>
      <w:r w:rsidR="00AB5CEB" w:rsidRPr="008628B3">
        <w:rPr>
          <w:rFonts w:asciiTheme="minorHAnsi" w:hAnsiTheme="minorHAnsi" w:cs="Arial"/>
          <w:lang w:val="en-US"/>
        </w:rPr>
        <w:t xml:space="preserve"> is of length 4. So it </w:t>
      </w:r>
      <w:r w:rsidR="00ED7BB8" w:rsidRPr="008628B3">
        <w:rPr>
          <w:rFonts w:asciiTheme="minorHAnsi" w:hAnsiTheme="minorHAnsi" w:cs="Arial"/>
          <w:lang w:val="en-US"/>
        </w:rPr>
        <w:t>becomes:</w:t>
      </w:r>
    </w:p>
    <w:p w:rsidR="002E0B99" w:rsidRPr="008628B3" w:rsidRDefault="002E0B99" w:rsidP="002E0B99">
      <w:pPr>
        <w:jc w:val="both"/>
        <w:rPr>
          <w:rFonts w:asciiTheme="minorHAnsi" w:hAnsiTheme="minorHAnsi" w:cs="Arial"/>
          <w:lang w:val="en-US"/>
        </w:rPr>
      </w:pPr>
    </w:p>
    <w:p w:rsidR="00AB5CEB" w:rsidRDefault="00AB5CEB" w:rsidP="002E0B99">
      <w:pPr>
        <w:jc w:val="center"/>
        <w:rPr>
          <w:rFonts w:asciiTheme="minorHAnsi" w:hAnsiTheme="minorHAnsi" w:cs="Arial"/>
          <w:lang w:val="en-US"/>
        </w:rPr>
      </w:pPr>
      <w:r w:rsidRPr="008628B3">
        <w:rPr>
          <w:rFonts w:asciiTheme="minorHAnsi" w:hAnsiTheme="minorHAnsi" w:cs="Arial"/>
          <w:noProof/>
        </w:rPr>
        <w:drawing>
          <wp:inline distT="0" distB="0" distL="0" distR="0" wp14:anchorId="3FC3F41E" wp14:editId="5B78F997">
            <wp:extent cx="3002280" cy="784860"/>
            <wp:effectExtent l="0" t="0" r="7620" b="0"/>
            <wp:docPr id="21" name="Immagine 21" descr="MQTT CONNEC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QTT CONNECT head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02280" cy="784860"/>
                    </a:xfrm>
                    <a:prstGeom prst="rect">
                      <a:avLst/>
                    </a:prstGeom>
                    <a:noFill/>
                    <a:ln>
                      <a:noFill/>
                    </a:ln>
                  </pic:spPr>
                </pic:pic>
              </a:graphicData>
            </a:graphic>
          </wp:inline>
        </w:drawing>
      </w:r>
    </w:p>
    <w:p w:rsidR="002E0B99" w:rsidRPr="008628B3" w:rsidRDefault="002E0B99" w:rsidP="008628B3">
      <w:pPr>
        <w:rPr>
          <w:rFonts w:asciiTheme="minorHAnsi" w:hAnsiTheme="minorHAnsi" w:cs="Arial"/>
          <w:lang w:val="en-US"/>
        </w:rPr>
      </w:pPr>
    </w:p>
    <w:p w:rsidR="00AB5CEB" w:rsidRPr="008628B3" w:rsidRDefault="00AB5CEB" w:rsidP="002E0B99">
      <w:pPr>
        <w:jc w:val="both"/>
        <w:rPr>
          <w:rFonts w:asciiTheme="minorHAnsi" w:hAnsiTheme="minorHAnsi" w:cs="Arial"/>
          <w:lang w:val="en-US"/>
        </w:rPr>
      </w:pPr>
      <w:r w:rsidRPr="008628B3">
        <w:rPr>
          <w:rFonts w:asciiTheme="minorHAnsi" w:hAnsiTheme="minorHAnsi" w:cs="Arial"/>
          <w:lang w:val="en-US"/>
        </w:rPr>
        <w:t>You cannot give whatever name you want here. As this name is used by the server to identify the MQTT traffic. If an invalid protocol is found, the server may reject the connection.</w:t>
      </w:r>
    </w:p>
    <w:p w:rsidR="00AB5CEB" w:rsidRPr="008628B3" w:rsidRDefault="00AB5CEB" w:rsidP="002E0B99">
      <w:pPr>
        <w:jc w:val="both"/>
        <w:rPr>
          <w:rFonts w:asciiTheme="minorHAnsi" w:hAnsiTheme="minorHAnsi" w:cs="Arial"/>
          <w:lang w:val="en-US"/>
        </w:rPr>
      </w:pPr>
      <w:r w:rsidRPr="008628B3">
        <w:rPr>
          <w:rFonts w:asciiTheme="minorHAnsi" w:hAnsiTheme="minorHAnsi" w:cs="Arial"/>
          <w:lang w:val="en-US"/>
        </w:rPr>
        <w:t xml:space="preserve">After the protocol name, there is the protocol level. This determines which version of MQTT it supports. For the version 3.1.1, the protocol is of level 4. And if the same protocol is not supported by the </w:t>
      </w:r>
      <w:r w:rsidR="00035A6E" w:rsidRPr="008628B3">
        <w:rPr>
          <w:rFonts w:asciiTheme="minorHAnsi" w:hAnsiTheme="minorHAnsi" w:cs="Arial"/>
          <w:lang w:val="en-US"/>
        </w:rPr>
        <w:t>server,</w:t>
      </w:r>
      <w:r w:rsidRPr="008628B3">
        <w:rPr>
          <w:rFonts w:asciiTheme="minorHAnsi" w:hAnsiTheme="minorHAnsi" w:cs="Arial"/>
          <w:lang w:val="en-US"/>
        </w:rPr>
        <w:t xml:space="preserve"> it disconnects by sending an acknowledgement with return code 01.</w:t>
      </w:r>
    </w:p>
    <w:p w:rsidR="00AB5CEB" w:rsidRDefault="00AB5CEB" w:rsidP="002E0B99">
      <w:pPr>
        <w:jc w:val="both"/>
        <w:rPr>
          <w:rFonts w:asciiTheme="minorHAnsi" w:hAnsiTheme="minorHAnsi" w:cs="Arial"/>
          <w:lang w:val="en-US"/>
        </w:rPr>
      </w:pPr>
      <w:r w:rsidRPr="008628B3">
        <w:rPr>
          <w:rFonts w:asciiTheme="minorHAnsi" w:hAnsiTheme="minorHAnsi" w:cs="Arial"/>
          <w:lang w:val="en-US"/>
        </w:rPr>
        <w:t>After that, there is the connect flag byte. We can access the broker</w:t>
      </w:r>
      <w:r w:rsidR="003B3CE1">
        <w:rPr>
          <w:rFonts w:asciiTheme="minorHAnsi" w:hAnsiTheme="minorHAnsi" w:cs="Arial"/>
          <w:lang w:val="en-US"/>
        </w:rPr>
        <w:t xml:space="preserve"> </w:t>
      </w:r>
      <w:proofErr w:type="gramStart"/>
      <w:r w:rsidR="003B3CE1" w:rsidRPr="003B3CE1">
        <w:rPr>
          <w:rFonts w:asciiTheme="minorHAnsi" w:hAnsiTheme="minorHAnsi" w:cs="Arial"/>
          <w:b/>
          <w:i/>
          <w:lang w:val="en-US"/>
        </w:rPr>
        <w:t>test.mosquitto.org</w:t>
      </w:r>
      <w:r w:rsidR="003B3CE1">
        <w:rPr>
          <w:rFonts w:asciiTheme="minorHAnsi" w:hAnsiTheme="minorHAnsi" w:cs="Arial"/>
          <w:lang w:val="en-US"/>
        </w:rPr>
        <w:t xml:space="preserve"> </w:t>
      </w:r>
      <w:r w:rsidR="00D31071">
        <w:rPr>
          <w:rFonts w:asciiTheme="minorHAnsi" w:hAnsiTheme="minorHAnsi" w:cs="Arial"/>
          <w:lang w:val="en-US"/>
        </w:rPr>
        <w:t>,</w:t>
      </w:r>
      <w:proofErr w:type="gramEnd"/>
      <w:r w:rsidR="00D31071">
        <w:rPr>
          <w:rFonts w:asciiTheme="minorHAnsi" w:hAnsiTheme="minorHAnsi" w:cs="Arial"/>
          <w:lang w:val="en-US"/>
        </w:rPr>
        <w:t xml:space="preserve"> which does not require any username and password as it,</w:t>
      </w:r>
      <w:r w:rsidRPr="008628B3">
        <w:rPr>
          <w:rFonts w:asciiTheme="minorHAnsi" w:hAnsiTheme="minorHAnsi" w:cs="Arial"/>
          <w:lang w:val="en-US"/>
        </w:rPr>
        <w:t xml:space="preserve"> is open to the public. With a clean session and without a last-will message our CONNECT flag byte becomes 02.</w:t>
      </w:r>
      <w:r w:rsidR="003B3CE1">
        <w:rPr>
          <w:rFonts w:asciiTheme="minorHAnsi" w:hAnsiTheme="minorHAnsi" w:cs="Arial"/>
          <w:lang w:val="en-US"/>
        </w:rPr>
        <w:t xml:space="preserve"> (0000 0010)</w:t>
      </w:r>
    </w:p>
    <w:p w:rsidR="003B3CE1" w:rsidRDefault="003B3CE1" w:rsidP="002E0B99">
      <w:pPr>
        <w:jc w:val="both"/>
        <w:rPr>
          <w:rFonts w:asciiTheme="minorHAnsi" w:hAnsiTheme="minorHAnsi" w:cs="Arial"/>
          <w:lang w:val="en-US"/>
        </w:rPr>
      </w:pPr>
      <w:r w:rsidRPr="008628B3">
        <w:rPr>
          <w:rFonts w:asciiTheme="minorHAnsi" w:hAnsiTheme="minorHAnsi"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151765</wp:posOffset>
            </wp:positionV>
            <wp:extent cx="6156000" cy="1177200"/>
            <wp:effectExtent l="0" t="0" r="0" b="4445"/>
            <wp:wrapNone/>
            <wp:docPr id="22" name="Immagine 22" descr="MQTT CONNECT flag byt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QTT CONNECT flag byte format"/>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156000" cy="117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3CE1" w:rsidRDefault="003B3CE1" w:rsidP="002E0B99">
      <w:pPr>
        <w:jc w:val="both"/>
        <w:rPr>
          <w:rFonts w:asciiTheme="minorHAnsi" w:hAnsiTheme="minorHAnsi" w:cs="Arial"/>
          <w:lang w:val="en-US"/>
        </w:rPr>
      </w:pPr>
    </w:p>
    <w:p w:rsidR="003B3CE1" w:rsidRDefault="003B3CE1" w:rsidP="002E0B99">
      <w:pPr>
        <w:jc w:val="both"/>
        <w:rPr>
          <w:rFonts w:asciiTheme="minorHAnsi" w:hAnsiTheme="minorHAnsi" w:cs="Arial"/>
          <w:lang w:val="en-US"/>
        </w:rPr>
      </w:pPr>
    </w:p>
    <w:p w:rsidR="003B3CE1" w:rsidRDefault="003B3CE1" w:rsidP="002E0B99">
      <w:pPr>
        <w:jc w:val="both"/>
        <w:rPr>
          <w:rFonts w:asciiTheme="minorHAnsi" w:hAnsiTheme="minorHAnsi" w:cs="Arial"/>
          <w:lang w:val="en-US"/>
        </w:rPr>
      </w:pPr>
    </w:p>
    <w:p w:rsidR="003B3CE1" w:rsidRDefault="003B3CE1" w:rsidP="002E0B99">
      <w:pPr>
        <w:jc w:val="both"/>
        <w:rPr>
          <w:rFonts w:asciiTheme="minorHAnsi" w:hAnsiTheme="minorHAnsi" w:cs="Arial"/>
          <w:lang w:val="en-US"/>
        </w:rPr>
      </w:pPr>
    </w:p>
    <w:p w:rsidR="00AB5CEB" w:rsidRPr="008628B3" w:rsidRDefault="00AB5CEB" w:rsidP="002E0B99">
      <w:pPr>
        <w:jc w:val="both"/>
        <w:rPr>
          <w:rFonts w:asciiTheme="minorHAnsi" w:hAnsiTheme="minorHAnsi" w:cs="Arial"/>
          <w:lang w:val="en-US"/>
        </w:rPr>
      </w:pPr>
      <w:r w:rsidRPr="008628B3">
        <w:rPr>
          <w:rFonts w:asciiTheme="minorHAnsi" w:hAnsiTheme="minorHAnsi" w:cs="Arial"/>
          <w:lang w:val="en-US"/>
        </w:rPr>
        <w:lastRenderedPageBreak/>
        <w:t xml:space="preserve">Next two bytes </w:t>
      </w:r>
      <w:proofErr w:type="gramStart"/>
      <w:r w:rsidRPr="008628B3">
        <w:rPr>
          <w:rFonts w:asciiTheme="minorHAnsi" w:hAnsiTheme="minorHAnsi" w:cs="Arial"/>
          <w:lang w:val="en-US"/>
        </w:rPr>
        <w:t>are used</w:t>
      </w:r>
      <w:proofErr w:type="gramEnd"/>
      <w:r w:rsidRPr="008628B3">
        <w:rPr>
          <w:rFonts w:asciiTheme="minorHAnsi" w:hAnsiTheme="minorHAnsi" w:cs="Arial"/>
          <w:lang w:val="en-US"/>
        </w:rPr>
        <w:t xml:space="preserve"> to mention the keep alive duration in seconds. For 60 seconds, the value will be 003C in hex.</w:t>
      </w:r>
    </w:p>
    <w:p w:rsidR="00AB5CEB" w:rsidRDefault="00AB5CEB" w:rsidP="002E0B99">
      <w:pPr>
        <w:jc w:val="both"/>
        <w:rPr>
          <w:rFonts w:asciiTheme="minorHAnsi" w:hAnsiTheme="minorHAnsi" w:cs="Arial"/>
          <w:lang w:val="en-US"/>
        </w:rPr>
      </w:pPr>
      <w:r w:rsidRPr="008628B3">
        <w:rPr>
          <w:rFonts w:asciiTheme="minorHAnsi" w:hAnsiTheme="minorHAnsi" w:cs="Arial"/>
          <w:lang w:val="en-US"/>
        </w:rPr>
        <w:t xml:space="preserve">After the variable header, there will be </w:t>
      </w:r>
      <w:r w:rsidR="002F082C">
        <w:rPr>
          <w:rFonts w:asciiTheme="minorHAnsi" w:hAnsiTheme="minorHAnsi" w:cs="Arial"/>
          <w:lang w:val="en-US"/>
        </w:rPr>
        <w:t>the payload and it will contain</w:t>
      </w:r>
      <w:r w:rsidRPr="008628B3">
        <w:rPr>
          <w:rFonts w:asciiTheme="minorHAnsi" w:hAnsiTheme="minorHAnsi" w:cs="Arial"/>
          <w:lang w:val="en-US"/>
        </w:rPr>
        <w:t xml:space="preserve"> client id, username and password. In our case there is no username and password, so only client Id will be present. Same as we did for protocol name, the first 2 bytes will denote the client id length. Let’s assume our client id is PQRST.</w:t>
      </w:r>
    </w:p>
    <w:p w:rsidR="002E0B99" w:rsidRPr="008628B3" w:rsidRDefault="002E0B99" w:rsidP="002E0B99">
      <w:pPr>
        <w:jc w:val="both"/>
        <w:rPr>
          <w:rFonts w:asciiTheme="minorHAnsi" w:hAnsiTheme="minorHAnsi" w:cs="Arial"/>
          <w:lang w:val="en-US"/>
        </w:rPr>
      </w:pPr>
    </w:p>
    <w:p w:rsidR="00AB5CEB" w:rsidRPr="008628B3" w:rsidRDefault="00AB5CEB" w:rsidP="002E0B99">
      <w:pPr>
        <w:jc w:val="center"/>
        <w:rPr>
          <w:rFonts w:asciiTheme="minorHAnsi" w:hAnsiTheme="minorHAnsi" w:cs="Arial"/>
          <w:lang w:val="en-US"/>
        </w:rPr>
      </w:pPr>
      <w:r w:rsidRPr="008628B3">
        <w:rPr>
          <w:rFonts w:asciiTheme="minorHAnsi" w:hAnsiTheme="minorHAnsi" w:cs="Arial"/>
          <w:noProof/>
        </w:rPr>
        <w:drawing>
          <wp:inline distT="0" distB="0" distL="0" distR="0" wp14:anchorId="463FAAC6" wp14:editId="13875A81">
            <wp:extent cx="6156960" cy="2080984"/>
            <wp:effectExtent l="0" t="0" r="0" b="0"/>
            <wp:docPr id="23" name="Immagine 23" descr="MQTT CONNECT packe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QTT CONNECT packet example 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186039" cy="2090812"/>
                    </a:xfrm>
                    <a:prstGeom prst="rect">
                      <a:avLst/>
                    </a:prstGeom>
                    <a:noFill/>
                    <a:ln>
                      <a:noFill/>
                    </a:ln>
                  </pic:spPr>
                </pic:pic>
              </a:graphicData>
            </a:graphic>
          </wp:inline>
        </w:drawing>
      </w:r>
    </w:p>
    <w:p w:rsidR="00D31071" w:rsidRDefault="00D31071" w:rsidP="008628B3">
      <w:pPr>
        <w:rPr>
          <w:rFonts w:asciiTheme="minorHAnsi" w:hAnsiTheme="minorHAnsi" w:cs="Arial"/>
          <w:lang w:val="en-US"/>
        </w:rPr>
      </w:pPr>
    </w:p>
    <w:p w:rsidR="00AB5CEB" w:rsidRDefault="00AB5CEB" w:rsidP="008628B3">
      <w:pPr>
        <w:rPr>
          <w:rFonts w:asciiTheme="minorHAnsi" w:hAnsiTheme="minorHAnsi" w:cs="Arial"/>
          <w:lang w:val="en-US"/>
        </w:rPr>
      </w:pPr>
      <w:r w:rsidRPr="008628B3">
        <w:rPr>
          <w:rFonts w:asciiTheme="minorHAnsi" w:hAnsiTheme="minorHAnsi" w:cs="Arial"/>
          <w:lang w:val="en-US"/>
        </w:rPr>
        <w:t>Now it’s easy to determine the ‘remaining length’ which is supposed to be here. If you count the total bytes used for variable header and payload. It is 17. There</w:t>
      </w:r>
      <w:r w:rsidR="00601679">
        <w:rPr>
          <w:rFonts w:asciiTheme="minorHAnsi" w:hAnsiTheme="minorHAnsi" w:cs="Arial"/>
          <w:lang w:val="en-US"/>
        </w:rPr>
        <w:t>fore the ‘remaining length will</w:t>
      </w:r>
      <w:r w:rsidR="00C91F43">
        <w:rPr>
          <w:rFonts w:asciiTheme="minorHAnsi" w:hAnsiTheme="minorHAnsi" w:cs="Arial"/>
          <w:lang w:val="en-US"/>
        </w:rPr>
        <w:t xml:space="preserve"> be 17 (hex 11).</w:t>
      </w:r>
    </w:p>
    <w:p w:rsidR="002E0B99" w:rsidRPr="008628B3" w:rsidRDefault="002E0B99" w:rsidP="008628B3">
      <w:pPr>
        <w:rPr>
          <w:rFonts w:asciiTheme="minorHAnsi" w:hAnsiTheme="minorHAnsi" w:cs="Arial"/>
          <w:lang w:val="en-US"/>
        </w:rPr>
      </w:pPr>
    </w:p>
    <w:p w:rsidR="00AB5CEB" w:rsidRPr="008628B3" w:rsidRDefault="00AB5CEB" w:rsidP="002E0B99">
      <w:pPr>
        <w:jc w:val="center"/>
        <w:rPr>
          <w:rFonts w:asciiTheme="minorHAnsi" w:hAnsiTheme="minorHAnsi" w:cs="Arial"/>
          <w:lang w:val="en-US"/>
        </w:rPr>
      </w:pPr>
      <w:r w:rsidRPr="008628B3">
        <w:rPr>
          <w:rFonts w:asciiTheme="minorHAnsi" w:hAnsiTheme="minorHAnsi" w:cs="Arial"/>
          <w:noProof/>
        </w:rPr>
        <w:drawing>
          <wp:inline distT="0" distB="0" distL="0" distR="0" wp14:anchorId="4AA7C1E8" wp14:editId="20C6C038">
            <wp:extent cx="6400800" cy="2089230"/>
            <wp:effectExtent l="0" t="0" r="0" b="6350"/>
            <wp:docPr id="24" name="Immagine 24" descr="MQTT CONNECT packe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QTT CONNECT packet example 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416897" cy="2094484"/>
                    </a:xfrm>
                    <a:prstGeom prst="rect">
                      <a:avLst/>
                    </a:prstGeom>
                    <a:noFill/>
                    <a:ln>
                      <a:noFill/>
                    </a:ln>
                  </pic:spPr>
                </pic:pic>
              </a:graphicData>
            </a:graphic>
          </wp:inline>
        </w:drawing>
      </w:r>
    </w:p>
    <w:p w:rsidR="002F082C" w:rsidRDefault="002F082C" w:rsidP="008628B3">
      <w:pPr>
        <w:outlineLvl w:val="2"/>
        <w:rPr>
          <w:rFonts w:asciiTheme="minorHAnsi" w:eastAsia="Times New Roman" w:hAnsiTheme="minorHAnsi" w:cs="Arial"/>
          <w:sz w:val="47"/>
          <w:szCs w:val="47"/>
          <w:lang w:val="en-US"/>
        </w:rPr>
      </w:pPr>
    </w:p>
    <w:p w:rsidR="002F082C" w:rsidRPr="002F082C" w:rsidRDefault="002F082C" w:rsidP="002F082C">
      <w:pPr>
        <w:rPr>
          <w:rFonts w:asciiTheme="minorHAnsi" w:eastAsia="Times New Roman" w:hAnsiTheme="minorHAnsi" w:cs="Arial"/>
          <w:sz w:val="47"/>
          <w:szCs w:val="47"/>
          <w:lang w:val="en-US"/>
        </w:rPr>
      </w:pPr>
    </w:p>
    <w:p w:rsidR="002F082C" w:rsidRDefault="002F082C" w:rsidP="008628B3">
      <w:pPr>
        <w:outlineLvl w:val="2"/>
        <w:rPr>
          <w:rFonts w:asciiTheme="minorHAnsi" w:eastAsia="Times New Roman" w:hAnsiTheme="minorHAnsi" w:cs="Arial"/>
          <w:sz w:val="47"/>
          <w:szCs w:val="47"/>
          <w:lang w:val="en-US"/>
        </w:rPr>
      </w:pPr>
    </w:p>
    <w:p w:rsidR="002F082C" w:rsidRDefault="002F082C" w:rsidP="002F082C">
      <w:pPr>
        <w:tabs>
          <w:tab w:val="left" w:pos="5784"/>
        </w:tabs>
        <w:outlineLvl w:val="2"/>
        <w:rPr>
          <w:rFonts w:asciiTheme="minorHAnsi" w:eastAsia="Times New Roman" w:hAnsiTheme="minorHAnsi" w:cs="Arial"/>
          <w:sz w:val="47"/>
          <w:szCs w:val="47"/>
          <w:lang w:val="en-US"/>
        </w:rPr>
      </w:pPr>
      <w:r>
        <w:rPr>
          <w:rFonts w:asciiTheme="minorHAnsi" w:eastAsia="Times New Roman" w:hAnsiTheme="minorHAnsi" w:cs="Arial"/>
          <w:sz w:val="47"/>
          <w:szCs w:val="47"/>
          <w:lang w:val="en-US"/>
        </w:rPr>
        <w:tab/>
      </w:r>
    </w:p>
    <w:p w:rsidR="002F082C" w:rsidRDefault="002F082C" w:rsidP="008628B3">
      <w:pPr>
        <w:outlineLvl w:val="2"/>
        <w:rPr>
          <w:rFonts w:asciiTheme="minorHAnsi" w:eastAsia="Times New Roman" w:hAnsiTheme="minorHAnsi" w:cs="Arial"/>
          <w:sz w:val="47"/>
          <w:szCs w:val="47"/>
          <w:lang w:val="en-US"/>
        </w:rPr>
      </w:pPr>
    </w:p>
    <w:p w:rsidR="00AB5CEB" w:rsidRPr="002E0B99" w:rsidRDefault="002E0B99" w:rsidP="008628B3">
      <w:pPr>
        <w:outlineLvl w:val="2"/>
        <w:rPr>
          <w:rFonts w:asciiTheme="minorHAnsi" w:eastAsia="Times New Roman" w:hAnsiTheme="minorHAnsi" w:cs="Arial"/>
          <w:b/>
          <w:sz w:val="48"/>
          <w:szCs w:val="48"/>
          <w:lang w:val="en-US"/>
        </w:rPr>
      </w:pPr>
      <w:r w:rsidRPr="002F082C">
        <w:rPr>
          <w:rFonts w:asciiTheme="minorHAnsi" w:eastAsia="Times New Roman" w:hAnsiTheme="minorHAnsi" w:cs="Arial"/>
          <w:sz w:val="47"/>
          <w:szCs w:val="47"/>
          <w:lang w:val="en-US"/>
        </w:rPr>
        <w:br w:type="column"/>
      </w:r>
      <w:r w:rsidR="00AB5CEB" w:rsidRPr="002E0B99">
        <w:rPr>
          <w:rFonts w:asciiTheme="minorHAnsi" w:eastAsia="Times New Roman" w:hAnsiTheme="minorHAnsi" w:cs="Arial"/>
          <w:b/>
          <w:sz w:val="48"/>
          <w:szCs w:val="48"/>
          <w:lang w:val="en-US"/>
        </w:rPr>
        <w:lastRenderedPageBreak/>
        <w:t>CONNACK packet</w:t>
      </w:r>
    </w:p>
    <w:p w:rsidR="002E0B99" w:rsidRPr="008628B3" w:rsidRDefault="002E0B99" w:rsidP="008628B3">
      <w:pPr>
        <w:outlineLvl w:val="2"/>
        <w:rPr>
          <w:rFonts w:asciiTheme="minorHAnsi" w:eastAsia="Times New Roman" w:hAnsiTheme="minorHAnsi" w:cs="Arial"/>
          <w:sz w:val="47"/>
          <w:szCs w:val="47"/>
          <w:lang w:val="en-US"/>
        </w:rPr>
      </w:pPr>
    </w:p>
    <w:p w:rsidR="00AB5CEB" w:rsidRDefault="00AB5CEB" w:rsidP="00D57A5D">
      <w:pPr>
        <w:jc w:val="both"/>
        <w:rPr>
          <w:rFonts w:asciiTheme="minorHAnsi" w:hAnsiTheme="minorHAnsi" w:cs="Arial"/>
          <w:lang w:val="en-US"/>
        </w:rPr>
      </w:pPr>
      <w:r w:rsidRPr="008628B3">
        <w:rPr>
          <w:rFonts w:asciiTheme="minorHAnsi" w:hAnsiTheme="minorHAnsi" w:cs="Arial"/>
          <w:lang w:val="en-US"/>
        </w:rPr>
        <w:t xml:space="preserve">Once the connect packet is sent, and if the broker receives the connection it will send back the acknowledgement – CONNACK. In the variable header of CONNACK there will be the connect return code. By reading that we can understand if the connection is established and if not, </w:t>
      </w:r>
      <w:r w:rsidR="00D57A5D">
        <w:rPr>
          <w:rFonts w:asciiTheme="minorHAnsi" w:hAnsiTheme="minorHAnsi" w:cs="Arial"/>
          <w:lang w:val="en-US"/>
        </w:rPr>
        <w:t>t</w:t>
      </w:r>
      <w:r w:rsidRPr="008628B3">
        <w:rPr>
          <w:rFonts w:asciiTheme="minorHAnsi" w:hAnsiTheme="minorHAnsi" w:cs="Arial"/>
          <w:lang w:val="en-US"/>
        </w:rPr>
        <w:t>he reason behind rejection.</w:t>
      </w:r>
    </w:p>
    <w:p w:rsidR="00D57A5D" w:rsidRPr="008628B3" w:rsidRDefault="00D57A5D" w:rsidP="00D57A5D">
      <w:pPr>
        <w:jc w:val="both"/>
        <w:rPr>
          <w:rFonts w:asciiTheme="minorHAnsi" w:hAnsiTheme="minorHAnsi" w:cs="Arial"/>
          <w:lang w:val="en-US"/>
        </w:rPr>
      </w:pPr>
    </w:p>
    <w:p w:rsidR="00AB5CEB" w:rsidRPr="008628B3" w:rsidRDefault="00AB5CEB" w:rsidP="00D57A5D">
      <w:pPr>
        <w:jc w:val="center"/>
        <w:rPr>
          <w:rFonts w:asciiTheme="minorHAnsi" w:hAnsiTheme="minorHAnsi" w:cs="Arial"/>
          <w:lang w:val="en-US"/>
        </w:rPr>
      </w:pPr>
      <w:r w:rsidRPr="008628B3">
        <w:rPr>
          <w:rFonts w:asciiTheme="minorHAnsi" w:hAnsiTheme="minorHAnsi" w:cs="Arial"/>
          <w:noProof/>
        </w:rPr>
        <w:drawing>
          <wp:inline distT="0" distB="0" distL="0" distR="0" wp14:anchorId="03C8DD25" wp14:editId="4BD87BC7">
            <wp:extent cx="6316980" cy="2215521"/>
            <wp:effectExtent l="0" t="0" r="7620" b="0"/>
            <wp:docPr id="25" name="Immagine 25" descr="MQTT-CONNACK-packet-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QTT-CONNACK-packet-format"/>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349376" cy="2226883"/>
                    </a:xfrm>
                    <a:prstGeom prst="rect">
                      <a:avLst/>
                    </a:prstGeom>
                    <a:noFill/>
                    <a:ln>
                      <a:noFill/>
                    </a:ln>
                  </pic:spPr>
                </pic:pic>
              </a:graphicData>
            </a:graphic>
          </wp:inline>
        </w:drawing>
      </w:r>
    </w:p>
    <w:p w:rsidR="00D57A5D" w:rsidRDefault="00D57A5D" w:rsidP="008628B3">
      <w:pPr>
        <w:outlineLvl w:val="2"/>
        <w:rPr>
          <w:rFonts w:asciiTheme="minorHAnsi" w:eastAsia="Times New Roman" w:hAnsiTheme="minorHAnsi" w:cs="Arial"/>
          <w:sz w:val="47"/>
          <w:szCs w:val="47"/>
          <w:lang w:val="en-US"/>
        </w:rPr>
      </w:pPr>
    </w:p>
    <w:p w:rsidR="00AB5CEB" w:rsidRDefault="00D57A5D" w:rsidP="008628B3">
      <w:pPr>
        <w:outlineLvl w:val="2"/>
        <w:rPr>
          <w:rFonts w:asciiTheme="minorHAnsi" w:eastAsia="Times New Roman" w:hAnsiTheme="minorHAnsi" w:cs="Arial"/>
          <w:b/>
          <w:sz w:val="48"/>
          <w:szCs w:val="48"/>
          <w:lang w:val="en-US"/>
        </w:rPr>
      </w:pPr>
      <w:r>
        <w:rPr>
          <w:rFonts w:asciiTheme="minorHAnsi" w:eastAsia="Times New Roman" w:hAnsiTheme="minorHAnsi" w:cs="Arial"/>
          <w:sz w:val="47"/>
          <w:szCs w:val="47"/>
          <w:lang w:val="en-US"/>
        </w:rPr>
        <w:br w:type="column"/>
      </w:r>
      <w:r w:rsidR="00AB5CEB" w:rsidRPr="00D57A5D">
        <w:rPr>
          <w:rFonts w:asciiTheme="minorHAnsi" w:eastAsia="Times New Roman" w:hAnsiTheme="minorHAnsi" w:cs="Arial"/>
          <w:b/>
          <w:sz w:val="48"/>
          <w:szCs w:val="48"/>
          <w:lang w:val="en-US"/>
        </w:rPr>
        <w:lastRenderedPageBreak/>
        <w:t>PUBLISH packet</w:t>
      </w:r>
    </w:p>
    <w:p w:rsidR="00D57A5D" w:rsidRPr="00D57A5D" w:rsidRDefault="00D57A5D" w:rsidP="008628B3">
      <w:pPr>
        <w:outlineLvl w:val="2"/>
        <w:rPr>
          <w:rFonts w:asciiTheme="minorHAnsi" w:eastAsia="Times New Roman" w:hAnsiTheme="minorHAnsi" w:cs="Arial"/>
          <w:b/>
          <w:sz w:val="48"/>
          <w:szCs w:val="48"/>
          <w:lang w:val="en-US"/>
        </w:rPr>
      </w:pPr>
    </w:p>
    <w:p w:rsidR="00D57A5D" w:rsidRDefault="00AB5CEB" w:rsidP="008628B3">
      <w:pPr>
        <w:rPr>
          <w:rFonts w:asciiTheme="minorHAnsi" w:hAnsiTheme="minorHAnsi" w:cs="Arial"/>
          <w:lang w:val="en-US"/>
        </w:rPr>
      </w:pPr>
      <w:r w:rsidRPr="008628B3">
        <w:rPr>
          <w:rFonts w:asciiTheme="minorHAnsi" w:hAnsiTheme="minorHAnsi" w:cs="Arial"/>
          <w:lang w:val="en-US"/>
        </w:rPr>
        <w:t>Now let’s publish the message “HELLO</w:t>
      </w:r>
      <w:r w:rsidR="0003240C">
        <w:rPr>
          <w:rFonts w:asciiTheme="minorHAnsi" w:hAnsiTheme="minorHAnsi" w:cs="Arial"/>
          <w:lang w:val="en-US"/>
        </w:rPr>
        <w:t>!!</w:t>
      </w:r>
      <w:bookmarkStart w:id="0" w:name="_GoBack"/>
      <w:bookmarkEnd w:id="0"/>
      <w:r w:rsidRPr="008628B3">
        <w:rPr>
          <w:rFonts w:asciiTheme="minorHAnsi" w:hAnsiTheme="minorHAnsi" w:cs="Arial"/>
          <w:lang w:val="en-US"/>
        </w:rPr>
        <w:t>” to the topic OPENLABPRO.</w:t>
      </w:r>
    </w:p>
    <w:p w:rsidR="00D57A5D" w:rsidRDefault="00AB5CEB" w:rsidP="00D57A5D">
      <w:pPr>
        <w:jc w:val="both"/>
        <w:rPr>
          <w:rFonts w:asciiTheme="minorHAnsi" w:hAnsiTheme="minorHAnsi" w:cs="Arial"/>
          <w:lang w:val="en-US"/>
        </w:rPr>
      </w:pPr>
      <w:r w:rsidRPr="008628B3">
        <w:rPr>
          <w:rFonts w:asciiTheme="minorHAnsi" w:hAnsiTheme="minorHAnsi" w:cs="Arial"/>
          <w:lang w:val="en-US"/>
        </w:rPr>
        <w:br/>
        <w:t xml:space="preserve">For the publish packet command value is </w:t>
      </w:r>
      <w:proofErr w:type="gramStart"/>
      <w:r w:rsidRPr="008628B3">
        <w:rPr>
          <w:rFonts w:asciiTheme="minorHAnsi" w:hAnsiTheme="minorHAnsi" w:cs="Arial"/>
          <w:lang w:val="en-US"/>
        </w:rPr>
        <w:t>3</w:t>
      </w:r>
      <w:proofErr w:type="gramEnd"/>
      <w:r w:rsidRPr="008628B3">
        <w:rPr>
          <w:rFonts w:asciiTheme="minorHAnsi" w:hAnsiTheme="minorHAnsi" w:cs="Arial"/>
          <w:lang w:val="en-US"/>
        </w:rPr>
        <w:t xml:space="preserve">. With QoS level </w:t>
      </w:r>
      <w:proofErr w:type="gramStart"/>
      <w:r w:rsidRPr="008628B3">
        <w:rPr>
          <w:rFonts w:asciiTheme="minorHAnsi" w:hAnsiTheme="minorHAnsi" w:cs="Arial"/>
          <w:lang w:val="en-US"/>
        </w:rPr>
        <w:t>0</w:t>
      </w:r>
      <w:proofErr w:type="gramEnd"/>
      <w:r w:rsidRPr="008628B3">
        <w:rPr>
          <w:rFonts w:asciiTheme="minorHAnsi" w:hAnsiTheme="minorHAnsi" w:cs="Arial"/>
          <w:lang w:val="en-US"/>
        </w:rPr>
        <w:t xml:space="preserve"> and without retaining the message control flag will be 0. In the variable header </w:t>
      </w:r>
      <w:r w:rsidR="00035A6E" w:rsidRPr="008628B3">
        <w:rPr>
          <w:rFonts w:asciiTheme="minorHAnsi" w:hAnsiTheme="minorHAnsi" w:cs="Arial"/>
          <w:lang w:val="en-US"/>
        </w:rPr>
        <w:t>section,</w:t>
      </w:r>
      <w:r w:rsidRPr="008628B3">
        <w:rPr>
          <w:rFonts w:asciiTheme="minorHAnsi" w:hAnsiTheme="minorHAnsi" w:cs="Arial"/>
          <w:lang w:val="en-US"/>
        </w:rPr>
        <w:t xml:space="preserve"> first 2 bytes will denote the length of the topic and then followed by topic. </w:t>
      </w:r>
    </w:p>
    <w:p w:rsidR="00D57A5D" w:rsidRPr="008628B3" w:rsidRDefault="00D57A5D" w:rsidP="00D57A5D">
      <w:pPr>
        <w:jc w:val="both"/>
        <w:rPr>
          <w:rFonts w:asciiTheme="minorHAnsi" w:hAnsiTheme="minorHAnsi" w:cs="Arial"/>
          <w:lang w:val="en-US"/>
        </w:rPr>
      </w:pPr>
    </w:p>
    <w:p w:rsidR="00AB5CEB" w:rsidRPr="008628B3" w:rsidRDefault="0003240C" w:rsidP="00D57A5D">
      <w:pPr>
        <w:jc w:val="center"/>
        <w:rPr>
          <w:rFonts w:asciiTheme="minorHAnsi" w:hAnsiTheme="minorHAnsi" w:cs="Arial"/>
          <w:lang w:val="en-US"/>
        </w:rPr>
      </w:pPr>
      <w:r>
        <w:rPr>
          <w:rFonts w:asciiTheme="minorHAnsi" w:hAnsiTheme="minorHAnsi" w:cs="Arial"/>
          <w:noProof/>
        </w:rPr>
        <w:drawing>
          <wp:inline distT="0" distB="0" distL="0" distR="0">
            <wp:extent cx="5863140" cy="144780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8835" cy="1449206"/>
                    </a:xfrm>
                    <a:prstGeom prst="rect">
                      <a:avLst/>
                    </a:prstGeom>
                    <a:noFill/>
                    <a:ln>
                      <a:noFill/>
                    </a:ln>
                  </pic:spPr>
                </pic:pic>
              </a:graphicData>
            </a:graphic>
          </wp:inline>
        </w:drawing>
      </w:r>
    </w:p>
    <w:p w:rsidR="0003240C" w:rsidRDefault="0003240C" w:rsidP="008628B3">
      <w:pPr>
        <w:rPr>
          <w:rFonts w:asciiTheme="minorHAnsi" w:hAnsiTheme="minorHAnsi" w:cs="Arial"/>
          <w:lang w:val="en-US"/>
        </w:rPr>
      </w:pPr>
    </w:p>
    <w:p w:rsidR="00AB5CEB" w:rsidRPr="008628B3" w:rsidRDefault="00AB5CEB" w:rsidP="008628B3">
      <w:pPr>
        <w:rPr>
          <w:rFonts w:asciiTheme="minorHAnsi" w:hAnsiTheme="minorHAnsi" w:cs="Arial"/>
          <w:lang w:val="en-US"/>
        </w:rPr>
      </w:pPr>
      <w:r w:rsidRPr="008628B3">
        <w:rPr>
          <w:rFonts w:asciiTheme="minorHAnsi" w:hAnsiTheme="minorHAnsi" w:cs="Arial"/>
          <w:lang w:val="en-US"/>
        </w:rPr>
        <w:t>*All numbers are in hex</w:t>
      </w:r>
    </w:p>
    <w:p w:rsidR="00AB5CEB" w:rsidRPr="00591AAD" w:rsidRDefault="00D57A5D" w:rsidP="008628B3">
      <w:pPr>
        <w:outlineLvl w:val="2"/>
        <w:rPr>
          <w:rFonts w:asciiTheme="minorHAnsi" w:eastAsia="Times New Roman" w:hAnsiTheme="minorHAnsi" w:cs="Arial"/>
          <w:b/>
          <w:sz w:val="48"/>
          <w:szCs w:val="48"/>
          <w:lang w:val="en-US"/>
        </w:rPr>
      </w:pPr>
      <w:r>
        <w:rPr>
          <w:rFonts w:asciiTheme="minorHAnsi" w:eastAsia="Times New Roman" w:hAnsiTheme="minorHAnsi" w:cs="Arial"/>
          <w:sz w:val="47"/>
          <w:szCs w:val="47"/>
          <w:lang w:val="en-US"/>
        </w:rPr>
        <w:br w:type="column"/>
      </w:r>
      <w:r w:rsidR="00AB5CEB" w:rsidRPr="00591AAD">
        <w:rPr>
          <w:rFonts w:asciiTheme="minorHAnsi" w:eastAsia="Times New Roman" w:hAnsiTheme="minorHAnsi" w:cs="Arial"/>
          <w:b/>
          <w:sz w:val="48"/>
          <w:szCs w:val="48"/>
          <w:lang w:val="en-US"/>
        </w:rPr>
        <w:lastRenderedPageBreak/>
        <w:t>SUBSCRIBE packet</w:t>
      </w:r>
    </w:p>
    <w:p w:rsidR="00D57A5D" w:rsidRPr="008628B3" w:rsidRDefault="00D57A5D" w:rsidP="008628B3">
      <w:pPr>
        <w:outlineLvl w:val="2"/>
        <w:rPr>
          <w:rFonts w:asciiTheme="minorHAnsi" w:eastAsia="Times New Roman" w:hAnsiTheme="minorHAnsi" w:cs="Arial"/>
          <w:sz w:val="47"/>
          <w:szCs w:val="47"/>
          <w:lang w:val="en-US"/>
        </w:rPr>
      </w:pPr>
    </w:p>
    <w:p w:rsidR="00AB5CEB" w:rsidRPr="008628B3" w:rsidRDefault="00AB5CEB" w:rsidP="00D57A5D">
      <w:pPr>
        <w:jc w:val="both"/>
        <w:rPr>
          <w:rFonts w:asciiTheme="minorHAnsi" w:hAnsiTheme="minorHAnsi" w:cs="Arial"/>
          <w:lang w:val="en-US"/>
        </w:rPr>
      </w:pPr>
      <w:r w:rsidRPr="008628B3">
        <w:rPr>
          <w:rFonts w:asciiTheme="minorHAnsi" w:hAnsiTheme="minorHAnsi" w:cs="Arial"/>
          <w:lang w:val="en-US"/>
        </w:rPr>
        <w:t>Now the message is published and if there are a</w:t>
      </w:r>
      <w:r w:rsidR="00D57A5D">
        <w:rPr>
          <w:rFonts w:asciiTheme="minorHAnsi" w:hAnsiTheme="minorHAnsi" w:cs="Arial"/>
          <w:lang w:val="en-US"/>
        </w:rPr>
        <w:t>ny subscribers for that topic, t</w:t>
      </w:r>
      <w:r w:rsidRPr="008628B3">
        <w:rPr>
          <w:rFonts w:asciiTheme="minorHAnsi" w:hAnsiTheme="minorHAnsi" w:cs="Arial"/>
          <w:lang w:val="en-US"/>
        </w:rPr>
        <w:t>hey will receive the message. To subscribe to a topic the client has to send the SUBSCRIBE packet.</w:t>
      </w:r>
      <w:r w:rsidRPr="008628B3">
        <w:rPr>
          <w:rFonts w:asciiTheme="minorHAnsi" w:hAnsiTheme="minorHAnsi" w:cs="Arial"/>
          <w:lang w:val="en-US"/>
        </w:rPr>
        <w:br/>
        <w:t xml:space="preserve">Command value of Subscribe packet is </w:t>
      </w:r>
      <w:proofErr w:type="gramStart"/>
      <w:r w:rsidRPr="008628B3">
        <w:rPr>
          <w:rFonts w:asciiTheme="minorHAnsi" w:hAnsiTheme="minorHAnsi" w:cs="Arial"/>
          <w:lang w:val="en-US"/>
        </w:rPr>
        <w:t>8</w:t>
      </w:r>
      <w:proofErr w:type="gramEnd"/>
      <w:r w:rsidRPr="008628B3">
        <w:rPr>
          <w:rFonts w:asciiTheme="minorHAnsi" w:hAnsiTheme="minorHAnsi" w:cs="Arial"/>
          <w:lang w:val="en-US"/>
        </w:rPr>
        <w:t xml:space="preserve"> and the Control flag is reserved and should be 2.</w:t>
      </w:r>
      <w:r w:rsidRPr="008628B3">
        <w:rPr>
          <w:rFonts w:asciiTheme="minorHAnsi" w:hAnsiTheme="minorHAnsi" w:cs="Arial"/>
          <w:lang w:val="en-US"/>
        </w:rPr>
        <w:br/>
        <w:t>The variable header will contain a non-zero 16-bit packet ID. And as payload, there will be the topic to subscribe followed by requested QOS level.</w:t>
      </w:r>
    </w:p>
    <w:p w:rsidR="00AB5CEB" w:rsidRDefault="00AB5CEB" w:rsidP="00D57A5D">
      <w:pPr>
        <w:jc w:val="both"/>
        <w:rPr>
          <w:rFonts w:asciiTheme="minorHAnsi" w:hAnsiTheme="minorHAnsi" w:cs="Arial"/>
          <w:lang w:val="en-US"/>
        </w:rPr>
      </w:pPr>
      <w:r w:rsidRPr="008628B3">
        <w:rPr>
          <w:rFonts w:asciiTheme="minorHAnsi" w:hAnsiTheme="minorHAnsi" w:cs="Arial"/>
          <w:lang w:val="en-US"/>
        </w:rPr>
        <w:t>To subscribe to the topic OPENLABPRO with QOS 0:</w:t>
      </w:r>
    </w:p>
    <w:p w:rsidR="00D57A5D" w:rsidRPr="008628B3" w:rsidRDefault="00D57A5D" w:rsidP="00D57A5D">
      <w:pPr>
        <w:jc w:val="both"/>
        <w:rPr>
          <w:rFonts w:asciiTheme="minorHAnsi" w:hAnsiTheme="minorHAnsi" w:cs="Arial"/>
          <w:lang w:val="en-US"/>
        </w:rPr>
      </w:pPr>
    </w:p>
    <w:p w:rsidR="00AB5CEB" w:rsidRPr="008628B3" w:rsidRDefault="00AB5CEB" w:rsidP="00D57A5D">
      <w:pPr>
        <w:jc w:val="center"/>
        <w:rPr>
          <w:rFonts w:asciiTheme="minorHAnsi" w:hAnsiTheme="minorHAnsi" w:cs="Arial"/>
          <w:lang w:val="en-US"/>
        </w:rPr>
      </w:pPr>
      <w:r w:rsidRPr="008628B3">
        <w:rPr>
          <w:rFonts w:asciiTheme="minorHAnsi" w:hAnsiTheme="minorHAnsi" w:cs="Arial"/>
          <w:noProof/>
        </w:rPr>
        <w:drawing>
          <wp:inline distT="0" distB="0" distL="0" distR="0" wp14:anchorId="6FFDBA57" wp14:editId="73E288EC">
            <wp:extent cx="6469380" cy="1987279"/>
            <wp:effectExtent l="0" t="0" r="7620" b="0"/>
            <wp:docPr id="27" name="Immagine 27" descr="MQTT SUBSCRIBE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QTT SUBSCRIBE packet"/>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480561" cy="1990714"/>
                    </a:xfrm>
                    <a:prstGeom prst="rect">
                      <a:avLst/>
                    </a:prstGeom>
                    <a:noFill/>
                    <a:ln>
                      <a:noFill/>
                    </a:ln>
                  </pic:spPr>
                </pic:pic>
              </a:graphicData>
            </a:graphic>
          </wp:inline>
        </w:drawing>
      </w:r>
    </w:p>
    <w:p w:rsidR="00D57A5D" w:rsidRDefault="00D57A5D" w:rsidP="008628B3">
      <w:pPr>
        <w:rPr>
          <w:rFonts w:asciiTheme="minorHAnsi" w:hAnsiTheme="minorHAnsi" w:cs="Arial"/>
          <w:lang w:val="en-US"/>
        </w:rPr>
      </w:pPr>
    </w:p>
    <w:p w:rsidR="00D57A5D" w:rsidRDefault="00D57A5D" w:rsidP="008628B3">
      <w:pPr>
        <w:rPr>
          <w:rFonts w:asciiTheme="minorHAnsi" w:hAnsiTheme="minorHAnsi" w:cs="Arial"/>
          <w:lang w:val="en-US"/>
        </w:rPr>
      </w:pPr>
    </w:p>
    <w:p w:rsidR="00AB5CEB" w:rsidRPr="008628B3" w:rsidRDefault="00AB5CEB" w:rsidP="00D57A5D">
      <w:pPr>
        <w:jc w:val="both"/>
        <w:rPr>
          <w:rFonts w:asciiTheme="minorHAnsi" w:hAnsiTheme="minorHAnsi" w:cs="Arial"/>
          <w:lang w:val="en-US"/>
        </w:rPr>
      </w:pPr>
      <w:r w:rsidRPr="008628B3">
        <w:rPr>
          <w:rFonts w:asciiTheme="minorHAnsi" w:hAnsiTheme="minorHAnsi" w:cs="Arial"/>
          <w:lang w:val="en-US"/>
        </w:rPr>
        <w:t xml:space="preserve">Now you have a clear picture of what data are sent in an MQTT protocol. And as you can see, all the commands and instructions </w:t>
      </w:r>
      <w:r w:rsidR="00035A6E">
        <w:rPr>
          <w:rFonts w:asciiTheme="minorHAnsi" w:hAnsiTheme="minorHAnsi" w:cs="Arial"/>
          <w:lang w:val="en-US"/>
        </w:rPr>
        <w:t>are sent and received as bits. A</w:t>
      </w:r>
      <w:r w:rsidRPr="008628B3">
        <w:rPr>
          <w:rFonts w:asciiTheme="minorHAnsi" w:hAnsiTheme="minorHAnsi" w:cs="Arial"/>
          <w:lang w:val="en-US"/>
        </w:rPr>
        <w:t xml:space="preserve">nd that is why it is a binary-based protocol. Text fields such as username, password, topic </w:t>
      </w:r>
      <w:r w:rsidR="00035A6E" w:rsidRPr="008628B3">
        <w:rPr>
          <w:rFonts w:asciiTheme="minorHAnsi" w:hAnsiTheme="minorHAnsi" w:cs="Arial"/>
          <w:lang w:val="en-US"/>
        </w:rPr>
        <w:t>etc.</w:t>
      </w:r>
      <w:r w:rsidRPr="008628B3">
        <w:rPr>
          <w:rFonts w:asciiTheme="minorHAnsi" w:hAnsiTheme="minorHAnsi" w:cs="Arial"/>
          <w:lang w:val="en-US"/>
        </w:rPr>
        <w:t xml:space="preserve"> are encoded as UTF-8 strings. It uses one to four, 8-bit blocks to represent a character. Here, </w:t>
      </w:r>
      <w:r w:rsidR="00035A6E" w:rsidRPr="008628B3">
        <w:rPr>
          <w:rFonts w:asciiTheme="minorHAnsi" w:hAnsiTheme="minorHAnsi" w:cs="Arial"/>
          <w:lang w:val="en-US"/>
        </w:rPr>
        <w:t>as</w:t>
      </w:r>
      <w:r w:rsidRPr="008628B3">
        <w:rPr>
          <w:rFonts w:asciiTheme="minorHAnsi" w:hAnsiTheme="minorHAnsi" w:cs="Arial"/>
          <w:lang w:val="en-US"/>
        </w:rPr>
        <w:t xml:space="preserve"> the username and password are sent as raw data, </w:t>
      </w:r>
      <w:r w:rsidR="00035A6E" w:rsidRPr="008628B3">
        <w:rPr>
          <w:rFonts w:asciiTheme="minorHAnsi" w:hAnsiTheme="minorHAnsi" w:cs="Arial"/>
          <w:lang w:val="en-US"/>
        </w:rPr>
        <w:t>the</w:t>
      </w:r>
      <w:r w:rsidRPr="008628B3">
        <w:rPr>
          <w:rFonts w:asciiTheme="minorHAnsi" w:hAnsiTheme="minorHAnsi" w:cs="Arial"/>
          <w:lang w:val="en-US"/>
        </w:rPr>
        <w:t xml:space="preserve"> security is less. So SSL certification is preferred to be a better option.</w:t>
      </w:r>
    </w:p>
    <w:p w:rsidR="00F442CA" w:rsidRDefault="00F442CA" w:rsidP="00D57A5D">
      <w:pPr>
        <w:jc w:val="both"/>
        <w:rPr>
          <w:rFonts w:asciiTheme="minorHAnsi" w:hAnsiTheme="minorHAnsi" w:cs="Arial"/>
          <w:lang w:val="en-US"/>
        </w:rPr>
      </w:pPr>
    </w:p>
    <w:p w:rsidR="00F442CA" w:rsidRDefault="00AB5CEB" w:rsidP="00D57A5D">
      <w:pPr>
        <w:jc w:val="both"/>
        <w:rPr>
          <w:rFonts w:asciiTheme="minorHAnsi" w:hAnsiTheme="minorHAnsi" w:cs="Arial"/>
          <w:lang w:val="en-US"/>
        </w:rPr>
      </w:pPr>
      <w:r w:rsidRPr="008628B3">
        <w:rPr>
          <w:rFonts w:asciiTheme="minorHAnsi" w:hAnsiTheme="minorHAnsi" w:cs="Arial"/>
          <w:lang w:val="en-US"/>
        </w:rPr>
        <w:t xml:space="preserve">You can find the complete packets and description at </w:t>
      </w:r>
      <w:hyperlink r:id="rId20" w:history="1">
        <w:r w:rsidR="00F442CA" w:rsidRPr="00FA5FFC">
          <w:rPr>
            <w:rStyle w:val="Collegamentoipertestuale"/>
            <w:rFonts w:asciiTheme="minorHAnsi" w:hAnsiTheme="minorHAnsi" w:cs="Arial"/>
            <w:lang w:val="en-US"/>
          </w:rPr>
          <w:t>https://docs.oasis-open.org/mqtt/mqtt/</w:t>
        </w:r>
      </w:hyperlink>
    </w:p>
    <w:p w:rsidR="00F442CA" w:rsidRDefault="00F442CA" w:rsidP="00D57A5D">
      <w:pPr>
        <w:jc w:val="both"/>
        <w:rPr>
          <w:rFonts w:asciiTheme="minorHAnsi" w:hAnsiTheme="minorHAnsi" w:cs="Arial"/>
          <w:lang w:val="en-US"/>
        </w:rPr>
      </w:pPr>
    </w:p>
    <w:p w:rsidR="00F442CA" w:rsidRDefault="00F442CA" w:rsidP="00D57A5D">
      <w:pPr>
        <w:jc w:val="both"/>
        <w:rPr>
          <w:rFonts w:asciiTheme="minorHAnsi" w:hAnsiTheme="minorHAnsi" w:cs="Arial"/>
          <w:lang w:val="en-US"/>
        </w:rPr>
      </w:pPr>
    </w:p>
    <w:p w:rsidR="00762B14" w:rsidRPr="008628B3" w:rsidRDefault="00762B14" w:rsidP="008628B3">
      <w:pPr>
        <w:rPr>
          <w:rFonts w:asciiTheme="minorHAnsi" w:hAnsiTheme="minorHAnsi"/>
          <w:lang w:val="en-US"/>
        </w:rPr>
      </w:pPr>
    </w:p>
    <w:sectPr w:rsidR="00762B14" w:rsidRPr="008628B3" w:rsidSect="00762B14">
      <w:pgSz w:w="11906" w:h="16838"/>
      <w:pgMar w:top="1134" w:right="1134"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B0977"/>
    <w:multiLevelType w:val="hybridMultilevel"/>
    <w:tmpl w:val="762631B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3DCD1F5D"/>
    <w:multiLevelType w:val="multilevel"/>
    <w:tmpl w:val="6FF4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05D5F"/>
    <w:multiLevelType w:val="multilevel"/>
    <w:tmpl w:val="6FF4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91DAA"/>
    <w:multiLevelType w:val="hybridMultilevel"/>
    <w:tmpl w:val="55C85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DA19DF"/>
    <w:multiLevelType w:val="hybridMultilevel"/>
    <w:tmpl w:val="609EF64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EB"/>
    <w:rsid w:val="00002E40"/>
    <w:rsid w:val="0003240C"/>
    <w:rsid w:val="00034C03"/>
    <w:rsid w:val="00035A6E"/>
    <w:rsid w:val="000939CD"/>
    <w:rsid w:val="002E0B99"/>
    <w:rsid w:val="002F082C"/>
    <w:rsid w:val="0033773F"/>
    <w:rsid w:val="00346C1A"/>
    <w:rsid w:val="00384380"/>
    <w:rsid w:val="003B3CE1"/>
    <w:rsid w:val="003C53A2"/>
    <w:rsid w:val="00487F73"/>
    <w:rsid w:val="00591AAD"/>
    <w:rsid w:val="00601679"/>
    <w:rsid w:val="00714F1F"/>
    <w:rsid w:val="00762B14"/>
    <w:rsid w:val="00845A7F"/>
    <w:rsid w:val="008628B3"/>
    <w:rsid w:val="008779B3"/>
    <w:rsid w:val="0093332D"/>
    <w:rsid w:val="009835EA"/>
    <w:rsid w:val="009E14D2"/>
    <w:rsid w:val="00AB5CEB"/>
    <w:rsid w:val="00B66982"/>
    <w:rsid w:val="00C91F43"/>
    <w:rsid w:val="00D31071"/>
    <w:rsid w:val="00D57A5D"/>
    <w:rsid w:val="00DB026A"/>
    <w:rsid w:val="00E03702"/>
    <w:rsid w:val="00ED7BB8"/>
    <w:rsid w:val="00F442CA"/>
    <w:rsid w:val="00F938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19E5"/>
  <w15:chartTrackingRefBased/>
  <w15:docId w15:val="{A87E8AE8-69F6-4923-8AA9-00F74BA4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B5CEB"/>
    <w:pPr>
      <w:spacing w:after="0" w:line="240" w:lineRule="auto"/>
    </w:pPr>
    <w:rPr>
      <w:rFonts w:ascii="Times New Roman" w:eastAsiaTheme="minorEastAsia"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628B3"/>
    <w:rPr>
      <w:color w:val="0563C1" w:themeColor="hyperlink"/>
      <w:u w:val="single"/>
    </w:rPr>
  </w:style>
  <w:style w:type="paragraph" w:styleId="Paragrafoelenco">
    <w:name w:val="List Paragraph"/>
    <w:basedOn w:val="Normale"/>
    <w:uiPriority w:val="34"/>
    <w:qFormat/>
    <w:rsid w:val="00762B14"/>
    <w:pPr>
      <w:ind w:left="720"/>
      <w:contextualSpacing/>
    </w:pPr>
  </w:style>
  <w:style w:type="character" w:styleId="Collegamentovisitato">
    <w:name w:val="FollowedHyperlink"/>
    <w:basedOn w:val="Carpredefinitoparagrafo"/>
    <w:uiPriority w:val="99"/>
    <w:semiHidden/>
    <w:unhideWhenUsed/>
    <w:rsid w:val="00E03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openlabpro.com/wp-content/uploads/2019/11/MQTT-Packet-Format-600x183.jpg" TargetMode="External"/><Relationship Id="rId13" Type="http://schemas.openxmlformats.org/officeDocument/2006/relationships/image" Target="https://openlabpro.com/wp-content/uploads/2019/11/MQTT-CONNECT-header.jp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openlabpro.com/guide/how-mqtt-works/" TargetMode="External"/><Relationship Id="rId12" Type="http://schemas.openxmlformats.org/officeDocument/2006/relationships/image" Target="https://openlabpro.com/wp-content/uploads/2019/11/mqtt-payload-format-and-variable-header-format.jpg" TargetMode="External"/><Relationship Id="rId17" Type="http://schemas.openxmlformats.org/officeDocument/2006/relationships/image" Target="https://openlabpro.com/wp-content/uploads/2019/11/MQTT-CONNACK-packet-format.jpg" TargetMode="External"/><Relationship Id="rId2" Type="http://schemas.openxmlformats.org/officeDocument/2006/relationships/numbering" Target="numbering.xml"/><Relationship Id="rId16" Type="http://schemas.openxmlformats.org/officeDocument/2006/relationships/image" Target="https://openlabpro.com/wp-content/uploads/2019/11/MQTT-CONNECT-packet-example-2.jpg" TargetMode="External"/><Relationship Id="rId20" Type="http://schemas.openxmlformats.org/officeDocument/2006/relationships/hyperlink" Target="https://docs.oasis-open.org/mqtt/mqtt/" TargetMode="External"/><Relationship Id="rId1" Type="http://schemas.openxmlformats.org/officeDocument/2006/relationships/customXml" Target="../customXml/item1.xml"/><Relationship Id="rId6" Type="http://schemas.openxmlformats.org/officeDocument/2006/relationships/hyperlink" Target="https://openlabpro.com/guide/mqtt-packet-format/" TargetMode="External"/><Relationship Id="rId11" Type="http://schemas.openxmlformats.org/officeDocument/2006/relationships/image" Target="https://openlabpro.com/wp-content/uploads/2019/11/mqtt-connect-packet.jpg" TargetMode="External"/><Relationship Id="rId5" Type="http://schemas.openxmlformats.org/officeDocument/2006/relationships/webSettings" Target="webSettings.xml"/><Relationship Id="rId15" Type="http://schemas.openxmlformats.org/officeDocument/2006/relationships/image" Target="https://openlabpro.com/wp-content/uploads/2019/11/MQTT-CONNECT-packet-example-1.jpg" TargetMode="External"/><Relationship Id="rId10" Type="http://schemas.openxmlformats.org/officeDocument/2006/relationships/image" Target="https://openlabpro.com/wp-content/uploads/2019/11/mqtt-header-and-control-flag-bits--600x498.jpg" TargetMode="External"/><Relationship Id="rId19" Type="http://schemas.openxmlformats.org/officeDocument/2006/relationships/image" Target="https://openlabpro.com/wp-content/uploads/2019/11/MQTT-SUBSCRIBE-packet.jpg" TargetMode="External"/><Relationship Id="rId4" Type="http://schemas.openxmlformats.org/officeDocument/2006/relationships/settings" Target="settings.xml"/><Relationship Id="rId9" Type="http://schemas.openxmlformats.org/officeDocument/2006/relationships/image" Target="https://openlabpro.com/wp-content/uploads/2019/11/mqtt-header-600x555.jpg" TargetMode="External"/><Relationship Id="rId14" Type="http://schemas.openxmlformats.org/officeDocument/2006/relationships/image" Target="https://openlabpro.com/wp-content/uploads/2019/11/MQTT-CONNECT-flag-byte-format.jpg"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76F22-4743-41AA-8597-CDC8AF67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10</Pages>
  <Words>1251</Words>
  <Characters>7131</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studente</dc:creator>
  <cp:keywords/>
  <dc:description/>
  <cp:lastModifiedBy>studente</cp:lastModifiedBy>
  <cp:revision>26</cp:revision>
  <cp:lastPrinted>2022-04-07T16:57:00Z</cp:lastPrinted>
  <dcterms:created xsi:type="dcterms:W3CDTF">2022-03-19T11:05:00Z</dcterms:created>
  <dcterms:modified xsi:type="dcterms:W3CDTF">2022-04-08T07:35:00Z</dcterms:modified>
</cp:coreProperties>
</file>