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B92" w:rsidRDefault="00BB3EFB">
      <w:pPr>
        <w:rPr>
          <w:color w:val="FF0000"/>
        </w:rPr>
      </w:pPr>
      <w:r>
        <w:rPr>
          <w:color w:val="FF0000"/>
        </w:rPr>
        <w:t>Attività 1</w:t>
      </w:r>
    </w:p>
    <w:p w:rsidR="00BB3EFB" w:rsidRPr="00BB3EFB" w:rsidRDefault="00BB3EF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EFB" w:rsidRPr="00BB3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FB"/>
    <w:rsid w:val="00100EEF"/>
    <w:rsid w:val="00345307"/>
    <w:rsid w:val="00B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00B1"/>
  <w15:chartTrackingRefBased/>
  <w15:docId w15:val="{7535779C-F6B0-438A-983F-AA1E3FDD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CASIRAGHI 5IA_STUDENTI</dc:creator>
  <cp:keywords/>
  <dc:description/>
  <cp:lastModifiedBy>MATTEO CASIRAGHI 5IA_STUDENTI</cp:lastModifiedBy>
  <cp:revision>1</cp:revision>
  <dcterms:created xsi:type="dcterms:W3CDTF">2023-05-12T07:44:00Z</dcterms:created>
  <dcterms:modified xsi:type="dcterms:W3CDTF">2023-05-12T07:45:00Z</dcterms:modified>
</cp:coreProperties>
</file>