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Scientific Discovery Agent Report</w:t>
      </w:r>
    </w:p>
    <w:p>
      <w:pPr>
        <w:pStyle w:val="Heading1"/>
      </w:pPr>
      <w:r>
        <w:t>Request</w:t>
      </w:r>
    </w:p>
    <w:p>
      <w:r>
        <w:t>Find promising substrate candidates for reaction X</w:t>
      </w:r>
    </w:p>
    <w:p>
      <w:pPr>
        <w:pStyle w:val="Heading1"/>
      </w:pPr>
      <w:r>
        <w:t>Plan</w:t>
      </w:r>
    </w:p>
    <w:p>
      <w:pPr>
        <w:pStyle w:val="ListBullet"/>
      </w:pPr>
      <w:r>
        <w:t>Generate initial candidates: Seed plausible substrate candidates and keep provenance explicit.</w:t>
      </w:r>
    </w:p>
    <w:p>
      <w:pPr>
        <w:pStyle w:val="ListBullet"/>
      </w:pPr>
      <w:r>
        <w:t>Run deterministic tools: Validate SMILES, compute descriptors, and create simple plots.</w:t>
      </w:r>
    </w:p>
    <w:p>
      <w:pPr>
        <w:pStyle w:val="ListBullet"/>
      </w:pPr>
      <w:r>
        <w:t>Optional DFT wrappers: Check xTB and ORCA availability and run only when configured and installed.</w:t>
      </w:r>
    </w:p>
    <w:p>
      <w:pPr>
        <w:pStyle w:val="ListBullet"/>
      </w:pPr>
      <w:r>
        <w:t>Rank and write report: Critique candidates and produce a DOCX report plus serialized state.</w:t>
      </w:r>
    </w:p>
    <w:p>
      <w:pPr>
        <w:pStyle w:val="Heading1"/>
      </w:pPr>
      <w:r>
        <w:t>Candidate Molecules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SMILES</w:t>
            </w:r>
          </w:p>
        </w:tc>
        <w:tc>
          <w:tcPr>
            <w:tcW w:type="dxa" w:w="1728"/>
          </w:tcPr>
          <w:p>
            <w:r>
              <w:t>Mol Wt</w:t>
            </w:r>
          </w:p>
        </w:tc>
        <w:tc>
          <w:tcPr>
            <w:tcW w:type="dxa" w:w="1728"/>
          </w:tcPr>
          <w:p>
            <w:r>
              <w:t>LogP</w:t>
            </w:r>
          </w:p>
        </w:tc>
        <w:tc>
          <w:tcPr>
            <w:tcW w:type="dxa" w:w="1728"/>
          </w:tcPr>
          <w:p>
            <w:r>
              <w:t>QED</w:t>
            </w:r>
          </w:p>
        </w:tc>
      </w:tr>
      <w:tr>
        <w:tc>
          <w:tcPr>
            <w:tcW w:type="dxa" w:w="1728"/>
          </w:tcPr>
          <w:p>
            <w:r>
              <w:t>ethyl 4-fluorobenzoate</w:t>
            </w:r>
          </w:p>
        </w:tc>
        <w:tc>
          <w:tcPr>
            <w:tcW w:type="dxa" w:w="1728"/>
          </w:tcPr>
          <w:p>
            <w:r>
              <w:t>CCOC(=O)c1ccc(F)cc1</w:t>
            </w:r>
          </w:p>
        </w:tc>
        <w:tc>
          <w:tcPr>
            <w:tcW w:type="dxa" w:w="1728"/>
          </w:tcPr>
          <w:p>
            <w:r>
              <w:t>168.167</w:t>
            </w:r>
          </w:p>
        </w:tc>
        <w:tc>
          <w:tcPr>
            <w:tcW w:type="dxa" w:w="1728"/>
          </w:tcPr>
          <w:p>
            <w:r>
              <w:t>2.002</w:t>
            </w:r>
          </w:p>
        </w:tc>
        <w:tc>
          <w:tcPr>
            <w:tcW w:type="dxa" w:w="1728"/>
          </w:tcPr>
          <w:p>
            <w:r>
              <w:t>0.631</w:t>
            </w:r>
          </w:p>
        </w:tc>
      </w:tr>
      <w:tr>
        <w:tc>
          <w:tcPr>
            <w:tcW w:type="dxa" w:w="1728"/>
          </w:tcPr>
          <w:p>
            <w:r>
              <w:t>ethyl benzoate</w:t>
            </w:r>
          </w:p>
        </w:tc>
        <w:tc>
          <w:tcPr>
            <w:tcW w:type="dxa" w:w="1728"/>
          </w:tcPr>
          <w:p>
            <w:r>
              <w:t>CCOC(=O)c1ccccc1</w:t>
            </w:r>
          </w:p>
        </w:tc>
        <w:tc>
          <w:tcPr>
            <w:tcW w:type="dxa" w:w="1728"/>
          </w:tcPr>
          <w:p>
            <w:r>
              <w:t>150.177</w:t>
            </w:r>
          </w:p>
        </w:tc>
        <w:tc>
          <w:tcPr>
            <w:tcW w:type="dxa" w:w="1728"/>
          </w:tcPr>
          <w:p>
            <w:r>
              <w:t>1.863</w:t>
            </w:r>
          </w:p>
        </w:tc>
        <w:tc>
          <w:tcPr>
            <w:tcW w:type="dxa" w:w="1728"/>
          </w:tcPr>
          <w:p>
            <w:r>
              <w:t>0.601</w:t>
            </w:r>
          </w:p>
        </w:tc>
      </w:tr>
      <w:tr>
        <w:tc>
          <w:tcPr>
            <w:tcW w:type="dxa" w:w="1728"/>
          </w:tcPr>
          <w:p>
            <w:r>
              <w:t>4-fluorobenzoic acid</w:t>
            </w:r>
          </w:p>
        </w:tc>
        <w:tc>
          <w:tcPr>
            <w:tcW w:type="dxa" w:w="1728"/>
          </w:tcPr>
          <w:p>
            <w:r>
              <w:t>O=C(O)c1ccc(F)cc1</w:t>
            </w:r>
          </w:p>
        </w:tc>
        <w:tc>
          <w:tcPr>
            <w:tcW w:type="dxa" w:w="1728"/>
          </w:tcPr>
          <w:p>
            <w:r>
              <w:t>140.113</w:t>
            </w:r>
          </w:p>
        </w:tc>
        <w:tc>
          <w:tcPr>
            <w:tcW w:type="dxa" w:w="1728"/>
          </w:tcPr>
          <w:p>
            <w:r>
              <w:t>1.524</w:t>
            </w:r>
          </w:p>
        </w:tc>
        <w:tc>
          <w:tcPr>
            <w:tcW w:type="dxa" w:w="1728"/>
          </w:tcPr>
          <w:p>
            <w:r>
              <w:t>0.642</w:t>
            </w:r>
          </w:p>
        </w:tc>
      </w:tr>
      <w:tr>
        <w:tc>
          <w:tcPr>
            <w:tcW w:type="dxa" w:w="1728"/>
          </w:tcPr>
          <w:p>
            <w:r>
              <w:t>4-chloroacetophenone</w:t>
            </w:r>
          </w:p>
        </w:tc>
        <w:tc>
          <w:tcPr>
            <w:tcW w:type="dxa" w:w="1728"/>
          </w:tcPr>
          <w:p>
            <w:r>
              <w:t>CC(=O)c1ccc(Cl)cc1</w:t>
            </w:r>
          </w:p>
        </w:tc>
        <w:tc>
          <w:tcPr>
            <w:tcW w:type="dxa" w:w="1728"/>
          </w:tcPr>
          <w:p>
            <w:r>
              <w:t>154.596</w:t>
            </w:r>
          </w:p>
        </w:tc>
        <w:tc>
          <w:tcPr>
            <w:tcW w:type="dxa" w:w="1728"/>
          </w:tcPr>
          <w:p>
            <w:r>
              <w:t>2.543</w:t>
            </w:r>
          </w:p>
        </w:tc>
        <w:tc>
          <w:tcPr>
            <w:tcW w:type="dxa" w:w="1728"/>
          </w:tcPr>
          <w:p>
            <w:r>
              <w:t>0.569</w:t>
            </w:r>
          </w:p>
        </w:tc>
      </w:tr>
      <w:tr>
        <w:tc>
          <w:tcPr>
            <w:tcW w:type="dxa" w:w="1728"/>
          </w:tcPr>
          <w:p>
            <w:r>
              <w:t>4-methoxybenzonitrile</w:t>
            </w:r>
          </w:p>
        </w:tc>
        <w:tc>
          <w:tcPr>
            <w:tcW w:type="dxa" w:w="1728"/>
          </w:tcPr>
          <w:p>
            <w:r>
              <w:t>COc1ccc(C#N)cc1</w:t>
            </w:r>
          </w:p>
        </w:tc>
        <w:tc>
          <w:tcPr>
            <w:tcW w:type="dxa" w:w="1728"/>
          </w:tcPr>
          <w:p>
            <w:r>
              <w:t>133.150</w:t>
            </w:r>
          </w:p>
        </w:tc>
        <w:tc>
          <w:tcPr>
            <w:tcW w:type="dxa" w:w="1728"/>
          </w:tcPr>
          <w:p>
            <w:r>
              <w:t>1.567</w:t>
            </w:r>
          </w:p>
        </w:tc>
        <w:tc>
          <w:tcPr>
            <w:tcW w:type="dxa" w:w="1728"/>
          </w:tcPr>
          <w:p>
            <w:r>
              <w:t>0.582</w:t>
            </w:r>
          </w:p>
        </w:tc>
      </w:tr>
      <w:tr>
        <w:tc>
          <w:tcPr>
            <w:tcW w:type="dxa" w:w="1728"/>
          </w:tcPr>
          <w:p>
            <w:r>
              <w:t>p-anisaldehyde</w:t>
            </w:r>
          </w:p>
        </w:tc>
        <w:tc>
          <w:tcPr>
            <w:tcW w:type="dxa" w:w="1728"/>
          </w:tcPr>
          <w:p>
            <w:r>
              <w:t>COc1ccc(C=O)cc1</w:t>
            </w:r>
          </w:p>
        </w:tc>
        <w:tc>
          <w:tcPr>
            <w:tcW w:type="dxa" w:w="1728"/>
          </w:tcPr>
          <w:p>
            <w:r>
              <w:t>136.150</w:t>
            </w:r>
          </w:p>
        </w:tc>
        <w:tc>
          <w:tcPr>
            <w:tcW w:type="dxa" w:w="1728"/>
          </w:tcPr>
          <w:p>
            <w:r>
              <w:t>1.508</w:t>
            </w:r>
          </w:p>
        </w:tc>
        <w:tc>
          <w:tcPr>
            <w:tcW w:type="dxa" w:w="1728"/>
          </w:tcPr>
          <w:p>
            <w:r>
              <w:t>0.576</w:t>
            </w:r>
          </w:p>
        </w:tc>
      </w:tr>
      <w:tr>
        <w:tc>
          <w:tcPr>
            <w:tcW w:type="dxa" w:w="1728"/>
          </w:tcPr>
          <w:p>
            <w:r>
              <w:t>benzoic acid</w:t>
            </w:r>
          </w:p>
        </w:tc>
        <w:tc>
          <w:tcPr>
            <w:tcW w:type="dxa" w:w="1728"/>
          </w:tcPr>
          <w:p>
            <w:r>
              <w:t>O=C(O)c1ccccc1</w:t>
            </w:r>
          </w:p>
        </w:tc>
        <w:tc>
          <w:tcPr>
            <w:tcW w:type="dxa" w:w="1728"/>
          </w:tcPr>
          <w:p>
            <w:r>
              <w:t>122.123</w:t>
            </w:r>
          </w:p>
        </w:tc>
        <w:tc>
          <w:tcPr>
            <w:tcW w:type="dxa" w:w="1728"/>
          </w:tcPr>
          <w:p>
            <w:r>
              <w:t>1.385</w:t>
            </w:r>
          </w:p>
        </w:tc>
        <w:tc>
          <w:tcPr>
            <w:tcW w:type="dxa" w:w="1728"/>
          </w:tcPr>
          <w:p>
            <w:r>
              <w:t>0.611</w:t>
            </w:r>
          </w:p>
        </w:tc>
      </w:tr>
      <w:tr>
        <w:tc>
          <w:tcPr>
            <w:tcW w:type="dxa" w:w="1728"/>
          </w:tcPr>
          <w:p>
            <w:r>
              <w:t>N,N-dimethylaniline</w:t>
            </w:r>
          </w:p>
        </w:tc>
        <w:tc>
          <w:tcPr>
            <w:tcW w:type="dxa" w:w="1728"/>
          </w:tcPr>
          <w:p>
            <w:r>
              <w:t>CN(C)c1ccccc1</w:t>
            </w:r>
          </w:p>
        </w:tc>
        <w:tc>
          <w:tcPr>
            <w:tcW w:type="dxa" w:w="1728"/>
          </w:tcPr>
          <w:p>
            <w:r>
              <w:t>121.183</w:t>
            </w:r>
          </w:p>
        </w:tc>
        <w:tc>
          <w:tcPr>
            <w:tcW w:type="dxa" w:w="1728"/>
          </w:tcPr>
          <w:p>
            <w:r>
              <w:t>1.753</w:t>
            </w:r>
          </w:p>
        </w:tc>
        <w:tc>
          <w:tcPr>
            <w:tcW w:type="dxa" w:w="1728"/>
          </w:tcPr>
          <w:p>
            <w:r>
              <w:t>0.547</w:t>
            </w:r>
          </w:p>
        </w:tc>
      </w:tr>
      <w:tr>
        <w:tc>
          <w:tcPr>
            <w:tcW w:type="dxa" w:w="1728"/>
          </w:tcPr>
          <w:p>
            <w:r>
              <w:t>acetophenone</w:t>
            </w:r>
          </w:p>
        </w:tc>
        <w:tc>
          <w:tcPr>
            <w:tcW w:type="dxa" w:w="1728"/>
          </w:tcPr>
          <w:p>
            <w:r>
              <w:t>CC(=O)c1ccccc1</w:t>
            </w:r>
          </w:p>
        </w:tc>
        <w:tc>
          <w:tcPr>
            <w:tcW w:type="dxa" w:w="1728"/>
          </w:tcPr>
          <w:p>
            <w:r>
              <w:t>120.151</w:t>
            </w:r>
          </w:p>
        </w:tc>
        <w:tc>
          <w:tcPr>
            <w:tcW w:type="dxa" w:w="1728"/>
          </w:tcPr>
          <w:p>
            <w:r>
              <w:t>1.889</w:t>
            </w:r>
          </w:p>
        </w:tc>
        <w:tc>
          <w:tcPr>
            <w:tcW w:type="dxa" w:w="1728"/>
          </w:tcPr>
          <w:p>
            <w:r>
              <w:t>0.517</w:t>
            </w:r>
          </w:p>
        </w:tc>
      </w:tr>
      <w:tr>
        <w:tc>
          <w:tcPr>
            <w:tcW w:type="dxa" w:w="1728"/>
          </w:tcPr>
          <w:p>
            <w:r>
              <w:t>triethylamine</w:t>
            </w:r>
          </w:p>
        </w:tc>
        <w:tc>
          <w:tcPr>
            <w:tcW w:type="dxa" w:w="1728"/>
          </w:tcPr>
          <w:p>
            <w:r>
              <w:t>CCN(CC)CC</w:t>
            </w:r>
          </w:p>
        </w:tc>
        <w:tc>
          <w:tcPr>
            <w:tcW w:type="dxa" w:w="1728"/>
          </w:tcPr>
          <w:p>
            <w:r>
              <w:t>101.193</w:t>
            </w:r>
          </w:p>
        </w:tc>
        <w:tc>
          <w:tcPr>
            <w:tcW w:type="dxa" w:w="1728"/>
          </w:tcPr>
          <w:p>
            <w:r>
              <w:t>1.348</w:t>
            </w:r>
          </w:p>
        </w:tc>
        <w:tc>
          <w:tcPr>
            <w:tcW w:type="dxa" w:w="1728"/>
          </w:tcPr>
          <w:p>
            <w:r>
              <w:t>0.518</w:t>
            </w:r>
          </w:p>
        </w:tc>
      </w:tr>
    </w:tbl>
    <w:p>
      <w:pPr>
        <w:pStyle w:val="Heading1"/>
      </w:pPr>
      <w:r>
        <w:t>Tool Results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file_io.write_csv: ok</w:t>
      </w:r>
    </w:p>
    <w:p>
      <w:pPr>
        <w:pStyle w:val="ListBullet"/>
      </w:pPr>
      <w:r>
        <w:t>plotting.generate_plot: ok</w:t>
      </w:r>
    </w:p>
    <w:p>
      <w:pPr>
        <w:pStyle w:val="ListBullet"/>
      </w:pPr>
      <w:r>
        <w:t>rdkit.filter_molecules: ok</w:t>
      </w:r>
    </w:p>
    <w:p>
      <w:pPr>
        <w:pStyle w:val="ListBullet"/>
      </w:pPr>
      <w:r>
        <w:t>xtb.check_availability: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rdkit.validate_smiles: ok</w:t>
      </w:r>
    </w:p>
    <w:p>
      <w:pPr>
        <w:pStyle w:val="ListBullet"/>
      </w:pPr>
      <w:r>
        <w:t>rdkit.compute_descriptors: ok</w:t>
      </w:r>
    </w:p>
    <w:p>
      <w:pPr>
        <w:pStyle w:val="ListBullet"/>
      </w:pPr>
      <w:r>
        <w:t>file_io.write_csv: ok</w:t>
      </w:r>
    </w:p>
    <w:p>
      <w:pPr>
        <w:pStyle w:val="ListBullet"/>
      </w:pPr>
      <w:r>
        <w:t>plotting.generate_plot: ok</w:t>
      </w:r>
    </w:p>
    <w:p>
      <w:pPr>
        <w:pStyle w:val="ListBullet"/>
      </w:pPr>
      <w:r>
        <w:t>rdkit.filter_molecules: ok</w:t>
      </w:r>
    </w:p>
    <w:p>
      <w:pPr>
        <w:pStyle w:val="ListBullet"/>
      </w:pPr>
      <w:r>
        <w:t>xtb.check_availability: ok</w:t>
      </w:r>
    </w:p>
    <w:p>
      <w:pPr>
        <w:pStyle w:val="Heading1"/>
      </w:pPr>
      <w:r>
        <w:t>Critic Notes</w:t>
      </w:r>
    </w:p>
    <w:p>
      <w:pPr>
        <w:pStyle w:val="ListBullet"/>
      </w:pPr>
      <w:r>
        <w:t>Top deterministic candidate by descriptor heuristic: ethyl benzoate (score=0.793).</w:t>
      </w:r>
    </w:p>
    <w:p>
      <w:pPr>
        <w:pStyle w:val="ListBullet"/>
      </w:pPr>
      <w:r>
        <w:t>Top deterministic candidate by descriptor heuristic: ethyl 4-fluorobenzoate (score=0.822).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