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63890" w14:textId="18DE6E58" w:rsidR="005F78A0" w:rsidRPr="0005713C" w:rsidRDefault="005F78A0" w:rsidP="005F78A0">
      <w:pPr>
        <w:jc w:val="center"/>
        <w:rPr>
          <w:b/>
          <w:sz w:val="32"/>
          <w:szCs w:val="32"/>
        </w:rPr>
      </w:pPr>
      <w:r w:rsidRPr="0005713C">
        <w:rPr>
          <w:b/>
          <w:sz w:val="32"/>
          <w:szCs w:val="32"/>
        </w:rPr>
        <w:t>Technical Proposal for the Provision of Consultancy Services for the Construction of Business Cycle Indicators</w:t>
      </w:r>
    </w:p>
    <w:p w14:paraId="726FE4CE" w14:textId="77777777" w:rsidR="007C2726" w:rsidRDefault="007C2726" w:rsidP="0097538B">
      <w:pPr>
        <w:spacing w:line="360" w:lineRule="auto"/>
        <w:jc w:val="both"/>
        <w:rPr>
          <w:rFonts w:ascii="Times New Roman" w:hAnsi="Times New Roman"/>
        </w:rPr>
      </w:pPr>
    </w:p>
    <w:p w14:paraId="283BF385" w14:textId="77777777" w:rsidR="005F78A0" w:rsidRDefault="005F78A0" w:rsidP="0097538B">
      <w:pPr>
        <w:spacing w:line="360" w:lineRule="auto"/>
        <w:jc w:val="both"/>
        <w:rPr>
          <w:rFonts w:ascii="Times New Roman" w:hAnsi="Times New Roman"/>
        </w:rPr>
      </w:pPr>
    </w:p>
    <w:p w14:paraId="1EFA0F15" w14:textId="77777777" w:rsidR="005F78A0" w:rsidRDefault="005F78A0" w:rsidP="0097538B">
      <w:pPr>
        <w:spacing w:line="360" w:lineRule="auto"/>
        <w:jc w:val="both"/>
        <w:rPr>
          <w:rFonts w:ascii="Times New Roman" w:hAnsi="Times New Roman"/>
        </w:rPr>
      </w:pPr>
    </w:p>
    <w:p w14:paraId="7A216354" w14:textId="77777777" w:rsidR="005F78A0" w:rsidRDefault="005F78A0" w:rsidP="0097538B">
      <w:pPr>
        <w:spacing w:line="360" w:lineRule="auto"/>
        <w:jc w:val="both"/>
        <w:rPr>
          <w:rFonts w:ascii="Times New Roman" w:hAnsi="Times New Roman"/>
        </w:rPr>
      </w:pPr>
    </w:p>
    <w:p w14:paraId="41AB46E2" w14:textId="5286C9EC" w:rsidR="002C7320" w:rsidRDefault="005F78A0" w:rsidP="002C7320">
      <w:pPr>
        <w:spacing w:line="360" w:lineRule="auto"/>
        <w:jc w:val="center"/>
        <w:rPr>
          <w:rFonts w:ascii="Times New Roman" w:hAnsi="Times New Roman"/>
        </w:rPr>
      </w:pPr>
      <w:r>
        <w:rPr>
          <w:rFonts w:ascii="Times New Roman" w:hAnsi="Times New Roman"/>
        </w:rPr>
        <w:t xml:space="preserve">Submitted </w:t>
      </w:r>
      <w:r w:rsidR="002C7320">
        <w:rPr>
          <w:rFonts w:ascii="Times New Roman" w:hAnsi="Times New Roman"/>
        </w:rPr>
        <w:t xml:space="preserve">to  </w:t>
      </w:r>
    </w:p>
    <w:p w14:paraId="3C443DF6" w14:textId="14630C48" w:rsidR="002C7320" w:rsidRPr="002C7320" w:rsidRDefault="002C7320" w:rsidP="002C7320">
      <w:pPr>
        <w:spacing w:line="360" w:lineRule="auto"/>
        <w:jc w:val="center"/>
        <w:rPr>
          <w:rFonts w:ascii="Times New Roman" w:hAnsi="Times New Roman"/>
          <w:b/>
          <w:sz w:val="28"/>
          <w:szCs w:val="28"/>
        </w:rPr>
      </w:pPr>
      <w:r w:rsidRPr="002C7320">
        <w:rPr>
          <w:rFonts w:ascii="Times New Roman" w:hAnsi="Times New Roman"/>
          <w:b/>
          <w:sz w:val="28"/>
          <w:szCs w:val="28"/>
        </w:rPr>
        <w:t>Tanzania Revenue Authority</w:t>
      </w:r>
      <w:r w:rsidR="004A1A7F">
        <w:rPr>
          <w:rFonts w:ascii="Times New Roman" w:hAnsi="Times New Roman"/>
          <w:b/>
          <w:sz w:val="28"/>
          <w:szCs w:val="28"/>
        </w:rPr>
        <w:t xml:space="preserve"> (TRA)</w:t>
      </w:r>
      <w:bookmarkStart w:id="0" w:name="_GoBack"/>
      <w:bookmarkEnd w:id="0"/>
    </w:p>
    <w:p w14:paraId="110558C9" w14:textId="77777777" w:rsidR="002C7320" w:rsidRDefault="002C7320" w:rsidP="0097538B">
      <w:pPr>
        <w:spacing w:line="360" w:lineRule="auto"/>
        <w:jc w:val="both"/>
        <w:rPr>
          <w:rFonts w:ascii="Times New Roman" w:hAnsi="Times New Roman"/>
        </w:rPr>
      </w:pPr>
    </w:p>
    <w:p w14:paraId="152BCFF8" w14:textId="77777777" w:rsidR="002C7320" w:rsidRDefault="002C7320" w:rsidP="0097538B">
      <w:pPr>
        <w:spacing w:line="360" w:lineRule="auto"/>
        <w:jc w:val="both"/>
        <w:rPr>
          <w:rFonts w:ascii="Times New Roman" w:hAnsi="Times New Roman"/>
        </w:rPr>
      </w:pPr>
    </w:p>
    <w:p w14:paraId="435D66F8" w14:textId="73ADE4BC" w:rsidR="005F78A0" w:rsidRDefault="005F78A0" w:rsidP="002C7320">
      <w:pPr>
        <w:jc w:val="center"/>
        <w:rPr>
          <w:rFonts w:ascii="Times New Roman" w:hAnsi="Times New Roman"/>
        </w:rPr>
      </w:pPr>
      <w:r>
        <w:rPr>
          <w:rFonts w:ascii="Times New Roman" w:hAnsi="Times New Roman"/>
        </w:rPr>
        <w:t>by</w:t>
      </w:r>
    </w:p>
    <w:p w14:paraId="7143FE26" w14:textId="5937E18A" w:rsidR="005F78A0" w:rsidRPr="002C7320" w:rsidRDefault="005F78A0" w:rsidP="002C7320">
      <w:pPr>
        <w:jc w:val="center"/>
        <w:rPr>
          <w:rFonts w:ascii="Times New Roman" w:hAnsi="Times New Roman"/>
          <w:b/>
        </w:rPr>
      </w:pPr>
      <w:r w:rsidRPr="002C7320">
        <w:rPr>
          <w:rFonts w:ascii="Times New Roman" w:hAnsi="Times New Roman"/>
          <w:b/>
        </w:rPr>
        <w:t>Dr. Eliab G. Luvanda</w:t>
      </w:r>
    </w:p>
    <w:p w14:paraId="5879F1A3" w14:textId="4FD4577A" w:rsidR="005F78A0" w:rsidRPr="002C7320" w:rsidRDefault="005F78A0" w:rsidP="002C7320">
      <w:pPr>
        <w:jc w:val="center"/>
        <w:rPr>
          <w:rFonts w:ascii="Times New Roman" w:hAnsi="Times New Roman"/>
          <w:b/>
        </w:rPr>
      </w:pPr>
      <w:r w:rsidRPr="002C7320">
        <w:rPr>
          <w:rFonts w:ascii="Times New Roman" w:hAnsi="Times New Roman"/>
          <w:b/>
        </w:rPr>
        <w:t>Department of Economics</w:t>
      </w:r>
    </w:p>
    <w:p w14:paraId="6F117E8B" w14:textId="0D309934" w:rsidR="002C7320" w:rsidRPr="002C7320" w:rsidRDefault="002C7320" w:rsidP="002C7320">
      <w:pPr>
        <w:jc w:val="center"/>
        <w:rPr>
          <w:rFonts w:ascii="Times New Roman" w:hAnsi="Times New Roman"/>
          <w:b/>
        </w:rPr>
      </w:pPr>
      <w:r w:rsidRPr="002C7320">
        <w:rPr>
          <w:rFonts w:ascii="Times New Roman" w:hAnsi="Times New Roman"/>
          <w:b/>
        </w:rPr>
        <w:t>University of Dar es Salaam</w:t>
      </w:r>
    </w:p>
    <w:p w14:paraId="7330C470" w14:textId="30ECE66A" w:rsidR="005F78A0" w:rsidRDefault="005F78A0">
      <w:pPr>
        <w:rPr>
          <w:rFonts w:ascii="Times New Roman" w:hAnsi="Times New Roman"/>
        </w:rPr>
      </w:pPr>
      <w:r>
        <w:rPr>
          <w:rFonts w:ascii="Times New Roman" w:hAnsi="Times New Roman"/>
        </w:rPr>
        <w:br w:type="page"/>
      </w:r>
    </w:p>
    <w:p w14:paraId="36E64FFA" w14:textId="26D1A1C0" w:rsidR="00BB20B9" w:rsidRPr="0005713C" w:rsidRDefault="0005713C">
      <w:pPr>
        <w:rPr>
          <w:rFonts w:ascii="Times New Roman" w:hAnsi="Times New Roman"/>
          <w:b/>
        </w:rPr>
      </w:pPr>
      <w:r w:rsidRPr="0005713C">
        <w:rPr>
          <w:rFonts w:ascii="Times New Roman" w:hAnsi="Times New Roman"/>
          <w:b/>
        </w:rPr>
        <w:lastRenderedPageBreak/>
        <w:t>Table of Contents</w:t>
      </w:r>
    </w:p>
    <w:p w14:paraId="2A0D5617" w14:textId="77777777" w:rsidR="001D3242" w:rsidRDefault="001D3242">
      <w:pPr>
        <w:pStyle w:val="TOC1"/>
        <w:tabs>
          <w:tab w:val="right" w:leader="dot" w:pos="8290"/>
        </w:tabs>
        <w:rPr>
          <w:b w:val="0"/>
          <w:caps w:val="0"/>
          <w:noProof/>
          <w:sz w:val="24"/>
          <w:szCs w:val="24"/>
          <w:lang w:eastAsia="ja-JP"/>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Pr>
          <w:noProof/>
        </w:rPr>
        <w:t>1. Understanding of the terms of reference</w:t>
      </w:r>
      <w:r>
        <w:rPr>
          <w:noProof/>
        </w:rPr>
        <w:tab/>
      </w:r>
      <w:r>
        <w:rPr>
          <w:noProof/>
        </w:rPr>
        <w:fldChar w:fldCharType="begin"/>
      </w:r>
      <w:r>
        <w:rPr>
          <w:noProof/>
        </w:rPr>
        <w:instrText xml:space="preserve"> PAGEREF _Toc296664862 \h </w:instrText>
      </w:r>
      <w:r>
        <w:rPr>
          <w:noProof/>
        </w:rPr>
      </w:r>
      <w:r>
        <w:rPr>
          <w:noProof/>
        </w:rPr>
        <w:fldChar w:fldCharType="separate"/>
      </w:r>
      <w:r>
        <w:rPr>
          <w:noProof/>
        </w:rPr>
        <w:t>3</w:t>
      </w:r>
      <w:r>
        <w:rPr>
          <w:noProof/>
        </w:rPr>
        <w:fldChar w:fldCharType="end"/>
      </w:r>
    </w:p>
    <w:p w14:paraId="5CAC7A4F" w14:textId="77777777" w:rsidR="001D3242" w:rsidRDefault="001D3242">
      <w:pPr>
        <w:pStyle w:val="TOC2"/>
        <w:tabs>
          <w:tab w:val="right" w:leader="dot" w:pos="829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_Toc296664863 \h </w:instrText>
      </w:r>
      <w:r>
        <w:rPr>
          <w:noProof/>
        </w:rPr>
      </w:r>
      <w:r>
        <w:rPr>
          <w:noProof/>
        </w:rPr>
        <w:fldChar w:fldCharType="separate"/>
      </w:r>
      <w:r>
        <w:rPr>
          <w:noProof/>
        </w:rPr>
        <w:t>3</w:t>
      </w:r>
      <w:r>
        <w:rPr>
          <w:noProof/>
        </w:rPr>
        <w:fldChar w:fldCharType="end"/>
      </w:r>
    </w:p>
    <w:p w14:paraId="5FDD0D40" w14:textId="77777777" w:rsidR="001D3242" w:rsidRDefault="001D3242">
      <w:pPr>
        <w:pStyle w:val="TOC2"/>
        <w:tabs>
          <w:tab w:val="right" w:leader="dot" w:pos="8290"/>
        </w:tabs>
        <w:rPr>
          <w:smallCaps w:val="0"/>
          <w:noProof/>
          <w:sz w:val="24"/>
          <w:szCs w:val="24"/>
          <w:lang w:eastAsia="ja-JP"/>
        </w:rPr>
      </w:pPr>
      <w:r>
        <w:rPr>
          <w:noProof/>
        </w:rPr>
        <w:t>1.2 Comments on the Terms of Reference</w:t>
      </w:r>
      <w:r>
        <w:rPr>
          <w:noProof/>
        </w:rPr>
        <w:tab/>
      </w:r>
      <w:r>
        <w:rPr>
          <w:noProof/>
        </w:rPr>
        <w:fldChar w:fldCharType="begin"/>
      </w:r>
      <w:r>
        <w:rPr>
          <w:noProof/>
        </w:rPr>
        <w:instrText xml:space="preserve"> PAGEREF _Toc296664864 \h </w:instrText>
      </w:r>
      <w:r>
        <w:rPr>
          <w:noProof/>
        </w:rPr>
      </w:r>
      <w:r>
        <w:rPr>
          <w:noProof/>
        </w:rPr>
        <w:fldChar w:fldCharType="separate"/>
      </w:r>
      <w:r>
        <w:rPr>
          <w:noProof/>
        </w:rPr>
        <w:t>3</w:t>
      </w:r>
      <w:r>
        <w:rPr>
          <w:noProof/>
        </w:rPr>
        <w:fldChar w:fldCharType="end"/>
      </w:r>
    </w:p>
    <w:p w14:paraId="3E524750" w14:textId="77777777" w:rsidR="001D3242" w:rsidRDefault="001D3242">
      <w:pPr>
        <w:pStyle w:val="TOC3"/>
        <w:tabs>
          <w:tab w:val="right" w:leader="dot" w:pos="8290"/>
        </w:tabs>
        <w:rPr>
          <w:i w:val="0"/>
          <w:noProof/>
          <w:sz w:val="24"/>
          <w:szCs w:val="24"/>
          <w:lang w:eastAsia="ja-JP"/>
        </w:rPr>
      </w:pPr>
      <w:r>
        <w:rPr>
          <w:noProof/>
        </w:rPr>
        <w:t>1.2.1 Specific Objectives</w:t>
      </w:r>
      <w:r>
        <w:rPr>
          <w:noProof/>
        </w:rPr>
        <w:tab/>
      </w:r>
      <w:r>
        <w:rPr>
          <w:noProof/>
        </w:rPr>
        <w:fldChar w:fldCharType="begin"/>
      </w:r>
      <w:r>
        <w:rPr>
          <w:noProof/>
        </w:rPr>
        <w:instrText xml:space="preserve"> PAGEREF _Toc296664865 \h </w:instrText>
      </w:r>
      <w:r>
        <w:rPr>
          <w:noProof/>
        </w:rPr>
      </w:r>
      <w:r>
        <w:rPr>
          <w:noProof/>
        </w:rPr>
        <w:fldChar w:fldCharType="separate"/>
      </w:r>
      <w:r>
        <w:rPr>
          <w:noProof/>
        </w:rPr>
        <w:t>3</w:t>
      </w:r>
      <w:r>
        <w:rPr>
          <w:noProof/>
        </w:rPr>
        <w:fldChar w:fldCharType="end"/>
      </w:r>
    </w:p>
    <w:p w14:paraId="75869396" w14:textId="77777777" w:rsidR="001D3242" w:rsidRDefault="001D3242">
      <w:pPr>
        <w:pStyle w:val="TOC1"/>
        <w:tabs>
          <w:tab w:val="right" w:leader="dot" w:pos="8290"/>
        </w:tabs>
        <w:rPr>
          <w:b w:val="0"/>
          <w:caps w:val="0"/>
          <w:noProof/>
          <w:sz w:val="24"/>
          <w:szCs w:val="24"/>
          <w:lang w:eastAsia="ja-JP"/>
        </w:rPr>
      </w:pPr>
      <w:r w:rsidRPr="00523AE9">
        <w:rPr>
          <w:noProof/>
          <w:lang w:val="en-GB"/>
        </w:rPr>
        <w:t>2. Competence to Carry Out the Assignment</w:t>
      </w:r>
      <w:r>
        <w:rPr>
          <w:noProof/>
        </w:rPr>
        <w:tab/>
      </w:r>
      <w:r>
        <w:rPr>
          <w:noProof/>
        </w:rPr>
        <w:fldChar w:fldCharType="begin"/>
      </w:r>
      <w:r>
        <w:rPr>
          <w:noProof/>
        </w:rPr>
        <w:instrText xml:space="preserve"> PAGEREF _Toc296664866 \h </w:instrText>
      </w:r>
      <w:r>
        <w:rPr>
          <w:noProof/>
        </w:rPr>
      </w:r>
      <w:r>
        <w:rPr>
          <w:noProof/>
        </w:rPr>
        <w:fldChar w:fldCharType="separate"/>
      </w:r>
      <w:r>
        <w:rPr>
          <w:noProof/>
        </w:rPr>
        <w:t>5</w:t>
      </w:r>
      <w:r>
        <w:rPr>
          <w:noProof/>
        </w:rPr>
        <w:fldChar w:fldCharType="end"/>
      </w:r>
    </w:p>
    <w:p w14:paraId="46D8E54A" w14:textId="77777777" w:rsidR="001D3242" w:rsidRDefault="001D3242">
      <w:pPr>
        <w:pStyle w:val="TOC2"/>
        <w:tabs>
          <w:tab w:val="right" w:leader="dot" w:pos="8290"/>
        </w:tabs>
        <w:rPr>
          <w:smallCaps w:val="0"/>
          <w:noProof/>
          <w:sz w:val="24"/>
          <w:szCs w:val="24"/>
          <w:lang w:eastAsia="ja-JP"/>
        </w:rPr>
      </w:pPr>
      <w:r w:rsidRPr="00523AE9">
        <w:rPr>
          <w:noProof/>
          <w:lang w:val="en-GB"/>
        </w:rPr>
        <w:t>2.1 Experience</w:t>
      </w:r>
      <w:r>
        <w:rPr>
          <w:noProof/>
        </w:rPr>
        <w:tab/>
      </w:r>
      <w:r>
        <w:rPr>
          <w:noProof/>
        </w:rPr>
        <w:fldChar w:fldCharType="begin"/>
      </w:r>
      <w:r>
        <w:rPr>
          <w:noProof/>
        </w:rPr>
        <w:instrText xml:space="preserve"> PAGEREF _Toc296664867 \h </w:instrText>
      </w:r>
      <w:r>
        <w:rPr>
          <w:noProof/>
        </w:rPr>
      </w:r>
      <w:r>
        <w:rPr>
          <w:noProof/>
        </w:rPr>
        <w:fldChar w:fldCharType="separate"/>
      </w:r>
      <w:r>
        <w:rPr>
          <w:noProof/>
        </w:rPr>
        <w:t>5</w:t>
      </w:r>
      <w:r>
        <w:rPr>
          <w:noProof/>
        </w:rPr>
        <w:fldChar w:fldCharType="end"/>
      </w:r>
    </w:p>
    <w:p w14:paraId="09E13535" w14:textId="77777777" w:rsidR="001D3242" w:rsidRDefault="001D3242">
      <w:pPr>
        <w:pStyle w:val="TOC2"/>
        <w:tabs>
          <w:tab w:val="right" w:leader="dot" w:pos="8290"/>
        </w:tabs>
        <w:rPr>
          <w:smallCaps w:val="0"/>
          <w:noProof/>
          <w:sz w:val="24"/>
          <w:szCs w:val="24"/>
          <w:lang w:eastAsia="ja-JP"/>
        </w:rPr>
      </w:pPr>
      <w:r w:rsidRPr="00523AE9">
        <w:rPr>
          <w:noProof/>
          <w:lang w:val="en-GB"/>
        </w:rPr>
        <w:t>2.2 Expertise and Skills</w:t>
      </w:r>
      <w:r>
        <w:rPr>
          <w:noProof/>
        </w:rPr>
        <w:tab/>
      </w:r>
      <w:r>
        <w:rPr>
          <w:noProof/>
        </w:rPr>
        <w:fldChar w:fldCharType="begin"/>
      </w:r>
      <w:r>
        <w:rPr>
          <w:noProof/>
        </w:rPr>
        <w:instrText xml:space="preserve"> PAGEREF _Toc296664868 \h </w:instrText>
      </w:r>
      <w:r>
        <w:rPr>
          <w:noProof/>
        </w:rPr>
      </w:r>
      <w:r>
        <w:rPr>
          <w:noProof/>
        </w:rPr>
        <w:fldChar w:fldCharType="separate"/>
      </w:r>
      <w:r>
        <w:rPr>
          <w:noProof/>
        </w:rPr>
        <w:t>6</w:t>
      </w:r>
      <w:r>
        <w:rPr>
          <w:noProof/>
        </w:rPr>
        <w:fldChar w:fldCharType="end"/>
      </w:r>
    </w:p>
    <w:p w14:paraId="1FC2E642" w14:textId="77777777" w:rsidR="001D3242" w:rsidRDefault="001D3242">
      <w:pPr>
        <w:pStyle w:val="TOC3"/>
        <w:tabs>
          <w:tab w:val="right" w:leader="dot" w:pos="8290"/>
        </w:tabs>
        <w:rPr>
          <w:i w:val="0"/>
          <w:noProof/>
          <w:sz w:val="24"/>
          <w:szCs w:val="24"/>
          <w:lang w:eastAsia="ja-JP"/>
        </w:rPr>
      </w:pPr>
      <w:r w:rsidRPr="00523AE9">
        <w:rPr>
          <w:noProof/>
          <w:lang w:val="en-GB"/>
        </w:rPr>
        <w:t>2.2.1 Data Analysis Expertise</w:t>
      </w:r>
      <w:r>
        <w:rPr>
          <w:noProof/>
        </w:rPr>
        <w:tab/>
      </w:r>
      <w:r>
        <w:rPr>
          <w:noProof/>
        </w:rPr>
        <w:fldChar w:fldCharType="begin"/>
      </w:r>
      <w:r>
        <w:rPr>
          <w:noProof/>
        </w:rPr>
        <w:instrText xml:space="preserve"> PAGEREF _Toc296664869 \h </w:instrText>
      </w:r>
      <w:r>
        <w:rPr>
          <w:noProof/>
        </w:rPr>
      </w:r>
      <w:r>
        <w:rPr>
          <w:noProof/>
        </w:rPr>
        <w:fldChar w:fldCharType="separate"/>
      </w:r>
      <w:r>
        <w:rPr>
          <w:noProof/>
        </w:rPr>
        <w:t>6</w:t>
      </w:r>
      <w:r>
        <w:rPr>
          <w:noProof/>
        </w:rPr>
        <w:fldChar w:fldCharType="end"/>
      </w:r>
    </w:p>
    <w:p w14:paraId="130827B4" w14:textId="77777777" w:rsidR="001D3242" w:rsidRDefault="001D3242">
      <w:pPr>
        <w:pStyle w:val="TOC3"/>
        <w:tabs>
          <w:tab w:val="right" w:leader="dot" w:pos="8290"/>
        </w:tabs>
        <w:rPr>
          <w:i w:val="0"/>
          <w:noProof/>
          <w:sz w:val="24"/>
          <w:szCs w:val="24"/>
          <w:lang w:eastAsia="ja-JP"/>
        </w:rPr>
      </w:pPr>
      <w:r w:rsidRPr="00523AE9">
        <w:rPr>
          <w:noProof/>
          <w:lang w:val="en-GB"/>
        </w:rPr>
        <w:t>2.2.2Data Analysis and Programming Skills</w:t>
      </w:r>
      <w:r>
        <w:rPr>
          <w:noProof/>
        </w:rPr>
        <w:tab/>
      </w:r>
      <w:r>
        <w:rPr>
          <w:noProof/>
        </w:rPr>
        <w:fldChar w:fldCharType="begin"/>
      </w:r>
      <w:r>
        <w:rPr>
          <w:noProof/>
        </w:rPr>
        <w:instrText xml:space="preserve"> PAGEREF _Toc296664870 \h </w:instrText>
      </w:r>
      <w:r>
        <w:rPr>
          <w:noProof/>
        </w:rPr>
      </w:r>
      <w:r>
        <w:rPr>
          <w:noProof/>
        </w:rPr>
        <w:fldChar w:fldCharType="separate"/>
      </w:r>
      <w:r>
        <w:rPr>
          <w:noProof/>
        </w:rPr>
        <w:t>6</w:t>
      </w:r>
      <w:r>
        <w:rPr>
          <w:noProof/>
        </w:rPr>
        <w:fldChar w:fldCharType="end"/>
      </w:r>
    </w:p>
    <w:p w14:paraId="3AE7E0EF" w14:textId="77777777" w:rsidR="001D3242" w:rsidRDefault="001D3242">
      <w:pPr>
        <w:pStyle w:val="TOC1"/>
        <w:tabs>
          <w:tab w:val="right" w:leader="dot" w:pos="8290"/>
        </w:tabs>
        <w:rPr>
          <w:b w:val="0"/>
          <w:caps w:val="0"/>
          <w:noProof/>
          <w:sz w:val="24"/>
          <w:szCs w:val="24"/>
          <w:lang w:eastAsia="ja-JP"/>
        </w:rPr>
      </w:pPr>
      <w:r w:rsidRPr="00523AE9">
        <w:rPr>
          <w:noProof/>
          <w:lang w:val="en-GB"/>
        </w:rPr>
        <w:t>3. Methodology</w:t>
      </w:r>
      <w:r>
        <w:rPr>
          <w:noProof/>
        </w:rPr>
        <w:tab/>
      </w:r>
      <w:r>
        <w:rPr>
          <w:noProof/>
        </w:rPr>
        <w:fldChar w:fldCharType="begin"/>
      </w:r>
      <w:r>
        <w:rPr>
          <w:noProof/>
        </w:rPr>
        <w:instrText xml:space="preserve"> PAGEREF _Toc296664871 \h </w:instrText>
      </w:r>
      <w:r>
        <w:rPr>
          <w:noProof/>
        </w:rPr>
      </w:r>
      <w:r>
        <w:rPr>
          <w:noProof/>
        </w:rPr>
        <w:fldChar w:fldCharType="separate"/>
      </w:r>
      <w:r>
        <w:rPr>
          <w:noProof/>
        </w:rPr>
        <w:t>7</w:t>
      </w:r>
      <w:r>
        <w:rPr>
          <w:noProof/>
        </w:rPr>
        <w:fldChar w:fldCharType="end"/>
      </w:r>
    </w:p>
    <w:p w14:paraId="6CAD01AB" w14:textId="77777777" w:rsidR="001D3242" w:rsidRDefault="001D3242">
      <w:pPr>
        <w:pStyle w:val="TOC2"/>
        <w:tabs>
          <w:tab w:val="right" w:leader="dot" w:pos="8290"/>
        </w:tabs>
        <w:rPr>
          <w:smallCaps w:val="0"/>
          <w:noProof/>
          <w:sz w:val="24"/>
          <w:szCs w:val="24"/>
          <w:lang w:eastAsia="ja-JP"/>
        </w:rPr>
      </w:pPr>
      <w:r w:rsidRPr="00523AE9">
        <w:rPr>
          <w:noProof/>
          <w:lang w:val="en-GB"/>
        </w:rPr>
        <w:t>3.1 Literature Review</w:t>
      </w:r>
      <w:r>
        <w:rPr>
          <w:noProof/>
        </w:rPr>
        <w:tab/>
      </w:r>
      <w:r>
        <w:rPr>
          <w:noProof/>
        </w:rPr>
        <w:fldChar w:fldCharType="begin"/>
      </w:r>
      <w:r>
        <w:rPr>
          <w:noProof/>
        </w:rPr>
        <w:instrText xml:space="preserve"> PAGEREF _Toc296664872 \h </w:instrText>
      </w:r>
      <w:r>
        <w:rPr>
          <w:noProof/>
        </w:rPr>
      </w:r>
      <w:r>
        <w:rPr>
          <w:noProof/>
        </w:rPr>
        <w:fldChar w:fldCharType="separate"/>
      </w:r>
      <w:r>
        <w:rPr>
          <w:noProof/>
        </w:rPr>
        <w:t>7</w:t>
      </w:r>
      <w:r>
        <w:rPr>
          <w:noProof/>
        </w:rPr>
        <w:fldChar w:fldCharType="end"/>
      </w:r>
    </w:p>
    <w:p w14:paraId="4425FCF3" w14:textId="77777777" w:rsidR="001D3242" w:rsidRDefault="001D3242">
      <w:pPr>
        <w:pStyle w:val="TOC2"/>
        <w:tabs>
          <w:tab w:val="right" w:leader="dot" w:pos="8290"/>
        </w:tabs>
        <w:rPr>
          <w:smallCaps w:val="0"/>
          <w:noProof/>
          <w:sz w:val="24"/>
          <w:szCs w:val="24"/>
          <w:lang w:eastAsia="ja-JP"/>
        </w:rPr>
      </w:pPr>
      <w:r w:rsidRPr="00523AE9">
        <w:rPr>
          <w:noProof/>
          <w:lang w:val="en-GB"/>
        </w:rPr>
        <w:t>3.2 Data collection</w:t>
      </w:r>
      <w:r>
        <w:rPr>
          <w:noProof/>
        </w:rPr>
        <w:tab/>
      </w:r>
      <w:r>
        <w:rPr>
          <w:noProof/>
        </w:rPr>
        <w:fldChar w:fldCharType="begin"/>
      </w:r>
      <w:r>
        <w:rPr>
          <w:noProof/>
        </w:rPr>
        <w:instrText xml:space="preserve"> PAGEREF _Toc296664873 \h </w:instrText>
      </w:r>
      <w:r>
        <w:rPr>
          <w:noProof/>
        </w:rPr>
      </w:r>
      <w:r>
        <w:rPr>
          <w:noProof/>
        </w:rPr>
        <w:fldChar w:fldCharType="separate"/>
      </w:r>
      <w:r>
        <w:rPr>
          <w:noProof/>
        </w:rPr>
        <w:t>7</w:t>
      </w:r>
      <w:r>
        <w:rPr>
          <w:noProof/>
        </w:rPr>
        <w:fldChar w:fldCharType="end"/>
      </w:r>
    </w:p>
    <w:p w14:paraId="0065CBA0" w14:textId="77777777" w:rsidR="001D3242" w:rsidRDefault="001D3242">
      <w:pPr>
        <w:pStyle w:val="TOC2"/>
        <w:tabs>
          <w:tab w:val="right" w:leader="dot" w:pos="8290"/>
        </w:tabs>
        <w:rPr>
          <w:smallCaps w:val="0"/>
          <w:noProof/>
          <w:sz w:val="24"/>
          <w:szCs w:val="24"/>
          <w:lang w:eastAsia="ja-JP"/>
        </w:rPr>
      </w:pPr>
      <w:r w:rsidRPr="00523AE9">
        <w:rPr>
          <w:noProof/>
          <w:lang w:val="en-GB"/>
        </w:rPr>
        <w:t>3.3 Data Analysis</w:t>
      </w:r>
      <w:r>
        <w:rPr>
          <w:noProof/>
        </w:rPr>
        <w:tab/>
      </w:r>
      <w:r>
        <w:rPr>
          <w:noProof/>
        </w:rPr>
        <w:fldChar w:fldCharType="begin"/>
      </w:r>
      <w:r>
        <w:rPr>
          <w:noProof/>
        </w:rPr>
        <w:instrText xml:space="preserve"> PAGEREF _Toc296664874 \h </w:instrText>
      </w:r>
      <w:r>
        <w:rPr>
          <w:noProof/>
        </w:rPr>
      </w:r>
      <w:r>
        <w:rPr>
          <w:noProof/>
        </w:rPr>
        <w:fldChar w:fldCharType="separate"/>
      </w:r>
      <w:r>
        <w:rPr>
          <w:noProof/>
        </w:rPr>
        <w:t>7</w:t>
      </w:r>
      <w:r>
        <w:rPr>
          <w:noProof/>
        </w:rPr>
        <w:fldChar w:fldCharType="end"/>
      </w:r>
    </w:p>
    <w:p w14:paraId="5C416854" w14:textId="77777777" w:rsidR="001D3242" w:rsidRDefault="001D3242">
      <w:pPr>
        <w:pStyle w:val="TOC3"/>
        <w:tabs>
          <w:tab w:val="right" w:leader="dot" w:pos="8290"/>
        </w:tabs>
        <w:rPr>
          <w:i w:val="0"/>
          <w:noProof/>
          <w:sz w:val="24"/>
          <w:szCs w:val="24"/>
          <w:lang w:eastAsia="ja-JP"/>
        </w:rPr>
      </w:pPr>
      <w:r w:rsidRPr="00523AE9">
        <w:rPr>
          <w:noProof/>
          <w:lang w:val="en-GB"/>
        </w:rPr>
        <w:t>3.3.1 Estimation of trend and cyclic components of variables</w:t>
      </w:r>
      <w:r>
        <w:rPr>
          <w:noProof/>
        </w:rPr>
        <w:tab/>
      </w:r>
      <w:r>
        <w:rPr>
          <w:noProof/>
        </w:rPr>
        <w:fldChar w:fldCharType="begin"/>
      </w:r>
      <w:r>
        <w:rPr>
          <w:noProof/>
        </w:rPr>
        <w:instrText xml:space="preserve"> PAGEREF _Toc296664875 \h </w:instrText>
      </w:r>
      <w:r>
        <w:rPr>
          <w:noProof/>
        </w:rPr>
      </w:r>
      <w:r>
        <w:rPr>
          <w:noProof/>
        </w:rPr>
        <w:fldChar w:fldCharType="separate"/>
      </w:r>
      <w:r>
        <w:rPr>
          <w:noProof/>
        </w:rPr>
        <w:t>7</w:t>
      </w:r>
      <w:r>
        <w:rPr>
          <w:noProof/>
        </w:rPr>
        <w:fldChar w:fldCharType="end"/>
      </w:r>
    </w:p>
    <w:p w14:paraId="544C48FD" w14:textId="77777777" w:rsidR="001D3242" w:rsidRDefault="001D3242">
      <w:pPr>
        <w:pStyle w:val="TOC3"/>
        <w:tabs>
          <w:tab w:val="right" w:leader="dot" w:pos="8290"/>
        </w:tabs>
        <w:rPr>
          <w:i w:val="0"/>
          <w:noProof/>
          <w:sz w:val="24"/>
          <w:szCs w:val="24"/>
          <w:lang w:eastAsia="ja-JP"/>
        </w:rPr>
      </w:pPr>
      <w:r w:rsidRPr="00523AE9">
        <w:rPr>
          <w:noProof/>
          <w:lang w:val="en-GB"/>
        </w:rPr>
        <w:t>3.3.2 Econometric Analysis</w:t>
      </w:r>
      <w:r>
        <w:rPr>
          <w:noProof/>
        </w:rPr>
        <w:tab/>
      </w:r>
      <w:r>
        <w:rPr>
          <w:noProof/>
        </w:rPr>
        <w:fldChar w:fldCharType="begin"/>
      </w:r>
      <w:r>
        <w:rPr>
          <w:noProof/>
        </w:rPr>
        <w:instrText xml:space="preserve"> PAGEREF _Toc296664876 \h </w:instrText>
      </w:r>
      <w:r>
        <w:rPr>
          <w:noProof/>
        </w:rPr>
      </w:r>
      <w:r>
        <w:rPr>
          <w:noProof/>
        </w:rPr>
        <w:fldChar w:fldCharType="separate"/>
      </w:r>
      <w:r>
        <w:rPr>
          <w:noProof/>
        </w:rPr>
        <w:t>7</w:t>
      </w:r>
      <w:r>
        <w:rPr>
          <w:noProof/>
        </w:rPr>
        <w:fldChar w:fldCharType="end"/>
      </w:r>
    </w:p>
    <w:p w14:paraId="0D98FE69" w14:textId="77777777" w:rsidR="001D3242" w:rsidRDefault="001D3242">
      <w:pPr>
        <w:pStyle w:val="TOC2"/>
        <w:tabs>
          <w:tab w:val="right" w:leader="dot" w:pos="8290"/>
        </w:tabs>
        <w:rPr>
          <w:smallCaps w:val="0"/>
          <w:noProof/>
          <w:sz w:val="24"/>
          <w:szCs w:val="24"/>
          <w:lang w:eastAsia="ja-JP"/>
        </w:rPr>
      </w:pPr>
      <w:r w:rsidRPr="00523AE9">
        <w:rPr>
          <w:noProof/>
          <w:lang w:val="en-GB"/>
        </w:rPr>
        <w:t>3.4 Software package:</w:t>
      </w:r>
      <w:r>
        <w:rPr>
          <w:noProof/>
        </w:rPr>
        <w:tab/>
      </w:r>
      <w:r>
        <w:rPr>
          <w:noProof/>
        </w:rPr>
        <w:fldChar w:fldCharType="begin"/>
      </w:r>
      <w:r>
        <w:rPr>
          <w:noProof/>
        </w:rPr>
        <w:instrText xml:space="preserve"> PAGEREF _Toc296664877 \h </w:instrText>
      </w:r>
      <w:r>
        <w:rPr>
          <w:noProof/>
        </w:rPr>
      </w:r>
      <w:r>
        <w:rPr>
          <w:noProof/>
        </w:rPr>
        <w:fldChar w:fldCharType="separate"/>
      </w:r>
      <w:r>
        <w:rPr>
          <w:noProof/>
        </w:rPr>
        <w:t>7</w:t>
      </w:r>
      <w:r>
        <w:rPr>
          <w:noProof/>
        </w:rPr>
        <w:fldChar w:fldCharType="end"/>
      </w:r>
    </w:p>
    <w:p w14:paraId="4164B638" w14:textId="77777777" w:rsidR="001D3242" w:rsidRDefault="001D3242">
      <w:pPr>
        <w:pStyle w:val="TOC2"/>
        <w:tabs>
          <w:tab w:val="right" w:leader="dot" w:pos="8290"/>
        </w:tabs>
        <w:rPr>
          <w:smallCaps w:val="0"/>
          <w:noProof/>
          <w:sz w:val="24"/>
          <w:szCs w:val="24"/>
          <w:lang w:eastAsia="ja-JP"/>
        </w:rPr>
      </w:pPr>
      <w:r w:rsidRPr="00523AE9">
        <w:rPr>
          <w:noProof/>
          <w:lang w:val="en-GB"/>
        </w:rPr>
        <w:t>3.5 Report Write Up</w:t>
      </w:r>
      <w:r>
        <w:rPr>
          <w:noProof/>
        </w:rPr>
        <w:tab/>
      </w:r>
      <w:r>
        <w:rPr>
          <w:noProof/>
        </w:rPr>
        <w:fldChar w:fldCharType="begin"/>
      </w:r>
      <w:r>
        <w:rPr>
          <w:noProof/>
        </w:rPr>
        <w:instrText xml:space="preserve"> PAGEREF _Toc296664878 \h </w:instrText>
      </w:r>
      <w:r>
        <w:rPr>
          <w:noProof/>
        </w:rPr>
      </w:r>
      <w:r>
        <w:rPr>
          <w:noProof/>
        </w:rPr>
        <w:fldChar w:fldCharType="separate"/>
      </w:r>
      <w:r>
        <w:rPr>
          <w:noProof/>
        </w:rPr>
        <w:t>7</w:t>
      </w:r>
      <w:r>
        <w:rPr>
          <w:noProof/>
        </w:rPr>
        <w:fldChar w:fldCharType="end"/>
      </w:r>
    </w:p>
    <w:p w14:paraId="4FAF6566" w14:textId="77777777" w:rsidR="001D3242" w:rsidRDefault="001D3242">
      <w:pPr>
        <w:pStyle w:val="TOC1"/>
        <w:tabs>
          <w:tab w:val="right" w:leader="dot" w:pos="8290"/>
        </w:tabs>
        <w:rPr>
          <w:b w:val="0"/>
          <w:caps w:val="0"/>
          <w:noProof/>
          <w:sz w:val="24"/>
          <w:szCs w:val="24"/>
          <w:lang w:eastAsia="ja-JP"/>
        </w:rPr>
      </w:pPr>
      <w:r w:rsidRPr="00523AE9">
        <w:rPr>
          <w:noProof/>
          <w:lang w:val="en-GB"/>
        </w:rPr>
        <w:t>4. Estimated Number of Man-days for the Assignment</w:t>
      </w:r>
      <w:r>
        <w:rPr>
          <w:noProof/>
        </w:rPr>
        <w:tab/>
      </w:r>
      <w:r>
        <w:rPr>
          <w:noProof/>
        </w:rPr>
        <w:fldChar w:fldCharType="begin"/>
      </w:r>
      <w:r>
        <w:rPr>
          <w:noProof/>
        </w:rPr>
        <w:instrText xml:space="preserve"> PAGEREF _Toc296664879 \h </w:instrText>
      </w:r>
      <w:r>
        <w:rPr>
          <w:noProof/>
        </w:rPr>
      </w:r>
      <w:r>
        <w:rPr>
          <w:noProof/>
        </w:rPr>
        <w:fldChar w:fldCharType="separate"/>
      </w:r>
      <w:r>
        <w:rPr>
          <w:noProof/>
        </w:rPr>
        <w:t>8</w:t>
      </w:r>
      <w:r>
        <w:rPr>
          <w:noProof/>
        </w:rPr>
        <w:fldChar w:fldCharType="end"/>
      </w:r>
    </w:p>
    <w:p w14:paraId="0B502F60" w14:textId="77777777" w:rsidR="00BB20B9" w:rsidRDefault="001D3242">
      <w:pPr>
        <w:rPr>
          <w:rFonts w:ascii="Times New Roman" w:hAnsi="Times New Roman"/>
        </w:rPr>
      </w:pPr>
      <w:r>
        <w:rPr>
          <w:rFonts w:ascii="Times New Roman" w:hAnsi="Times New Roman"/>
        </w:rPr>
        <w:fldChar w:fldCharType="end"/>
      </w:r>
      <w:r w:rsidR="00BB20B9">
        <w:rPr>
          <w:rFonts w:ascii="Times New Roman" w:hAnsi="Times New Roman"/>
        </w:rPr>
        <w:br w:type="page"/>
      </w:r>
    </w:p>
    <w:p w14:paraId="31DAEDEC" w14:textId="77777777" w:rsidR="005F78A0" w:rsidRPr="00740FA0" w:rsidRDefault="005F78A0" w:rsidP="0097538B">
      <w:pPr>
        <w:spacing w:line="360" w:lineRule="auto"/>
        <w:jc w:val="both"/>
        <w:rPr>
          <w:rFonts w:ascii="Times New Roman" w:hAnsi="Times New Roman"/>
        </w:rPr>
      </w:pPr>
    </w:p>
    <w:p w14:paraId="64A78D97" w14:textId="13CEAB7B" w:rsidR="005B1BDF" w:rsidRDefault="00C00DC9" w:rsidP="002C7320">
      <w:pPr>
        <w:pStyle w:val="Heading1"/>
      </w:pPr>
      <w:bookmarkStart w:id="1" w:name="_Toc296664862"/>
      <w:r>
        <w:t xml:space="preserve">1. </w:t>
      </w:r>
      <w:r w:rsidR="000F4622">
        <w:t>U</w:t>
      </w:r>
      <w:r w:rsidR="005B1BDF">
        <w:t>nderstanding of the terms of reference</w:t>
      </w:r>
      <w:bookmarkEnd w:id="1"/>
    </w:p>
    <w:p w14:paraId="2DF20A1B" w14:textId="77777777" w:rsidR="005B1BDF" w:rsidRDefault="005B1BDF" w:rsidP="0097538B">
      <w:pPr>
        <w:spacing w:line="360" w:lineRule="auto"/>
        <w:jc w:val="both"/>
        <w:rPr>
          <w:rFonts w:ascii="Times New Roman" w:hAnsi="Times New Roman"/>
          <w:b/>
          <w:sz w:val="28"/>
          <w:szCs w:val="28"/>
        </w:rPr>
      </w:pPr>
    </w:p>
    <w:p w14:paraId="49A99BCF" w14:textId="7A9549B3" w:rsidR="00630D24" w:rsidRPr="004042DA" w:rsidRDefault="00C00DC9" w:rsidP="002C7320">
      <w:pPr>
        <w:pStyle w:val="Heading2"/>
      </w:pPr>
      <w:bookmarkStart w:id="2" w:name="_Toc296664863"/>
      <w:r>
        <w:t xml:space="preserve">1.1 </w:t>
      </w:r>
      <w:r w:rsidR="00D92B8B" w:rsidRPr="005B1BDF">
        <w:t>Introduction</w:t>
      </w:r>
      <w:bookmarkEnd w:id="2"/>
    </w:p>
    <w:p w14:paraId="0ACB4079" w14:textId="77777777" w:rsidR="00630D24" w:rsidRPr="00740FA0" w:rsidRDefault="00630D24" w:rsidP="0097538B">
      <w:pPr>
        <w:spacing w:line="360" w:lineRule="auto"/>
        <w:jc w:val="both"/>
        <w:rPr>
          <w:rFonts w:ascii="Times New Roman" w:hAnsi="Times New Roman"/>
        </w:rPr>
      </w:pPr>
    </w:p>
    <w:p w14:paraId="731F30CD" w14:textId="2A9B1597" w:rsidR="00D92B8B" w:rsidRDefault="00B45A53" w:rsidP="0097538B">
      <w:pPr>
        <w:spacing w:line="360" w:lineRule="auto"/>
        <w:jc w:val="both"/>
        <w:rPr>
          <w:rFonts w:ascii="Times New Roman" w:hAnsi="Times New Roman"/>
        </w:rPr>
      </w:pPr>
      <w:r>
        <w:rPr>
          <w:rFonts w:ascii="Times New Roman" w:hAnsi="Times New Roman"/>
        </w:rPr>
        <w:t>Business cycles are output fluctuations that involve movements in GDP overtime in alternating periods of expan</w:t>
      </w:r>
      <w:r w:rsidR="00D92B8B">
        <w:rPr>
          <w:rFonts w:ascii="Times New Roman" w:hAnsi="Times New Roman"/>
        </w:rPr>
        <w:t>sion in economic activity (boom)</w:t>
      </w:r>
      <w:r>
        <w:rPr>
          <w:rFonts w:ascii="Times New Roman" w:hAnsi="Times New Roman"/>
        </w:rPr>
        <w:t xml:space="preserve"> and contraction in economic activity (recession). GDP/output being a base of tax revenue, business cycles are usually associated with fluctuations in tax revenue.  </w:t>
      </w:r>
    </w:p>
    <w:p w14:paraId="2DF82C9E" w14:textId="77777777" w:rsidR="00D92B8B" w:rsidRDefault="00D92B8B" w:rsidP="0097538B">
      <w:pPr>
        <w:spacing w:line="360" w:lineRule="auto"/>
        <w:jc w:val="both"/>
        <w:rPr>
          <w:rFonts w:ascii="Times New Roman" w:hAnsi="Times New Roman"/>
        </w:rPr>
      </w:pPr>
    </w:p>
    <w:p w14:paraId="0C2818A8" w14:textId="4C3944D3" w:rsidR="00D92B8B" w:rsidRPr="004042DA" w:rsidRDefault="00C00DC9" w:rsidP="002C7320">
      <w:pPr>
        <w:pStyle w:val="Heading2"/>
      </w:pPr>
      <w:bookmarkStart w:id="3" w:name="_Toc296664864"/>
      <w:r>
        <w:t xml:space="preserve">1.2 </w:t>
      </w:r>
      <w:r w:rsidR="00D92B8B" w:rsidRPr="004042DA">
        <w:t>Comments on the Terms of Reference</w:t>
      </w:r>
      <w:bookmarkEnd w:id="3"/>
    </w:p>
    <w:p w14:paraId="064E7D43" w14:textId="77777777" w:rsidR="00D92B8B" w:rsidRDefault="00D92B8B" w:rsidP="0097538B">
      <w:pPr>
        <w:spacing w:line="360" w:lineRule="auto"/>
        <w:jc w:val="both"/>
        <w:rPr>
          <w:rFonts w:ascii="Times New Roman" w:hAnsi="Times New Roman"/>
        </w:rPr>
      </w:pPr>
    </w:p>
    <w:p w14:paraId="3275277E" w14:textId="2B7E16C7" w:rsidR="00630D24" w:rsidRPr="00740FA0" w:rsidRDefault="0053612A" w:rsidP="0097538B">
      <w:pPr>
        <w:spacing w:line="360" w:lineRule="auto"/>
        <w:jc w:val="both"/>
        <w:rPr>
          <w:rFonts w:ascii="Times New Roman" w:hAnsi="Times New Roman"/>
        </w:rPr>
      </w:pPr>
      <w:r>
        <w:rPr>
          <w:rFonts w:ascii="Times New Roman" w:hAnsi="Times New Roman"/>
        </w:rPr>
        <w:t>In view of the fact that business cycles have a significant impact on tax revenue, t</w:t>
      </w:r>
      <w:r w:rsidR="00630D24" w:rsidRPr="00740FA0">
        <w:rPr>
          <w:rFonts w:ascii="Times New Roman" w:hAnsi="Times New Roman"/>
        </w:rPr>
        <w:t>he Tanzania Revenue Authority (TRA) intends to carry out a study that will involve constructing business cycles and linking them to revenue collection performance in Tanzania.  The goal of carrying out this study is to enable TRA to monitor and track the developments in macroeconomic variables so that TRA can ad</w:t>
      </w:r>
      <w:r w:rsidR="009A028C">
        <w:rPr>
          <w:rFonts w:ascii="Times New Roman" w:hAnsi="Times New Roman"/>
        </w:rPr>
        <w:t>opt measures that will cushion tax</w:t>
      </w:r>
      <w:r w:rsidR="00630D24" w:rsidRPr="00740FA0">
        <w:rPr>
          <w:rFonts w:ascii="Times New Roman" w:hAnsi="Times New Roman"/>
        </w:rPr>
        <w:t xml:space="preserve"> revenue from the adverse effects of swings in the economic activity (business cycles).</w:t>
      </w:r>
    </w:p>
    <w:p w14:paraId="5378D5D4" w14:textId="77777777" w:rsidR="00630D24" w:rsidRPr="00740FA0" w:rsidRDefault="00630D24" w:rsidP="0097538B">
      <w:pPr>
        <w:spacing w:line="360" w:lineRule="auto"/>
        <w:jc w:val="both"/>
        <w:rPr>
          <w:rFonts w:ascii="Times New Roman" w:hAnsi="Times New Roman"/>
        </w:rPr>
      </w:pPr>
    </w:p>
    <w:p w14:paraId="4489DFA3" w14:textId="4C12229A" w:rsidR="00630D24" w:rsidRPr="00997E2D" w:rsidRDefault="00C00DC9" w:rsidP="002C7320">
      <w:pPr>
        <w:pStyle w:val="Heading3"/>
      </w:pPr>
      <w:bookmarkStart w:id="4" w:name="_Toc296664865"/>
      <w:r>
        <w:t xml:space="preserve">1.2.1 </w:t>
      </w:r>
      <w:r w:rsidR="00630D24" w:rsidRPr="00997E2D">
        <w:t>Specific Objectives</w:t>
      </w:r>
      <w:bookmarkEnd w:id="4"/>
    </w:p>
    <w:p w14:paraId="7855373E" w14:textId="77777777" w:rsidR="00630D24" w:rsidRPr="00740FA0" w:rsidRDefault="00630D24" w:rsidP="0097538B">
      <w:pPr>
        <w:spacing w:line="360" w:lineRule="auto"/>
        <w:jc w:val="both"/>
        <w:rPr>
          <w:rFonts w:ascii="Times New Roman" w:hAnsi="Times New Roman"/>
        </w:rPr>
      </w:pPr>
    </w:p>
    <w:p w14:paraId="07046346" w14:textId="008F7D98" w:rsidR="00D92B8B" w:rsidRPr="00D92B8B" w:rsidRDefault="00630D24" w:rsidP="0097538B">
      <w:pPr>
        <w:pStyle w:val="ListParagraph"/>
        <w:numPr>
          <w:ilvl w:val="0"/>
          <w:numId w:val="8"/>
        </w:numPr>
        <w:spacing w:line="360" w:lineRule="auto"/>
        <w:jc w:val="both"/>
        <w:rPr>
          <w:rFonts w:ascii="Times New Roman" w:hAnsi="Times New Roman"/>
          <w:b/>
          <w:i/>
        </w:rPr>
      </w:pPr>
      <w:r w:rsidRPr="00D92B8B">
        <w:rPr>
          <w:rFonts w:ascii="Times New Roman" w:hAnsi="Times New Roman"/>
          <w:b/>
          <w:i/>
        </w:rPr>
        <w:t>Examine the nature, main features and causes of business cycles in Tanzania and the associated reasons for their occurrence:</w:t>
      </w:r>
      <w:r w:rsidR="006F7B7C" w:rsidRPr="00D92B8B">
        <w:rPr>
          <w:rFonts w:ascii="Times New Roman" w:hAnsi="Times New Roman"/>
          <w:b/>
          <w:i/>
        </w:rPr>
        <w:t xml:space="preserve">  </w:t>
      </w:r>
    </w:p>
    <w:p w14:paraId="16D361C8" w14:textId="77777777" w:rsidR="00D92B8B" w:rsidRDefault="00D92B8B" w:rsidP="0097538B">
      <w:pPr>
        <w:spacing w:line="360" w:lineRule="auto"/>
        <w:jc w:val="both"/>
        <w:rPr>
          <w:rFonts w:ascii="Times New Roman" w:hAnsi="Times New Roman"/>
        </w:rPr>
      </w:pPr>
    </w:p>
    <w:p w14:paraId="78354D37" w14:textId="4E6129DA" w:rsidR="00630D24" w:rsidRPr="00D92B8B" w:rsidRDefault="006F7B7C" w:rsidP="0097538B">
      <w:pPr>
        <w:spacing w:line="360" w:lineRule="auto"/>
        <w:jc w:val="both"/>
        <w:rPr>
          <w:rFonts w:ascii="Times New Roman" w:hAnsi="Times New Roman"/>
        </w:rPr>
      </w:pPr>
      <w:r w:rsidRPr="00D92B8B">
        <w:rPr>
          <w:rFonts w:ascii="Times New Roman" w:hAnsi="Times New Roman"/>
        </w:rPr>
        <w:t>Two (2) main tasks will have to be undertaken to address this specific objective. These are:</w:t>
      </w:r>
    </w:p>
    <w:p w14:paraId="476CDAED" w14:textId="10DD2991" w:rsidR="006F7B7C" w:rsidRPr="00740FA0" w:rsidRDefault="00BB20B9" w:rsidP="0097538B">
      <w:pPr>
        <w:spacing w:line="360" w:lineRule="auto"/>
        <w:jc w:val="both"/>
        <w:rPr>
          <w:rFonts w:ascii="Times New Roman" w:hAnsi="Times New Roman"/>
        </w:rPr>
      </w:pPr>
      <w:r w:rsidRPr="00740FA0">
        <w:rPr>
          <w:rFonts w:ascii="Times New Roman" w:hAnsi="Times New Roman"/>
        </w:rPr>
        <w:t xml:space="preserve"> </w:t>
      </w:r>
      <w:r w:rsidR="006F7B7C" w:rsidRPr="00740FA0">
        <w:rPr>
          <w:rFonts w:ascii="Times New Roman" w:hAnsi="Times New Roman"/>
        </w:rPr>
        <w:t xml:space="preserve">(1) </w:t>
      </w:r>
      <w:r w:rsidR="0018059B" w:rsidRPr="00740FA0">
        <w:rPr>
          <w:rFonts w:ascii="Times New Roman" w:hAnsi="Times New Roman"/>
        </w:rPr>
        <w:t>The first task will be</w:t>
      </w:r>
      <w:r w:rsidR="00630D24" w:rsidRPr="00740FA0">
        <w:rPr>
          <w:rFonts w:ascii="Times New Roman" w:hAnsi="Times New Roman"/>
        </w:rPr>
        <w:t xml:space="preserve"> to</w:t>
      </w:r>
      <w:r w:rsidR="00C00DC9">
        <w:rPr>
          <w:rFonts w:ascii="Times New Roman" w:hAnsi="Times New Roman"/>
        </w:rPr>
        <w:t xml:space="preserve"> estimate and</w:t>
      </w:r>
      <w:r w:rsidR="00630D24" w:rsidRPr="00740FA0">
        <w:rPr>
          <w:rFonts w:ascii="Times New Roman" w:hAnsi="Times New Roman"/>
        </w:rPr>
        <w:t xml:space="preserve"> examine the trends and cyclic components of output (GDP), and other macroeconomic variables such as private consumption, investment, money stock, </w:t>
      </w:r>
      <w:r w:rsidR="007B54A7" w:rsidRPr="00740FA0">
        <w:rPr>
          <w:rFonts w:ascii="Times New Roman" w:hAnsi="Times New Roman"/>
        </w:rPr>
        <w:t>go</w:t>
      </w:r>
      <w:r w:rsidR="009A028C">
        <w:rPr>
          <w:rFonts w:ascii="Times New Roman" w:hAnsi="Times New Roman"/>
        </w:rPr>
        <w:t>vernment expenditure, tax</w:t>
      </w:r>
      <w:r w:rsidR="007B54A7" w:rsidRPr="00740FA0">
        <w:rPr>
          <w:rFonts w:ascii="Times New Roman" w:hAnsi="Times New Roman"/>
        </w:rPr>
        <w:t xml:space="preserve"> revenue, and the general price level/consumer price index (CPI)</w:t>
      </w:r>
      <w:r w:rsidR="006F7B7C" w:rsidRPr="00740FA0">
        <w:rPr>
          <w:rFonts w:ascii="Times New Roman" w:hAnsi="Times New Roman"/>
        </w:rPr>
        <w:t xml:space="preserve"> and the main characteristics of business cycles in Tanzania</w:t>
      </w:r>
      <w:r w:rsidR="007B54A7" w:rsidRPr="00740FA0">
        <w:rPr>
          <w:rFonts w:ascii="Times New Roman" w:hAnsi="Times New Roman"/>
        </w:rPr>
        <w:t xml:space="preserve">.  </w:t>
      </w:r>
      <w:r w:rsidR="0018059B" w:rsidRPr="00740FA0">
        <w:rPr>
          <w:rFonts w:ascii="Times New Roman" w:hAnsi="Times New Roman"/>
        </w:rPr>
        <w:t>Specifically, the following two issues will have to be addressed; namely:</w:t>
      </w:r>
    </w:p>
    <w:p w14:paraId="36178646" w14:textId="11C9E9B6" w:rsidR="006F7B7C" w:rsidRPr="00740FA0" w:rsidRDefault="0018059B" w:rsidP="0097538B">
      <w:pPr>
        <w:pStyle w:val="ListParagraph"/>
        <w:numPr>
          <w:ilvl w:val="0"/>
          <w:numId w:val="1"/>
        </w:numPr>
        <w:spacing w:line="360" w:lineRule="auto"/>
        <w:jc w:val="both"/>
        <w:rPr>
          <w:rFonts w:ascii="Times New Roman" w:hAnsi="Times New Roman"/>
        </w:rPr>
      </w:pPr>
      <w:r w:rsidRPr="00740FA0">
        <w:rPr>
          <w:rFonts w:ascii="Times New Roman" w:hAnsi="Times New Roman"/>
        </w:rPr>
        <w:t>U</w:t>
      </w:r>
      <w:r w:rsidR="007B54A7" w:rsidRPr="00740FA0">
        <w:rPr>
          <w:rFonts w:ascii="Times New Roman" w:hAnsi="Times New Roman"/>
        </w:rPr>
        <w:t xml:space="preserve">sing the relevant time series filters such as the Hodrick-Prescott (HP) filter, and Baxter-King (BK) filter to </w:t>
      </w:r>
      <w:r w:rsidR="007369DE">
        <w:rPr>
          <w:rFonts w:ascii="Times New Roman" w:hAnsi="Times New Roman"/>
        </w:rPr>
        <w:t xml:space="preserve">estimate the </w:t>
      </w:r>
      <w:r w:rsidR="007B54A7" w:rsidRPr="00740FA0">
        <w:rPr>
          <w:rFonts w:ascii="Times New Roman" w:hAnsi="Times New Roman"/>
        </w:rPr>
        <w:t>trend/permanent and cyclic components</w:t>
      </w:r>
      <w:r w:rsidR="007369DE">
        <w:rPr>
          <w:rFonts w:ascii="Times New Roman" w:hAnsi="Times New Roman"/>
        </w:rPr>
        <w:t xml:space="preserve"> of macroeconomic variables (including GDP, sectoral GDP, private consumption, government expenditure, imports, inflation, exchange rate and tax revenue);</w:t>
      </w:r>
      <w:r w:rsidRPr="00740FA0">
        <w:rPr>
          <w:rFonts w:ascii="Times New Roman" w:hAnsi="Times New Roman"/>
        </w:rPr>
        <w:t xml:space="preserve"> and examining their patterns</w:t>
      </w:r>
      <w:r w:rsidR="0019638B">
        <w:rPr>
          <w:rFonts w:ascii="Times New Roman" w:hAnsi="Times New Roman"/>
        </w:rPr>
        <w:t>, such as the volatility of fluctuations</w:t>
      </w:r>
      <w:r w:rsidR="007369DE">
        <w:rPr>
          <w:rFonts w:ascii="Times New Roman" w:hAnsi="Times New Roman"/>
        </w:rPr>
        <w:t>/cyclic components</w:t>
      </w:r>
      <w:r w:rsidRPr="00740FA0">
        <w:rPr>
          <w:rFonts w:ascii="Times New Roman" w:hAnsi="Times New Roman"/>
        </w:rPr>
        <w:t>;</w:t>
      </w:r>
    </w:p>
    <w:p w14:paraId="3F86EC8B" w14:textId="7D86AEF5" w:rsidR="00630D24" w:rsidRPr="00740FA0" w:rsidRDefault="0018059B" w:rsidP="0097538B">
      <w:pPr>
        <w:pStyle w:val="ListParagraph"/>
        <w:numPr>
          <w:ilvl w:val="0"/>
          <w:numId w:val="1"/>
        </w:numPr>
        <w:spacing w:line="360" w:lineRule="auto"/>
        <w:jc w:val="both"/>
        <w:rPr>
          <w:rFonts w:ascii="Times New Roman" w:hAnsi="Times New Roman"/>
        </w:rPr>
      </w:pPr>
      <w:r w:rsidRPr="00740FA0">
        <w:rPr>
          <w:rFonts w:ascii="Times New Roman" w:hAnsi="Times New Roman"/>
        </w:rPr>
        <w:t>I</w:t>
      </w:r>
      <w:r w:rsidR="007B54A7" w:rsidRPr="00740FA0">
        <w:rPr>
          <w:rFonts w:ascii="Times New Roman" w:hAnsi="Times New Roman"/>
        </w:rPr>
        <w:t xml:space="preserve">dentifying macroeconomic variables that are pro-cyclic (move together with output/GDP), and </w:t>
      </w:r>
      <w:r w:rsidR="007F7A90">
        <w:rPr>
          <w:rFonts w:ascii="Times New Roman" w:hAnsi="Times New Roman"/>
        </w:rPr>
        <w:t>macroeconomic</w:t>
      </w:r>
      <w:r w:rsidR="007B54A7" w:rsidRPr="00740FA0">
        <w:rPr>
          <w:rFonts w:ascii="Times New Roman" w:hAnsi="Times New Roman"/>
        </w:rPr>
        <w:t xml:space="preserve"> variables </w:t>
      </w:r>
      <w:r w:rsidR="007F7A90">
        <w:rPr>
          <w:rFonts w:ascii="Times New Roman" w:hAnsi="Times New Roman"/>
        </w:rPr>
        <w:t xml:space="preserve">that </w:t>
      </w:r>
      <w:r w:rsidR="007B54A7" w:rsidRPr="00740FA0">
        <w:rPr>
          <w:rFonts w:ascii="Times New Roman" w:hAnsi="Times New Roman"/>
        </w:rPr>
        <w:t>are counte</w:t>
      </w:r>
      <w:r w:rsidR="007F7A90">
        <w:rPr>
          <w:rFonts w:ascii="Times New Roman" w:hAnsi="Times New Roman"/>
        </w:rPr>
        <w:t xml:space="preserve">r-cyclic (move in </w:t>
      </w:r>
      <w:r w:rsidR="007B54A7" w:rsidRPr="00740FA0">
        <w:rPr>
          <w:rFonts w:ascii="Times New Roman" w:hAnsi="Times New Roman"/>
        </w:rPr>
        <w:t>different direction</w:t>
      </w:r>
      <w:r w:rsidR="007F7A90">
        <w:rPr>
          <w:rFonts w:ascii="Times New Roman" w:hAnsi="Times New Roman"/>
        </w:rPr>
        <w:t>s</w:t>
      </w:r>
      <w:r w:rsidR="007B54A7" w:rsidRPr="00740FA0">
        <w:rPr>
          <w:rFonts w:ascii="Times New Roman" w:hAnsi="Times New Roman"/>
        </w:rPr>
        <w:t xml:space="preserve"> </w:t>
      </w:r>
      <w:r w:rsidR="006F7B7C" w:rsidRPr="00740FA0">
        <w:rPr>
          <w:rFonts w:ascii="Times New Roman" w:hAnsi="Times New Roman"/>
        </w:rPr>
        <w:t>with output/GDP) over the business cycle.</w:t>
      </w:r>
    </w:p>
    <w:p w14:paraId="362D646B" w14:textId="4ED1099E" w:rsidR="006F7B7C" w:rsidRPr="00740FA0" w:rsidRDefault="0018059B" w:rsidP="0097538B">
      <w:pPr>
        <w:spacing w:line="360" w:lineRule="auto"/>
        <w:jc w:val="both"/>
        <w:rPr>
          <w:rFonts w:ascii="Times New Roman" w:hAnsi="Times New Roman"/>
        </w:rPr>
      </w:pPr>
      <w:r w:rsidRPr="00740FA0">
        <w:rPr>
          <w:rFonts w:ascii="Times New Roman" w:hAnsi="Times New Roman"/>
        </w:rPr>
        <w:t xml:space="preserve">(2) The second task </w:t>
      </w:r>
      <w:r w:rsidR="00215482" w:rsidRPr="00740FA0">
        <w:rPr>
          <w:rFonts w:ascii="Times New Roman" w:hAnsi="Times New Roman"/>
        </w:rPr>
        <w:t xml:space="preserve">will be to identify factors that influence/cause business cycles in Tanzania.  Normally, these factors (in the literature of business cycles) fall under two categories: </w:t>
      </w:r>
      <w:r w:rsidR="00C00DC9">
        <w:rPr>
          <w:rFonts w:ascii="Times New Roman" w:hAnsi="Times New Roman"/>
        </w:rPr>
        <w:t xml:space="preserve">(i) </w:t>
      </w:r>
      <w:r w:rsidR="00215482" w:rsidRPr="00740FA0">
        <w:rPr>
          <w:rFonts w:ascii="Times New Roman" w:hAnsi="Times New Roman"/>
        </w:rPr>
        <w:t xml:space="preserve">monetary </w:t>
      </w:r>
      <w:r w:rsidR="00C00DC9">
        <w:rPr>
          <w:rFonts w:ascii="Times New Roman" w:hAnsi="Times New Roman"/>
        </w:rPr>
        <w:t xml:space="preserve">factors, </w:t>
      </w:r>
      <w:r w:rsidR="00215482" w:rsidRPr="00740FA0">
        <w:rPr>
          <w:rFonts w:ascii="Times New Roman" w:hAnsi="Times New Roman"/>
        </w:rPr>
        <w:t xml:space="preserve">and </w:t>
      </w:r>
      <w:r w:rsidR="00C00DC9">
        <w:rPr>
          <w:rFonts w:ascii="Times New Roman" w:hAnsi="Times New Roman"/>
        </w:rPr>
        <w:t xml:space="preserve">(ii) </w:t>
      </w:r>
      <w:r w:rsidR="00215482" w:rsidRPr="00740FA0">
        <w:rPr>
          <w:rFonts w:ascii="Times New Roman" w:hAnsi="Times New Roman"/>
        </w:rPr>
        <w:t>real</w:t>
      </w:r>
      <w:r w:rsidR="00C00DC9">
        <w:rPr>
          <w:rFonts w:ascii="Times New Roman" w:hAnsi="Times New Roman"/>
        </w:rPr>
        <w:t xml:space="preserve"> factors</w:t>
      </w:r>
      <w:r w:rsidR="00215482" w:rsidRPr="00740FA0">
        <w:rPr>
          <w:rFonts w:ascii="Times New Roman" w:hAnsi="Times New Roman"/>
        </w:rPr>
        <w:t xml:space="preserve">.  In addition to identifying the factors that influence business cycles, the assignment will also have to carry out the </w:t>
      </w:r>
      <w:r w:rsidR="00FF0B5F">
        <w:rPr>
          <w:rFonts w:ascii="Times New Roman" w:hAnsi="Times New Roman"/>
        </w:rPr>
        <w:t xml:space="preserve">assessment of </w:t>
      </w:r>
      <w:r w:rsidR="00215482" w:rsidRPr="00740FA0">
        <w:rPr>
          <w:rFonts w:ascii="Times New Roman" w:hAnsi="Times New Roman"/>
        </w:rPr>
        <w:t>relative importance of these factors in influencing business cycles in Tanzania.</w:t>
      </w:r>
    </w:p>
    <w:p w14:paraId="06722122" w14:textId="77777777" w:rsidR="00215482" w:rsidRPr="00740FA0" w:rsidRDefault="00215482" w:rsidP="0097538B">
      <w:pPr>
        <w:spacing w:line="360" w:lineRule="auto"/>
        <w:jc w:val="both"/>
        <w:rPr>
          <w:rFonts w:ascii="Times New Roman" w:hAnsi="Times New Roman"/>
        </w:rPr>
      </w:pPr>
    </w:p>
    <w:p w14:paraId="465AE071" w14:textId="53C9B740" w:rsidR="00D92B8B" w:rsidRPr="00D92B8B" w:rsidRDefault="00740FA0" w:rsidP="0097538B">
      <w:pPr>
        <w:pStyle w:val="ListParagraph"/>
        <w:numPr>
          <w:ilvl w:val="0"/>
          <w:numId w:val="8"/>
        </w:numPr>
        <w:shd w:val="clear" w:color="auto" w:fill="FFFFFF"/>
        <w:spacing w:after="200" w:line="360" w:lineRule="auto"/>
        <w:jc w:val="both"/>
        <w:rPr>
          <w:rFonts w:ascii="Times New Roman" w:eastAsia="Times New Roman" w:hAnsi="Times New Roman" w:cs="Arial"/>
          <w:color w:val="000000"/>
          <w:lang w:val="en"/>
        </w:rPr>
      </w:pPr>
      <w:r w:rsidRPr="00D92B8B">
        <w:rPr>
          <w:rFonts w:ascii="Times New Roman" w:eastAsia="Times New Roman" w:hAnsi="Times New Roman" w:cs="Arial"/>
          <w:b/>
          <w:i/>
          <w:color w:val="000000"/>
          <w:lang w:val="en"/>
        </w:rPr>
        <w:t>Analyze economic sectors’ behavior and  sectoral revenue data and determine the more responsive sectors in terms of upward and downward movements as well as their impact on revenue</w:t>
      </w:r>
      <w:r w:rsidRPr="00D92B8B">
        <w:rPr>
          <w:rFonts w:ascii="Times New Roman" w:eastAsia="Times New Roman" w:hAnsi="Times New Roman" w:cs="Arial"/>
          <w:color w:val="000000"/>
          <w:lang w:val="en"/>
        </w:rPr>
        <w:t xml:space="preserve">.  </w:t>
      </w:r>
    </w:p>
    <w:p w14:paraId="3FDD1CB0" w14:textId="27611E07" w:rsidR="00740FA0" w:rsidRPr="00D92B8B" w:rsidRDefault="00740FA0" w:rsidP="0097538B">
      <w:pPr>
        <w:shd w:val="clear" w:color="auto" w:fill="FFFFFF"/>
        <w:spacing w:after="200" w:line="360" w:lineRule="auto"/>
        <w:ind w:left="360"/>
        <w:jc w:val="both"/>
        <w:rPr>
          <w:rFonts w:ascii="Times New Roman" w:eastAsia="Times New Roman" w:hAnsi="Times New Roman" w:cs="Arial"/>
          <w:color w:val="000000"/>
          <w:lang w:val="en"/>
        </w:rPr>
      </w:pPr>
      <w:r w:rsidRPr="00D92B8B">
        <w:rPr>
          <w:rFonts w:ascii="Times New Roman" w:eastAsia="Times New Roman" w:hAnsi="Times New Roman" w:cs="Arial"/>
          <w:color w:val="000000"/>
          <w:lang w:val="en"/>
        </w:rPr>
        <w:t xml:space="preserve">This objective requires examining the behavior of economic sectors (such as agriculture, manufacturing, services, mining etc); and examine how the sectoral performance influence </w:t>
      </w:r>
      <w:r w:rsidR="009A028C" w:rsidRPr="00D92B8B">
        <w:rPr>
          <w:rFonts w:ascii="Times New Roman" w:eastAsia="Times New Roman" w:hAnsi="Times New Roman" w:cs="Arial"/>
          <w:color w:val="000000"/>
          <w:lang w:val="en"/>
        </w:rPr>
        <w:t>tax</w:t>
      </w:r>
      <w:r w:rsidRPr="00D92B8B">
        <w:rPr>
          <w:rFonts w:ascii="Times New Roman" w:eastAsia="Times New Roman" w:hAnsi="Times New Roman" w:cs="Arial"/>
          <w:color w:val="000000"/>
          <w:lang w:val="en"/>
        </w:rPr>
        <w:t xml:space="preserve"> revenue.  More specifically, this objective will require the study to carry out the following:</w:t>
      </w:r>
    </w:p>
    <w:p w14:paraId="0A9802AE" w14:textId="77777777" w:rsidR="00865DAB" w:rsidRPr="0020263E"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Examine the sectoral performance (in terms of output) trends, and relative contribution of sectors to GDP;</w:t>
      </w:r>
    </w:p>
    <w:p w14:paraId="048957A4" w14:textId="34E55FD1" w:rsidR="00740FA0" w:rsidRPr="0020263E"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 xml:space="preserve">Examine the sectoral performance over the business cycle.  This will involve decomposing sectoral output into trend and cyclic components and examine the patterns of the components over time.  In addition the study will have to measure the volatility of </w:t>
      </w:r>
      <w:r w:rsidR="00997E2D" w:rsidRPr="0020263E">
        <w:rPr>
          <w:rFonts w:ascii="Times New Roman" w:eastAsia="Times New Roman" w:hAnsi="Times New Roman" w:cs="Arial"/>
          <w:color w:val="000000"/>
          <w:lang w:val="en"/>
        </w:rPr>
        <w:t xml:space="preserve">sectoral </w:t>
      </w:r>
      <w:r w:rsidR="00997E2D">
        <w:rPr>
          <w:rFonts w:ascii="Times New Roman" w:eastAsia="Times New Roman" w:hAnsi="Times New Roman" w:cs="Arial"/>
          <w:color w:val="000000"/>
          <w:lang w:val="en"/>
        </w:rPr>
        <w:t>output fluctuations over</w:t>
      </w:r>
      <w:r w:rsidRPr="0020263E">
        <w:rPr>
          <w:rFonts w:ascii="Times New Roman" w:eastAsia="Times New Roman" w:hAnsi="Times New Roman" w:cs="Arial"/>
          <w:color w:val="000000"/>
          <w:lang w:val="en"/>
        </w:rPr>
        <w:t xml:space="preserve"> over the business cycle.  </w:t>
      </w:r>
    </w:p>
    <w:p w14:paraId="32C94ECB" w14:textId="47CBBC4B" w:rsidR="00865DAB"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 xml:space="preserve">Examine the extent to which </w:t>
      </w:r>
      <w:r w:rsidR="009A028C">
        <w:rPr>
          <w:rFonts w:ascii="Times New Roman" w:eastAsia="Times New Roman" w:hAnsi="Times New Roman" w:cs="Arial"/>
          <w:color w:val="000000"/>
          <w:lang w:val="en"/>
        </w:rPr>
        <w:t>tax</w:t>
      </w:r>
      <w:r w:rsidRPr="0020263E">
        <w:rPr>
          <w:rFonts w:ascii="Times New Roman" w:eastAsia="Times New Roman" w:hAnsi="Times New Roman" w:cs="Arial"/>
          <w:color w:val="000000"/>
          <w:lang w:val="en"/>
        </w:rPr>
        <w:t xml:space="preserve"> reve</w:t>
      </w:r>
      <w:r w:rsidR="0020263E" w:rsidRPr="0020263E">
        <w:rPr>
          <w:rFonts w:ascii="Times New Roman" w:eastAsia="Times New Roman" w:hAnsi="Times New Roman" w:cs="Arial"/>
          <w:color w:val="000000"/>
          <w:lang w:val="en"/>
        </w:rPr>
        <w:t xml:space="preserve">nue responds to </w:t>
      </w:r>
      <w:r w:rsidRPr="0020263E">
        <w:rPr>
          <w:rFonts w:ascii="Times New Roman" w:eastAsia="Times New Roman" w:hAnsi="Times New Roman" w:cs="Arial"/>
          <w:color w:val="000000"/>
          <w:lang w:val="en"/>
        </w:rPr>
        <w:t>movements in sectoral output in (ii)</w:t>
      </w:r>
      <w:r w:rsidR="0020263E">
        <w:rPr>
          <w:rFonts w:ascii="Times New Roman" w:eastAsia="Times New Roman" w:hAnsi="Times New Roman" w:cs="Arial"/>
          <w:color w:val="000000"/>
          <w:lang w:val="en"/>
        </w:rPr>
        <w:t xml:space="preserve"> a) and </w:t>
      </w:r>
      <w:r w:rsidR="00444C94">
        <w:rPr>
          <w:rFonts w:ascii="Times New Roman" w:eastAsia="Times New Roman" w:hAnsi="Times New Roman" w:cs="Arial"/>
          <w:color w:val="000000"/>
          <w:lang w:val="en"/>
        </w:rPr>
        <w:t xml:space="preserve">ii) </w:t>
      </w:r>
      <w:r w:rsidRPr="0020263E">
        <w:rPr>
          <w:rFonts w:ascii="Times New Roman" w:eastAsia="Times New Roman" w:hAnsi="Times New Roman" w:cs="Arial"/>
          <w:color w:val="000000"/>
          <w:lang w:val="en"/>
        </w:rPr>
        <w:t>b)</w:t>
      </w:r>
      <w:r w:rsidR="0020263E">
        <w:rPr>
          <w:rFonts w:ascii="Times New Roman" w:eastAsia="Times New Roman" w:hAnsi="Times New Roman" w:cs="Arial"/>
          <w:color w:val="000000"/>
          <w:lang w:val="en"/>
        </w:rPr>
        <w:t xml:space="preserve"> above.</w:t>
      </w:r>
    </w:p>
    <w:p w14:paraId="396858B0" w14:textId="77777777" w:rsidR="00D92B8B" w:rsidRPr="0020263E" w:rsidRDefault="00D92B8B" w:rsidP="0097538B">
      <w:pPr>
        <w:pStyle w:val="ListParagraph"/>
        <w:shd w:val="clear" w:color="auto" w:fill="FFFFFF"/>
        <w:spacing w:after="200" w:line="360" w:lineRule="auto"/>
        <w:jc w:val="both"/>
        <w:rPr>
          <w:rFonts w:ascii="Times New Roman" w:eastAsia="Times New Roman" w:hAnsi="Times New Roman" w:cs="Arial"/>
          <w:color w:val="000000"/>
          <w:lang w:val="en"/>
        </w:rPr>
      </w:pPr>
    </w:p>
    <w:p w14:paraId="2E85DB9D" w14:textId="1A876BE8" w:rsidR="00D92B8B" w:rsidRPr="00D92B8B" w:rsidRDefault="004A5EC4" w:rsidP="0097538B">
      <w:pPr>
        <w:pStyle w:val="ListParagraph"/>
        <w:widowControl w:val="0"/>
        <w:numPr>
          <w:ilvl w:val="0"/>
          <w:numId w:val="8"/>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color w:val="000000"/>
          <w:lang w:val="en"/>
        </w:rPr>
      </w:pPr>
      <w:r w:rsidRPr="00D92B8B">
        <w:rPr>
          <w:rFonts w:ascii="Times New Roman" w:eastAsia="Times New Roman" w:hAnsi="Times New Roman" w:cs="Times New Roman"/>
          <w:b/>
          <w:i/>
          <w:color w:val="000000"/>
          <w:lang w:val="en"/>
        </w:rPr>
        <w:t>Undertake  analysis of business cycles linking with tax revenue collections</w:t>
      </w:r>
      <w:r w:rsidRPr="00D92B8B">
        <w:rPr>
          <w:rFonts w:ascii="Times New Roman" w:eastAsia="Times New Roman" w:hAnsi="Times New Roman" w:cs="Times New Roman"/>
          <w:color w:val="000000"/>
          <w:lang w:val="en"/>
        </w:rPr>
        <w:t xml:space="preserve">.  </w:t>
      </w:r>
    </w:p>
    <w:p w14:paraId="4C9DD748" w14:textId="6046E336" w:rsidR="004A5EC4" w:rsidRPr="00D92B8B" w:rsidRDefault="004A5EC4" w:rsidP="0097538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sidRPr="00D92B8B">
        <w:rPr>
          <w:rFonts w:ascii="Times New Roman" w:eastAsia="Times New Roman" w:hAnsi="Times New Roman" w:cs="Times New Roman"/>
          <w:color w:val="000000"/>
          <w:lang w:val="en"/>
        </w:rPr>
        <w:t xml:space="preserve">This will involve </w:t>
      </w:r>
      <w:r w:rsidR="000255D7" w:rsidRPr="00D92B8B">
        <w:rPr>
          <w:rFonts w:ascii="Times New Roman" w:eastAsia="Times New Roman" w:hAnsi="Times New Roman" w:cs="Times New Roman"/>
          <w:color w:val="000000"/>
          <w:lang w:val="en"/>
        </w:rPr>
        <w:t xml:space="preserve">examining how the </w:t>
      </w:r>
      <w:r w:rsidR="009A028C" w:rsidRPr="00D92B8B">
        <w:rPr>
          <w:rFonts w:ascii="Times New Roman" w:eastAsia="Times New Roman" w:hAnsi="Times New Roman" w:cs="Times New Roman"/>
          <w:color w:val="000000"/>
          <w:lang w:val="en"/>
        </w:rPr>
        <w:t>tax</w:t>
      </w:r>
      <w:r w:rsidR="000255D7" w:rsidRPr="00D92B8B">
        <w:rPr>
          <w:rFonts w:ascii="Times New Roman" w:eastAsia="Times New Roman" w:hAnsi="Times New Roman" w:cs="Times New Roman"/>
          <w:color w:val="000000"/>
          <w:lang w:val="en"/>
        </w:rPr>
        <w:t xml:space="preserve"> revenue has been behaving over the business cycle over time. </w:t>
      </w:r>
      <w:r w:rsidRPr="00D92B8B">
        <w:rPr>
          <w:rFonts w:ascii="Times New Roman" w:eastAsia="Times New Roman" w:hAnsi="Times New Roman" w:cs="Times New Roman"/>
          <w:lang w:val="en-GB"/>
        </w:rPr>
        <w:t xml:space="preserve"> </w:t>
      </w:r>
      <w:r w:rsidR="009A028C" w:rsidRPr="00D92B8B">
        <w:rPr>
          <w:rFonts w:ascii="Times New Roman" w:eastAsia="Times New Roman" w:hAnsi="Times New Roman" w:cs="Times New Roman"/>
          <w:lang w:val="en-GB"/>
        </w:rPr>
        <w:t>This will involve the following</w:t>
      </w:r>
    </w:p>
    <w:p w14:paraId="63D41BC8" w14:textId="77777777" w:rsidR="009A028C" w:rsidRPr="009A028C" w:rsidRDefault="009A028C" w:rsidP="0097538B">
      <w:pPr>
        <w:pStyle w:val="ListParagraph"/>
        <w:widowControl w:val="0"/>
        <w:numPr>
          <w:ilvl w:val="0"/>
          <w:numId w:val="7"/>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9A028C">
        <w:rPr>
          <w:rFonts w:ascii="Times New Roman" w:eastAsia="Times New Roman" w:hAnsi="Times New Roman" w:cs="Times New Roman"/>
          <w:lang w:val="en-GB"/>
        </w:rPr>
        <w:t xml:space="preserve">Examining how tax revenue responds to long-term movements in GDP and sectoral output/GDP </w:t>
      </w:r>
    </w:p>
    <w:p w14:paraId="6E684441" w14:textId="5B3AACF5" w:rsidR="009A028C" w:rsidRPr="009A028C" w:rsidRDefault="009A028C" w:rsidP="0097538B">
      <w:pPr>
        <w:pStyle w:val="ListParagraph"/>
        <w:widowControl w:val="0"/>
        <w:numPr>
          <w:ilvl w:val="0"/>
          <w:numId w:val="7"/>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9A028C">
        <w:rPr>
          <w:rFonts w:ascii="Times New Roman" w:eastAsia="Times New Roman" w:hAnsi="Times New Roman" w:cs="Times New Roman"/>
          <w:lang w:val="en-GB"/>
        </w:rPr>
        <w:t>Examining how tax revenue responds to short-term movements in GDP and sectoral output/GDP</w:t>
      </w:r>
    </w:p>
    <w:p w14:paraId="3383D854" w14:textId="13633875" w:rsidR="00697102" w:rsidRPr="0097538B" w:rsidRDefault="00697102" w:rsidP="0097538B">
      <w:pPr>
        <w:pStyle w:val="ListParagraph"/>
        <w:widowControl w:val="0"/>
        <w:numPr>
          <w:ilvl w:val="0"/>
          <w:numId w:val="8"/>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Arial"/>
          <w:b/>
          <w:i/>
          <w:lang w:val="en-GB"/>
        </w:rPr>
      </w:pPr>
      <w:r w:rsidRPr="0097538B">
        <w:rPr>
          <w:rFonts w:ascii="Times New Roman" w:eastAsia="Times New Roman" w:hAnsi="Times New Roman" w:cs="Arial"/>
          <w:b/>
          <w:i/>
          <w:lang w:val="en-GB"/>
        </w:rPr>
        <w:t>Prepare a model report on Tanzania business cycles linking with tax collection</w:t>
      </w:r>
    </w:p>
    <w:p w14:paraId="6D7A9997" w14:textId="5FDABE4F" w:rsidR="0097538B" w:rsidRDefault="0097538B" w:rsidP="0097538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This will involve coming up wi</w:t>
      </w:r>
      <w:r w:rsidR="007A6003">
        <w:rPr>
          <w:rFonts w:ascii="Times New Roman" w:eastAsia="Times New Roman" w:hAnsi="Times New Roman" w:cs="Times New Roman"/>
          <w:lang w:val="en-GB"/>
        </w:rPr>
        <w:t xml:space="preserve">th a report, which among other things, will include a </w:t>
      </w:r>
      <w:r w:rsidR="0064698D">
        <w:rPr>
          <w:rFonts w:ascii="Times New Roman" w:eastAsia="Times New Roman" w:hAnsi="Times New Roman" w:cs="Times New Roman"/>
          <w:lang w:val="en-GB"/>
        </w:rPr>
        <w:t>model linking</w:t>
      </w:r>
      <w:r w:rsidR="007A6003">
        <w:rPr>
          <w:rFonts w:ascii="Times New Roman" w:eastAsia="Times New Roman" w:hAnsi="Times New Roman" w:cs="Times New Roman"/>
          <w:lang w:val="en-GB"/>
        </w:rPr>
        <w:t xml:space="preserve"> tax revenue with business cycles.</w:t>
      </w:r>
    </w:p>
    <w:p w14:paraId="7F417650" w14:textId="6EC64084" w:rsidR="00997E2D" w:rsidRPr="00C00DC9" w:rsidRDefault="00C00DC9" w:rsidP="002C7320">
      <w:pPr>
        <w:pStyle w:val="Heading1"/>
        <w:rPr>
          <w:lang w:val="en-GB"/>
        </w:rPr>
      </w:pPr>
      <w:bookmarkStart w:id="5" w:name="_Toc296664866"/>
      <w:r w:rsidRPr="00C00DC9">
        <w:rPr>
          <w:lang w:val="en-GB"/>
        </w:rPr>
        <w:t xml:space="preserve">2. </w:t>
      </w:r>
      <w:r w:rsidR="00C81EFD" w:rsidRPr="00C00DC9">
        <w:rPr>
          <w:lang w:val="en-GB"/>
        </w:rPr>
        <w:t>Competence to Carry Out the Assignment</w:t>
      </w:r>
      <w:bookmarkEnd w:id="5"/>
    </w:p>
    <w:p w14:paraId="234C3A74" w14:textId="69E80AE4" w:rsidR="00C81EFD" w:rsidRDefault="00C81EF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 xml:space="preserve">As a consultant, I clearly understand the terms of reference, and what is supposed to be done; and I have the </w:t>
      </w:r>
      <w:r w:rsidR="00C00DC9">
        <w:rPr>
          <w:rFonts w:ascii="Times New Roman" w:eastAsia="Times New Roman" w:hAnsi="Times New Roman" w:cs="Times New Roman"/>
          <w:lang w:val="en-GB"/>
        </w:rPr>
        <w:t>necessary competence</w:t>
      </w:r>
      <w:r>
        <w:rPr>
          <w:rFonts w:ascii="Times New Roman" w:eastAsia="Times New Roman" w:hAnsi="Times New Roman" w:cs="Times New Roman"/>
          <w:lang w:val="en-GB"/>
        </w:rPr>
        <w:t xml:space="preserve"> to carry out the assignment.  I have the experience</w:t>
      </w:r>
      <w:r w:rsidR="008D443A">
        <w:rPr>
          <w:rFonts w:ascii="Times New Roman" w:eastAsia="Times New Roman" w:hAnsi="Times New Roman" w:cs="Times New Roman"/>
          <w:lang w:val="en-GB"/>
        </w:rPr>
        <w:t>, expertise and skills</w:t>
      </w:r>
      <w:r>
        <w:rPr>
          <w:rFonts w:ascii="Times New Roman" w:eastAsia="Times New Roman" w:hAnsi="Times New Roman" w:cs="Times New Roman"/>
          <w:lang w:val="en-GB"/>
        </w:rPr>
        <w:t xml:space="preserve"> in conducting similar studies.  My previous experience includes the following.</w:t>
      </w:r>
    </w:p>
    <w:p w14:paraId="2982A588" w14:textId="65CB2F5E" w:rsidR="008D443A" w:rsidRPr="008D443A" w:rsidRDefault="00C00DC9" w:rsidP="002C7320">
      <w:pPr>
        <w:pStyle w:val="Heading2"/>
        <w:rPr>
          <w:lang w:val="en-GB"/>
        </w:rPr>
      </w:pPr>
      <w:bookmarkStart w:id="6" w:name="_Toc296664867"/>
      <w:r>
        <w:rPr>
          <w:lang w:val="en-GB"/>
        </w:rPr>
        <w:t>2.1</w:t>
      </w:r>
      <w:r w:rsidR="008D443A" w:rsidRPr="008D443A">
        <w:rPr>
          <w:lang w:val="en-GB"/>
        </w:rPr>
        <w:t xml:space="preserve"> Experience</w:t>
      </w:r>
      <w:bookmarkEnd w:id="6"/>
    </w:p>
    <w:p w14:paraId="411A29BA" w14:textId="23BFA7B4" w:rsidR="008D443A" w:rsidRPr="00863EB2" w:rsidRDefault="008D443A"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863EB2">
        <w:rPr>
          <w:rFonts w:ascii="Times New Roman" w:eastAsia="Times New Roman" w:hAnsi="Times New Roman" w:cs="Times New Roman"/>
          <w:b/>
          <w:lang w:val="en-GB"/>
        </w:rPr>
        <w:t xml:space="preserve">Business Cycles </w:t>
      </w:r>
    </w:p>
    <w:p w14:paraId="2E0EA4CF" w14:textId="2F6F0ACC" w:rsidR="00C81EFD" w:rsidRPr="00C81EFD" w:rsidRDefault="00C81EFD" w:rsidP="00C81EFD">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C81EFD">
        <w:rPr>
          <w:rFonts w:ascii="Times New Roman" w:eastAsia="Times New Roman" w:hAnsi="Times New Roman" w:cs="Times New Roman"/>
          <w:lang w:val="en-GB"/>
        </w:rPr>
        <w:t>Business Cycles in Tanzania: A Monetary or Real Phenomenon?</w:t>
      </w:r>
      <w:r>
        <w:rPr>
          <w:rFonts w:ascii="Times New Roman" w:eastAsia="Times New Roman" w:hAnsi="Times New Roman" w:cs="Times New Roman"/>
          <w:lang w:val="en-GB"/>
        </w:rPr>
        <w:t xml:space="preserve"> (2000)</w:t>
      </w:r>
    </w:p>
    <w:p w14:paraId="52185364" w14:textId="1AE89DE5" w:rsidR="00C81EFD" w:rsidRDefault="00C81EFD"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This research was carried out to fulfil the thesis requirement for my PhD in economics.  The research involved among other things, examining the patterns of the business cycles in Tanzania in relation to stylized facts (regular patterns) of business cycles in the empirical literature of business cycles worldwide.  The research also involved examining the factors that influence business cycles in Tanzania, and their relative importance in influencing the cycles.</w:t>
      </w:r>
    </w:p>
    <w:p w14:paraId="2F3EE51F" w14:textId="1A816DC5" w:rsidR="00C81EFD" w:rsidRDefault="00C81EFD"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 have supervised one PhD student who has carried out and completed more or less a similar study for the East African Community countries.</w:t>
      </w:r>
    </w:p>
    <w:p w14:paraId="70D8E3CD" w14:textId="77777777" w:rsidR="008D443A" w:rsidRDefault="008D443A"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06ADBCC3" w14:textId="3D52E62D" w:rsidR="008D443A" w:rsidRPr="00863EB2" w:rsidRDefault="008D443A"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863EB2">
        <w:rPr>
          <w:rFonts w:ascii="Times New Roman" w:eastAsia="Times New Roman" w:hAnsi="Times New Roman" w:cs="Times New Roman"/>
          <w:b/>
          <w:lang w:val="en-GB"/>
        </w:rPr>
        <w:t>Tax Revenue</w:t>
      </w:r>
      <w:r w:rsidR="00863EB2" w:rsidRPr="00863EB2">
        <w:rPr>
          <w:rFonts w:ascii="Times New Roman" w:eastAsia="Times New Roman" w:hAnsi="Times New Roman" w:cs="Times New Roman"/>
          <w:b/>
          <w:lang w:val="en-GB"/>
        </w:rPr>
        <w:t xml:space="preserve"> Studies</w:t>
      </w:r>
    </w:p>
    <w:p w14:paraId="4774D4E4" w14:textId="5CF96251" w:rsidR="008D443A" w:rsidRPr="008D443A" w:rsidRDefault="008D443A" w:rsidP="00B5724B">
      <w:pPr>
        <w:pStyle w:val="BodyText"/>
        <w:numPr>
          <w:ilvl w:val="0"/>
          <w:numId w:val="9"/>
        </w:numPr>
        <w:spacing w:line="360" w:lineRule="auto"/>
        <w:ind w:left="714" w:hanging="357"/>
        <w:rPr>
          <w:rFonts w:ascii="Times New Roman" w:hAnsi="Times New Roman"/>
          <w:i/>
          <w:sz w:val="24"/>
          <w:szCs w:val="24"/>
        </w:rPr>
      </w:pPr>
      <w:r w:rsidRPr="008D443A">
        <w:rPr>
          <w:rFonts w:ascii="Times New Roman" w:hAnsi="Times New Roman"/>
          <w:sz w:val="24"/>
          <w:szCs w:val="24"/>
        </w:rPr>
        <w:t xml:space="preserve">Revenue Performance in Tanzania (with N. E. Osoro) Chapter 7 in G. D Mjema and B. A. T Kundy (Eds) </w:t>
      </w:r>
      <w:r w:rsidRPr="008D443A">
        <w:rPr>
          <w:rFonts w:ascii="Times New Roman" w:hAnsi="Times New Roman"/>
          <w:i/>
          <w:sz w:val="24"/>
          <w:szCs w:val="24"/>
        </w:rPr>
        <w:t xml:space="preserve">Managing Tax Regime in Tanzania: Experiences, Challenges and Lessons </w:t>
      </w:r>
    </w:p>
    <w:p w14:paraId="7B67ECEE" w14:textId="6785482F" w:rsidR="008D443A" w:rsidRPr="008D443A" w:rsidRDefault="008D443A" w:rsidP="00B5724B">
      <w:pPr>
        <w:pStyle w:val="BodyText"/>
        <w:numPr>
          <w:ilvl w:val="0"/>
          <w:numId w:val="9"/>
        </w:numPr>
        <w:spacing w:line="360" w:lineRule="auto"/>
        <w:ind w:left="714" w:hanging="357"/>
        <w:rPr>
          <w:rFonts w:ascii="Times New Roman" w:hAnsi="Times New Roman"/>
          <w:sz w:val="24"/>
          <w:szCs w:val="24"/>
        </w:rPr>
      </w:pPr>
      <w:r w:rsidRPr="008D443A">
        <w:rPr>
          <w:rFonts w:ascii="Times New Roman" w:hAnsi="Times New Roman"/>
          <w:sz w:val="24"/>
          <w:szCs w:val="24"/>
        </w:rPr>
        <w:t>Tanzania Revenue Authority (2009) “Capacity Determination of the Tanzania Revenue Authority and Zanzibar Revenue Board in Collecting Domestic Union Taxes in Zanzibar”</w:t>
      </w:r>
    </w:p>
    <w:p w14:paraId="50E7CBE1" w14:textId="77777777" w:rsidR="008D443A" w:rsidRPr="008D443A" w:rsidRDefault="008D443A" w:rsidP="008D443A">
      <w:pPr>
        <w:pStyle w:val="BodyText"/>
        <w:ind w:left="720"/>
        <w:rPr>
          <w:rFonts w:ascii="Times New Roman" w:hAnsi="Times New Roman"/>
        </w:rPr>
      </w:pPr>
    </w:p>
    <w:p w14:paraId="0F1F349E" w14:textId="3B3245A0" w:rsidR="00A86C2F" w:rsidRPr="00A57F05" w:rsidRDefault="00A86C2F"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A57F05">
        <w:rPr>
          <w:rFonts w:ascii="Times New Roman" w:eastAsia="Times New Roman" w:hAnsi="Times New Roman" w:cs="Times New Roman"/>
          <w:b/>
          <w:lang w:val="en-GB"/>
        </w:rPr>
        <w:t>Similar Macroeconomic Studies</w:t>
      </w:r>
    </w:p>
    <w:p w14:paraId="0485C029" w14:textId="4F475DB5" w:rsidR="00A86C2F" w:rsidRPr="00A86C2F" w:rsidRDefault="00A86C2F"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A86C2F">
        <w:rPr>
          <w:rFonts w:ascii="Times New Roman" w:eastAsia="Times New Roman" w:hAnsi="Times New Roman" w:cs="Times New Roman"/>
          <w:lang w:val="en-GB"/>
        </w:rPr>
        <w:t>Macroeconomic Convergence in the East African Community: Progress and Implications for the proposed Monetary Union</w:t>
      </w:r>
    </w:p>
    <w:p w14:paraId="68FE268B" w14:textId="765AEA5E" w:rsidR="00C81EFD" w:rsidRDefault="00C81EFD"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A86C2F">
        <w:rPr>
          <w:rFonts w:ascii="Times New Roman" w:eastAsia="Times New Roman" w:hAnsi="Times New Roman" w:cs="Times New Roman"/>
          <w:lang w:val="en-GB"/>
        </w:rPr>
        <w:t xml:space="preserve">Macroeconomic Convergence Policy in the Southern African Development               Community (SADC): Prospects and Challenges </w:t>
      </w:r>
      <w:r w:rsidR="00A86C2F" w:rsidRPr="00A86C2F">
        <w:rPr>
          <w:rFonts w:ascii="Times New Roman" w:eastAsia="Times New Roman" w:hAnsi="Times New Roman" w:cs="Times New Roman"/>
          <w:lang w:val="en-GB"/>
        </w:rPr>
        <w:t>(Carried out jointly with 4 other colleagues).</w:t>
      </w:r>
    </w:p>
    <w:p w14:paraId="19BE9530" w14:textId="33161572"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Inflation and Economic Growth in Tanzania: A revisit (2012)</w:t>
      </w:r>
    </w:p>
    <w:p w14:paraId="6AE6CB67" w14:textId="4D777BA0"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The Effect of Inflation and Economic Growth in Tanzania (2000) (Carried out jointly with one colleague)</w:t>
      </w:r>
    </w:p>
    <w:p w14:paraId="301E8891" w14:textId="730FD2E2" w:rsidR="008D443A" w:rsidRPr="008D443A" w:rsidRDefault="008D443A" w:rsidP="008D443A">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hAnsi="Times New Roman"/>
        </w:rPr>
      </w:pPr>
      <w:r w:rsidRPr="008D443A">
        <w:rPr>
          <w:rFonts w:ascii="Times New Roman" w:hAnsi="Times New Roman"/>
        </w:rPr>
        <w:t>Mathematical Analysis of the Impact of Real Exchange Rate on Output Growth and Inflation: The Case of Tanzania</w:t>
      </w:r>
      <w:r>
        <w:rPr>
          <w:rFonts w:ascii="Times New Roman" w:hAnsi="Times New Roman"/>
        </w:rPr>
        <w:t xml:space="preserve"> (Carried out with 2 other colleagues)</w:t>
      </w:r>
    </w:p>
    <w:p w14:paraId="7BCE9132" w14:textId="0F3D175B"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Tanzania Trade Flows: Does Real Exchange rate Volatility Matter (Carried out jointly with 2 colleagues)</w:t>
      </w:r>
    </w:p>
    <w:p w14:paraId="4B7DA6BE" w14:textId="72B46369" w:rsidR="00D977FB" w:rsidRDefault="00C00DC9" w:rsidP="002C7320">
      <w:pPr>
        <w:pStyle w:val="Heading2"/>
        <w:rPr>
          <w:lang w:val="en-GB"/>
        </w:rPr>
      </w:pPr>
      <w:bookmarkStart w:id="7" w:name="_Toc296664868"/>
      <w:r>
        <w:rPr>
          <w:lang w:val="en-GB"/>
        </w:rPr>
        <w:t>2.2</w:t>
      </w:r>
      <w:r w:rsidR="008D443A" w:rsidRPr="008D443A">
        <w:rPr>
          <w:lang w:val="en-GB"/>
        </w:rPr>
        <w:t xml:space="preserve"> Expertise and Skills</w:t>
      </w:r>
      <w:bookmarkEnd w:id="7"/>
    </w:p>
    <w:p w14:paraId="58D3E2B3" w14:textId="6FCEFC5D" w:rsidR="00D977FB" w:rsidRPr="00D977FB" w:rsidRDefault="00C00DC9" w:rsidP="002C7320">
      <w:pPr>
        <w:pStyle w:val="Heading3"/>
        <w:rPr>
          <w:lang w:val="en-GB"/>
        </w:rPr>
      </w:pPr>
      <w:bookmarkStart w:id="8" w:name="_Toc296664869"/>
      <w:r>
        <w:rPr>
          <w:lang w:val="en-GB"/>
        </w:rPr>
        <w:t xml:space="preserve">2.2.1 </w:t>
      </w:r>
      <w:r w:rsidR="00D977FB" w:rsidRPr="00D977FB">
        <w:rPr>
          <w:lang w:val="en-GB"/>
        </w:rPr>
        <w:t>Data Analysis</w:t>
      </w:r>
      <w:r w:rsidR="00863EB2">
        <w:rPr>
          <w:lang w:val="en-GB"/>
        </w:rPr>
        <w:t xml:space="preserve"> Expertise</w:t>
      </w:r>
      <w:bookmarkEnd w:id="8"/>
    </w:p>
    <w:p w14:paraId="3A3FE769" w14:textId="25507017" w:rsidR="008D443A" w:rsidRDefault="00D977FB" w:rsidP="00D977F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sidRPr="00D977FB">
        <w:rPr>
          <w:rFonts w:ascii="Times New Roman" w:eastAsia="Times New Roman" w:hAnsi="Times New Roman" w:cs="Times New Roman"/>
          <w:lang w:val="en-GB"/>
        </w:rPr>
        <w:t xml:space="preserve">I </w:t>
      </w:r>
      <w:r>
        <w:rPr>
          <w:rFonts w:ascii="Times New Roman" w:eastAsia="Times New Roman" w:hAnsi="Times New Roman" w:cs="Times New Roman"/>
          <w:lang w:val="en-GB"/>
        </w:rPr>
        <w:t>have the expertise in data analysis, and particularly econometrics. I am conversant with econometric analysis, both from the point of view of theory and application.  I have more than 10 years experience doing research involving application of econometric analysis.  I have more than 10 years of teaching econometric theory and applied econometrics to MA and PhD students.</w:t>
      </w:r>
    </w:p>
    <w:p w14:paraId="19E8F321" w14:textId="569AD6CB" w:rsidR="00D977FB" w:rsidRPr="004549E5" w:rsidRDefault="00C00DC9" w:rsidP="002C7320">
      <w:pPr>
        <w:pStyle w:val="Heading3"/>
        <w:rPr>
          <w:lang w:val="en-GB"/>
        </w:rPr>
      </w:pPr>
      <w:bookmarkStart w:id="9" w:name="_Toc296664870"/>
      <w:r>
        <w:rPr>
          <w:lang w:val="en-GB"/>
        </w:rPr>
        <w:t>2.2.2</w:t>
      </w:r>
      <w:r w:rsidR="00D977FB" w:rsidRPr="004549E5">
        <w:rPr>
          <w:lang w:val="en-GB"/>
        </w:rPr>
        <w:t>Data Analysis and Programming Skills</w:t>
      </w:r>
      <w:bookmarkEnd w:id="9"/>
    </w:p>
    <w:p w14:paraId="02E5500C" w14:textId="0030D60A" w:rsidR="00D977FB"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conversant with several statistical/econometric software packages such as RATS, EViews, Stata, and GRETL.</w:t>
      </w:r>
    </w:p>
    <w:p w14:paraId="2ECCC1BA" w14:textId="291B4BBF" w:rsidR="004549E5"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familiar with Gauss, R, and Matlab programming environments for econometrics.</w:t>
      </w:r>
    </w:p>
    <w:p w14:paraId="6C8FEC76" w14:textId="12B0F107" w:rsidR="004549E5"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familiar with C and C++ programming languages.</w:t>
      </w:r>
    </w:p>
    <w:p w14:paraId="7541D1C0" w14:textId="0D2F1C51" w:rsidR="008C06FE" w:rsidRPr="008C06FE" w:rsidRDefault="00C00DC9" w:rsidP="002C7320">
      <w:pPr>
        <w:pStyle w:val="Heading1"/>
        <w:rPr>
          <w:lang w:val="en-GB"/>
        </w:rPr>
      </w:pPr>
      <w:bookmarkStart w:id="10" w:name="_Toc296664871"/>
      <w:r>
        <w:rPr>
          <w:lang w:val="en-GB"/>
        </w:rPr>
        <w:t xml:space="preserve">3. </w:t>
      </w:r>
      <w:r w:rsidR="008C06FE" w:rsidRPr="008C06FE">
        <w:rPr>
          <w:lang w:val="en-GB"/>
        </w:rPr>
        <w:t>Methodology</w:t>
      </w:r>
      <w:bookmarkEnd w:id="10"/>
      <w:r w:rsidR="008C06FE" w:rsidRPr="008C06FE">
        <w:rPr>
          <w:lang w:val="en-GB"/>
        </w:rPr>
        <w:t xml:space="preserve"> </w:t>
      </w:r>
    </w:p>
    <w:p w14:paraId="7D95C514" w14:textId="635DF87C" w:rsidR="008C06FE" w:rsidRPr="008C06FE" w:rsidRDefault="00C00DC9" w:rsidP="002C7320">
      <w:pPr>
        <w:pStyle w:val="Heading2"/>
        <w:rPr>
          <w:lang w:val="en-GB"/>
        </w:rPr>
      </w:pPr>
      <w:bookmarkStart w:id="11" w:name="_Toc296664872"/>
      <w:r>
        <w:rPr>
          <w:lang w:val="en-GB"/>
        </w:rPr>
        <w:t xml:space="preserve">3.1 </w:t>
      </w:r>
      <w:r w:rsidR="008C06FE" w:rsidRPr="008C06FE">
        <w:rPr>
          <w:lang w:val="en-GB"/>
        </w:rPr>
        <w:t>Literature Review</w:t>
      </w:r>
      <w:bookmarkEnd w:id="11"/>
    </w:p>
    <w:p w14:paraId="45003C18" w14:textId="350E309F"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Both theoretical and empirical literature related to business cycles and the behaviour of tax revenue over the business cycle will be reviewed.  The main aim of this review is to guide the choice of analytical techniques for carrying out the assignment.</w:t>
      </w:r>
    </w:p>
    <w:p w14:paraId="6B01D819" w14:textId="27129B91" w:rsidR="008C06FE" w:rsidRPr="008C06FE" w:rsidRDefault="00C00DC9" w:rsidP="002C7320">
      <w:pPr>
        <w:pStyle w:val="Heading2"/>
        <w:rPr>
          <w:lang w:val="en-GB"/>
        </w:rPr>
      </w:pPr>
      <w:bookmarkStart w:id="12" w:name="_Toc296664873"/>
      <w:r>
        <w:rPr>
          <w:lang w:val="en-GB"/>
        </w:rPr>
        <w:t xml:space="preserve">3.2 </w:t>
      </w:r>
      <w:r w:rsidR="008C06FE" w:rsidRPr="008C06FE">
        <w:rPr>
          <w:lang w:val="en-GB"/>
        </w:rPr>
        <w:t>Data collection</w:t>
      </w:r>
      <w:bookmarkEnd w:id="12"/>
    </w:p>
    <w:p w14:paraId="1471D16D" w14:textId="6E8D49BE"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Secondary data will be used. Time series data for macroeconomic variables (including tax revenue) will be obtained from official publications</w:t>
      </w:r>
      <w:r w:rsidR="00A13C3D">
        <w:rPr>
          <w:rFonts w:ascii="Times New Roman" w:eastAsia="Times New Roman" w:hAnsi="Times New Roman" w:cs="Times New Roman"/>
          <w:lang w:val="en-GB"/>
        </w:rPr>
        <w:t xml:space="preserve"> (database kept)</w:t>
      </w:r>
      <w:r>
        <w:rPr>
          <w:rFonts w:ascii="Times New Roman" w:eastAsia="Times New Roman" w:hAnsi="Times New Roman" w:cs="Times New Roman"/>
          <w:lang w:val="en-GB"/>
        </w:rPr>
        <w:t xml:space="preserve"> by the Bank of Tanzania (BOT), the National Bureau of Statistics (NBS), and Tanzania Revenue Authority (TRA).  The International Financial Statisti</w:t>
      </w:r>
      <w:r w:rsidR="00A13C3D">
        <w:rPr>
          <w:rFonts w:ascii="Times New Roman" w:eastAsia="Times New Roman" w:hAnsi="Times New Roman" w:cs="Times New Roman"/>
          <w:lang w:val="en-GB"/>
        </w:rPr>
        <w:t>cs</w:t>
      </w:r>
      <w:r w:rsidR="00863EB2">
        <w:rPr>
          <w:rFonts w:ascii="Times New Roman" w:eastAsia="Times New Roman" w:hAnsi="Times New Roman" w:cs="Times New Roman"/>
          <w:lang w:val="en-GB"/>
        </w:rPr>
        <w:t xml:space="preserve"> (IFS)</w:t>
      </w:r>
      <w:r w:rsidR="00A13C3D">
        <w:rPr>
          <w:rFonts w:ascii="Times New Roman" w:eastAsia="Times New Roman" w:hAnsi="Times New Roman" w:cs="Times New Roman"/>
          <w:lang w:val="en-GB"/>
        </w:rPr>
        <w:t xml:space="preserve"> will be another source of</w:t>
      </w:r>
      <w:r>
        <w:rPr>
          <w:rFonts w:ascii="Times New Roman" w:eastAsia="Times New Roman" w:hAnsi="Times New Roman" w:cs="Times New Roman"/>
          <w:lang w:val="en-GB"/>
        </w:rPr>
        <w:t xml:space="preserve"> time series data for the variables.  Qualitative information </w:t>
      </w:r>
      <w:r w:rsidR="000F4622">
        <w:rPr>
          <w:rFonts w:ascii="Times New Roman" w:eastAsia="Times New Roman" w:hAnsi="Times New Roman" w:cs="Times New Roman"/>
          <w:lang w:val="en-GB"/>
        </w:rPr>
        <w:t xml:space="preserve">will be obtained </w:t>
      </w:r>
      <w:r>
        <w:rPr>
          <w:rFonts w:ascii="Times New Roman" w:eastAsia="Times New Roman" w:hAnsi="Times New Roman" w:cs="Times New Roman"/>
          <w:lang w:val="en-GB"/>
        </w:rPr>
        <w:t xml:space="preserve">from the publications; and if necessary, </w:t>
      </w:r>
      <w:r w:rsidR="000F4622">
        <w:rPr>
          <w:rFonts w:ascii="Times New Roman" w:eastAsia="Times New Roman" w:hAnsi="Times New Roman" w:cs="Times New Roman"/>
          <w:lang w:val="en-GB"/>
        </w:rPr>
        <w:t xml:space="preserve">from </w:t>
      </w:r>
      <w:r>
        <w:rPr>
          <w:rFonts w:ascii="Times New Roman" w:eastAsia="Times New Roman" w:hAnsi="Times New Roman" w:cs="Times New Roman"/>
          <w:lang w:val="en-GB"/>
        </w:rPr>
        <w:t xml:space="preserve">interviews with </w:t>
      </w:r>
      <w:r w:rsidR="000F4622">
        <w:rPr>
          <w:rFonts w:ascii="Times New Roman" w:eastAsia="Times New Roman" w:hAnsi="Times New Roman" w:cs="Times New Roman"/>
          <w:lang w:val="en-GB"/>
        </w:rPr>
        <w:t xml:space="preserve">officials from the institutions. </w:t>
      </w:r>
    </w:p>
    <w:p w14:paraId="6057B278" w14:textId="1F669025" w:rsidR="00AF5B13" w:rsidRDefault="00AF5B13"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IMF: World Economic Outlook</w:t>
      </w:r>
    </w:p>
    <w:p w14:paraId="40CC1C4F" w14:textId="273D35EE" w:rsidR="008C06FE" w:rsidRPr="000F4622" w:rsidRDefault="00C00DC9" w:rsidP="002C7320">
      <w:pPr>
        <w:pStyle w:val="Heading2"/>
        <w:rPr>
          <w:lang w:val="en-GB"/>
        </w:rPr>
      </w:pPr>
      <w:bookmarkStart w:id="13" w:name="_Toc296664874"/>
      <w:r>
        <w:rPr>
          <w:lang w:val="en-GB"/>
        </w:rPr>
        <w:t xml:space="preserve">3.3 </w:t>
      </w:r>
      <w:r w:rsidR="008C06FE" w:rsidRPr="000F4622">
        <w:rPr>
          <w:lang w:val="en-GB"/>
        </w:rPr>
        <w:t>Data Analysis</w:t>
      </w:r>
      <w:bookmarkEnd w:id="13"/>
    </w:p>
    <w:p w14:paraId="0D64E84E" w14:textId="348BAEEA" w:rsidR="00997E2D" w:rsidRPr="008C06FE" w:rsidRDefault="00C00DC9" w:rsidP="002C7320">
      <w:pPr>
        <w:pStyle w:val="Heading3"/>
        <w:rPr>
          <w:lang w:val="en-GB"/>
        </w:rPr>
      </w:pPr>
      <w:bookmarkStart w:id="14" w:name="_Toc296664875"/>
      <w:r>
        <w:rPr>
          <w:lang w:val="en-GB"/>
        </w:rPr>
        <w:t>3.3.1 Estimation of trend</w:t>
      </w:r>
      <w:r w:rsidR="008C06FE" w:rsidRPr="008C06FE">
        <w:rPr>
          <w:lang w:val="en-GB"/>
        </w:rPr>
        <w:t xml:space="preserve"> and cyclic components</w:t>
      </w:r>
      <w:r>
        <w:rPr>
          <w:lang w:val="en-GB"/>
        </w:rPr>
        <w:t xml:space="preserve"> of variables</w:t>
      </w:r>
      <w:bookmarkEnd w:id="14"/>
    </w:p>
    <w:p w14:paraId="6446036B" w14:textId="2C224E7C" w:rsidR="000F4622"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 xml:space="preserve">Standard filters such as the Hodrick – Prescott (HP) and Baxter King (BK) filters will be used to </w:t>
      </w:r>
      <w:r w:rsidR="00B5724B">
        <w:rPr>
          <w:rFonts w:ascii="Times New Roman" w:eastAsia="Times New Roman" w:hAnsi="Times New Roman" w:cs="Times New Roman"/>
          <w:lang w:val="en-GB"/>
        </w:rPr>
        <w:t>estimate the</w:t>
      </w:r>
      <w:r>
        <w:rPr>
          <w:rFonts w:ascii="Times New Roman" w:eastAsia="Times New Roman" w:hAnsi="Times New Roman" w:cs="Times New Roman"/>
          <w:lang w:val="en-GB"/>
        </w:rPr>
        <w:t xml:space="preserve"> trend and cyclic components</w:t>
      </w:r>
      <w:r w:rsidR="00B5724B">
        <w:rPr>
          <w:rFonts w:ascii="Times New Roman" w:eastAsia="Times New Roman" w:hAnsi="Times New Roman" w:cs="Times New Roman"/>
          <w:lang w:val="en-GB"/>
        </w:rPr>
        <w:t xml:space="preserve"> of the variables</w:t>
      </w:r>
      <w:r>
        <w:rPr>
          <w:rFonts w:ascii="Times New Roman" w:eastAsia="Times New Roman" w:hAnsi="Times New Roman" w:cs="Times New Roman"/>
          <w:lang w:val="en-GB"/>
        </w:rPr>
        <w:t>.</w:t>
      </w:r>
    </w:p>
    <w:p w14:paraId="6B04B760" w14:textId="6DC223B1" w:rsidR="000F4622" w:rsidRPr="000F4622" w:rsidRDefault="00C00DC9" w:rsidP="002C7320">
      <w:pPr>
        <w:pStyle w:val="Heading3"/>
        <w:rPr>
          <w:lang w:val="en-GB"/>
        </w:rPr>
      </w:pPr>
      <w:bookmarkStart w:id="15" w:name="_Toc296664876"/>
      <w:r>
        <w:rPr>
          <w:lang w:val="en-GB"/>
        </w:rPr>
        <w:t xml:space="preserve">3.3.2 </w:t>
      </w:r>
      <w:r w:rsidR="000F4622" w:rsidRPr="000F4622">
        <w:rPr>
          <w:lang w:val="en-GB"/>
        </w:rPr>
        <w:t>Econometric Analysis</w:t>
      </w:r>
      <w:bookmarkEnd w:id="15"/>
      <w:r w:rsidR="000F4622" w:rsidRPr="000F4622">
        <w:rPr>
          <w:lang w:val="en-GB"/>
        </w:rPr>
        <w:t xml:space="preserve"> </w:t>
      </w:r>
    </w:p>
    <w:p w14:paraId="761E74F3" w14:textId="62EFACE3"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Econometric analysis will be used to examine the factors that influence business cycles in Tanzania.  This will also involve using Vector Autoregression (VAR) and particularly variance decomposition to determine the relative importance of factors that influence business cycles in Tanzania. Econometric analysis will also be used to examine the link between business cycles and tax revenue.</w:t>
      </w:r>
    </w:p>
    <w:p w14:paraId="72DB4418" w14:textId="32886708" w:rsidR="00C00DC9" w:rsidRDefault="00C00DC9" w:rsidP="002C7320">
      <w:pPr>
        <w:pStyle w:val="Heading2"/>
        <w:rPr>
          <w:lang w:val="en-GB"/>
        </w:rPr>
      </w:pPr>
      <w:bookmarkStart w:id="16" w:name="_Toc296664877"/>
      <w:r>
        <w:rPr>
          <w:lang w:val="en-GB"/>
        </w:rPr>
        <w:t xml:space="preserve">3.4 </w:t>
      </w:r>
      <w:r w:rsidRPr="00C00DC9">
        <w:rPr>
          <w:lang w:val="en-GB"/>
        </w:rPr>
        <w:t>Software package:</w:t>
      </w:r>
      <w:bookmarkEnd w:id="16"/>
      <w:r w:rsidRPr="00C00DC9">
        <w:rPr>
          <w:lang w:val="en-GB"/>
        </w:rPr>
        <w:t xml:space="preserve"> </w:t>
      </w:r>
    </w:p>
    <w:p w14:paraId="62D53D17" w14:textId="60D04F8B" w:rsidR="00C00DC9" w:rsidRPr="00C00DC9" w:rsidRDefault="00C00DC9"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i/>
          <w:lang w:val="en-GB"/>
        </w:rPr>
      </w:pPr>
      <w:r>
        <w:rPr>
          <w:rFonts w:ascii="Times New Roman" w:eastAsia="Times New Roman" w:hAnsi="Times New Roman" w:cs="Times New Roman"/>
          <w:lang w:val="en-GB"/>
        </w:rPr>
        <w:t>R will be used for both estimation of business cycles and econometric analysis</w:t>
      </w:r>
    </w:p>
    <w:p w14:paraId="6ACE3001" w14:textId="77777777" w:rsidR="006263DD" w:rsidRDefault="006263D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03149765" w14:textId="35E56816" w:rsidR="006263DD" w:rsidRPr="00C00DC9" w:rsidRDefault="00C00DC9" w:rsidP="002C7320">
      <w:pPr>
        <w:pStyle w:val="Heading2"/>
        <w:rPr>
          <w:lang w:val="en-GB"/>
        </w:rPr>
      </w:pPr>
      <w:bookmarkStart w:id="17" w:name="_Toc296664878"/>
      <w:r w:rsidRPr="00C00DC9">
        <w:rPr>
          <w:lang w:val="en-GB"/>
        </w:rPr>
        <w:t xml:space="preserve">3.5 </w:t>
      </w:r>
      <w:r w:rsidR="006263DD" w:rsidRPr="00C00DC9">
        <w:rPr>
          <w:lang w:val="en-GB"/>
        </w:rPr>
        <w:t>Report Write Up</w:t>
      </w:r>
      <w:bookmarkEnd w:id="17"/>
    </w:p>
    <w:p w14:paraId="4800A913" w14:textId="30DFB2DA" w:rsidR="006263DD" w:rsidRDefault="006263D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A draft report on Business Cycles and Tax Revenue in Tanzania will be written.</w:t>
      </w:r>
      <w:r w:rsidR="00BB20B9">
        <w:rPr>
          <w:rFonts w:ascii="Times New Roman" w:eastAsia="Times New Roman" w:hAnsi="Times New Roman" w:cs="Times New Roman"/>
          <w:lang w:val="en-GB"/>
        </w:rPr>
        <w:t xml:space="preserve">  Upon receiving comment from the client, the final report will be written and submitted.</w:t>
      </w:r>
    </w:p>
    <w:p w14:paraId="712CF7F4" w14:textId="25C90419" w:rsidR="002C7320" w:rsidRDefault="00BB20B9" w:rsidP="00BB20B9">
      <w:pPr>
        <w:pStyle w:val="Heading1"/>
        <w:rPr>
          <w:lang w:val="en-GB"/>
        </w:rPr>
      </w:pPr>
      <w:bookmarkStart w:id="18" w:name="_Toc296664879"/>
      <w:r>
        <w:rPr>
          <w:lang w:val="en-GB"/>
        </w:rPr>
        <w:t xml:space="preserve">4. </w:t>
      </w:r>
      <w:r w:rsidR="002C7320">
        <w:rPr>
          <w:lang w:val="en-GB"/>
        </w:rPr>
        <w:t>Estimated Number of Man-days for the Assignment</w:t>
      </w:r>
      <w:bookmarkEnd w:id="18"/>
    </w:p>
    <w:p w14:paraId="2BAF03EE" w14:textId="5181555D" w:rsidR="00BB20B9" w:rsidRDefault="00BB20B9" w:rsidP="00BB20B9">
      <w:pPr>
        <w:jc w:val="both"/>
      </w:pPr>
      <w:r>
        <w:t xml:space="preserve">The assignment is estimated to take about 30 man-days. The breakdown of the number of days for each of the main task of the assignment is presented in Table 4.1 below. </w:t>
      </w:r>
    </w:p>
    <w:p w14:paraId="508EBB09" w14:textId="77777777" w:rsidR="00BB20B9" w:rsidRDefault="00BB20B9" w:rsidP="00BB20B9"/>
    <w:p w14:paraId="74369AEC" w14:textId="0EAA287B" w:rsidR="00BB20B9" w:rsidRPr="00BB20B9" w:rsidRDefault="00BB20B9" w:rsidP="00BB20B9">
      <w:pPr>
        <w:rPr>
          <w:i/>
        </w:rPr>
      </w:pPr>
      <w:r w:rsidRPr="00BB20B9">
        <w:rPr>
          <w:i/>
        </w:rPr>
        <w:t xml:space="preserve">Table 4.1 Estimated number of man-days for the assignment </w:t>
      </w:r>
    </w:p>
    <w:tbl>
      <w:tblPr>
        <w:tblStyle w:val="TableGrid"/>
        <w:tblW w:w="0" w:type="auto"/>
        <w:tblLook w:val="04A0" w:firstRow="1" w:lastRow="0" w:firstColumn="1" w:lastColumn="0" w:noHBand="0" w:noVBand="1"/>
      </w:tblPr>
      <w:tblGrid>
        <w:gridCol w:w="470"/>
        <w:gridCol w:w="5232"/>
        <w:gridCol w:w="2814"/>
      </w:tblGrid>
      <w:tr w:rsidR="002C7320" w:rsidRPr="00BB20B9" w14:paraId="0107B81C" w14:textId="77777777" w:rsidTr="00BB20B9">
        <w:tc>
          <w:tcPr>
            <w:tcW w:w="470" w:type="dxa"/>
          </w:tcPr>
          <w:p w14:paraId="0BE99D91" w14:textId="7D479AF0"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Sn</w:t>
            </w:r>
          </w:p>
        </w:tc>
        <w:tc>
          <w:tcPr>
            <w:tcW w:w="5232" w:type="dxa"/>
          </w:tcPr>
          <w:p w14:paraId="1C4E797A" w14:textId="3F0FD9CE"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Task</w:t>
            </w:r>
          </w:p>
        </w:tc>
        <w:tc>
          <w:tcPr>
            <w:tcW w:w="2814" w:type="dxa"/>
          </w:tcPr>
          <w:p w14:paraId="099700D6" w14:textId="5E238DF9"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Number of Days</w:t>
            </w:r>
          </w:p>
        </w:tc>
      </w:tr>
      <w:tr w:rsidR="002C7320" w:rsidRPr="00BB20B9" w14:paraId="14CBDC08" w14:textId="77777777" w:rsidTr="00BB20B9">
        <w:tc>
          <w:tcPr>
            <w:tcW w:w="470" w:type="dxa"/>
          </w:tcPr>
          <w:p w14:paraId="202EBDA6" w14:textId="150A7701"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w:t>
            </w:r>
          </w:p>
        </w:tc>
        <w:tc>
          <w:tcPr>
            <w:tcW w:w="5232" w:type="dxa"/>
          </w:tcPr>
          <w:p w14:paraId="3C2E5AFA" w14:textId="4D842A45"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inception report</w:t>
            </w:r>
          </w:p>
        </w:tc>
        <w:tc>
          <w:tcPr>
            <w:tcW w:w="2814" w:type="dxa"/>
          </w:tcPr>
          <w:p w14:paraId="59650DB6" w14:textId="625668CA"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2C7320" w:rsidRPr="00BB20B9" w14:paraId="3FF33FAA" w14:textId="77777777" w:rsidTr="00BB20B9">
        <w:tc>
          <w:tcPr>
            <w:tcW w:w="470" w:type="dxa"/>
          </w:tcPr>
          <w:p w14:paraId="6BC4DB5F" w14:textId="27FEF16A"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2</w:t>
            </w:r>
          </w:p>
        </w:tc>
        <w:tc>
          <w:tcPr>
            <w:tcW w:w="5232" w:type="dxa"/>
          </w:tcPr>
          <w:p w14:paraId="7A20BBC0" w14:textId="22855206"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draft report</w:t>
            </w:r>
          </w:p>
        </w:tc>
        <w:tc>
          <w:tcPr>
            <w:tcW w:w="2814" w:type="dxa"/>
          </w:tcPr>
          <w:p w14:paraId="54CFB8D9" w14:textId="21EB7452"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18</w:t>
            </w:r>
          </w:p>
        </w:tc>
      </w:tr>
      <w:tr w:rsidR="002C7320" w:rsidRPr="00BB20B9" w14:paraId="17CAF959" w14:textId="77777777" w:rsidTr="00BB20B9">
        <w:tc>
          <w:tcPr>
            <w:tcW w:w="470" w:type="dxa"/>
          </w:tcPr>
          <w:p w14:paraId="71DE26A2" w14:textId="4351E35D"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3</w:t>
            </w:r>
          </w:p>
        </w:tc>
        <w:tc>
          <w:tcPr>
            <w:tcW w:w="5232" w:type="dxa"/>
          </w:tcPr>
          <w:p w14:paraId="727D18CC" w14:textId="2C039EAF"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final report</w:t>
            </w:r>
          </w:p>
        </w:tc>
        <w:tc>
          <w:tcPr>
            <w:tcW w:w="2814" w:type="dxa"/>
          </w:tcPr>
          <w:p w14:paraId="442D455E" w14:textId="60DA31F9"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2C7320" w:rsidRPr="00BB20B9" w14:paraId="6C80189C" w14:textId="77777777" w:rsidTr="00BB20B9">
        <w:tc>
          <w:tcPr>
            <w:tcW w:w="470" w:type="dxa"/>
          </w:tcPr>
          <w:p w14:paraId="60CC88C6" w14:textId="77777777"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sz w:val="20"/>
                <w:szCs w:val="20"/>
                <w:lang w:val="en-GB"/>
              </w:rPr>
            </w:pPr>
          </w:p>
        </w:tc>
        <w:tc>
          <w:tcPr>
            <w:tcW w:w="5232" w:type="dxa"/>
          </w:tcPr>
          <w:p w14:paraId="21A7EBAC" w14:textId="1EF2DF26" w:rsidR="002C7320" w:rsidRPr="00BB20B9" w:rsidRDefault="00BB20B9"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Total man-days</w:t>
            </w:r>
          </w:p>
        </w:tc>
        <w:tc>
          <w:tcPr>
            <w:tcW w:w="2814" w:type="dxa"/>
          </w:tcPr>
          <w:p w14:paraId="4208F3DC" w14:textId="66676E7F" w:rsidR="002C7320" w:rsidRPr="00BB20B9" w:rsidRDefault="00BB20B9"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30</w:t>
            </w:r>
          </w:p>
        </w:tc>
      </w:tr>
    </w:tbl>
    <w:p w14:paraId="65314EFD" w14:textId="77777777" w:rsidR="002C7320"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lang w:val="en-GB"/>
        </w:rPr>
      </w:pPr>
    </w:p>
    <w:p w14:paraId="1FC87E32" w14:textId="77777777"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2F2F3C3D" w14:textId="77777777"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778F07AE" w14:textId="77777777"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766710F1" w14:textId="77777777" w:rsidR="008C06FE" w:rsidRPr="004A5EC4"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636DDB08" w14:textId="77777777" w:rsidR="00215482" w:rsidRPr="00740FA0" w:rsidRDefault="00215482" w:rsidP="0097538B">
      <w:pPr>
        <w:spacing w:line="360" w:lineRule="auto"/>
        <w:jc w:val="both"/>
        <w:rPr>
          <w:rFonts w:ascii="Times New Roman" w:hAnsi="Times New Roman"/>
        </w:rPr>
      </w:pPr>
    </w:p>
    <w:sectPr w:rsidR="00215482" w:rsidRPr="00740FA0" w:rsidSect="000A61F3">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48A25" w14:textId="77777777" w:rsidR="0005713C" w:rsidRDefault="0005713C" w:rsidP="0005713C">
      <w:r>
        <w:separator/>
      </w:r>
    </w:p>
  </w:endnote>
  <w:endnote w:type="continuationSeparator" w:id="0">
    <w:p w14:paraId="6C2C97E5" w14:textId="77777777" w:rsidR="0005713C" w:rsidRDefault="0005713C" w:rsidP="0005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2DD0E" w14:textId="77777777" w:rsidR="0005713C" w:rsidRDefault="0005713C" w:rsidP="00D10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07D77F" w14:textId="77777777" w:rsidR="0005713C" w:rsidRDefault="000571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3E268" w14:textId="77777777" w:rsidR="0005713C" w:rsidRDefault="0005713C" w:rsidP="00D10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1A7F">
      <w:rPr>
        <w:rStyle w:val="PageNumber"/>
        <w:noProof/>
      </w:rPr>
      <w:t>1</w:t>
    </w:r>
    <w:r>
      <w:rPr>
        <w:rStyle w:val="PageNumber"/>
      </w:rPr>
      <w:fldChar w:fldCharType="end"/>
    </w:r>
  </w:p>
  <w:p w14:paraId="419E021D" w14:textId="77777777" w:rsidR="0005713C" w:rsidRDefault="000571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06E25" w14:textId="77777777" w:rsidR="0005713C" w:rsidRDefault="0005713C" w:rsidP="0005713C">
      <w:r>
        <w:separator/>
      </w:r>
    </w:p>
  </w:footnote>
  <w:footnote w:type="continuationSeparator" w:id="0">
    <w:p w14:paraId="2FB649BE" w14:textId="77777777" w:rsidR="0005713C" w:rsidRDefault="0005713C" w:rsidP="00057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2D3"/>
    <w:multiLevelType w:val="multilevel"/>
    <w:tmpl w:val="00D65FFC"/>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8A36A0"/>
    <w:multiLevelType w:val="hybridMultilevel"/>
    <w:tmpl w:val="B6B853D2"/>
    <w:lvl w:ilvl="0" w:tplc="4572B03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389C"/>
    <w:multiLevelType w:val="hybridMultilevel"/>
    <w:tmpl w:val="702E2648"/>
    <w:lvl w:ilvl="0" w:tplc="7FE610E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15F37"/>
    <w:multiLevelType w:val="hybridMultilevel"/>
    <w:tmpl w:val="BDFC0264"/>
    <w:lvl w:ilvl="0" w:tplc="FD30E0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F747C"/>
    <w:multiLevelType w:val="hybridMultilevel"/>
    <w:tmpl w:val="40569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275DC"/>
    <w:multiLevelType w:val="hybridMultilevel"/>
    <w:tmpl w:val="CC78CAAA"/>
    <w:lvl w:ilvl="0" w:tplc="88B4FAB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D644C"/>
    <w:multiLevelType w:val="hybridMultilevel"/>
    <w:tmpl w:val="8242A07A"/>
    <w:lvl w:ilvl="0" w:tplc="B0F65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BD1485"/>
    <w:multiLevelType w:val="hybridMultilevel"/>
    <w:tmpl w:val="E684E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73823"/>
    <w:multiLevelType w:val="hybridMultilevel"/>
    <w:tmpl w:val="99C22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57FB1"/>
    <w:multiLevelType w:val="hybridMultilevel"/>
    <w:tmpl w:val="0C72D1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EE560C"/>
    <w:multiLevelType w:val="hybridMultilevel"/>
    <w:tmpl w:val="8F98660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6"/>
  </w:num>
  <w:num w:numId="5">
    <w:abstractNumId w:val="1"/>
  </w:num>
  <w:num w:numId="6">
    <w:abstractNumId w:val="8"/>
  </w:num>
  <w:num w:numId="7">
    <w:abstractNumId w:val="9"/>
  </w:num>
  <w:num w:numId="8">
    <w:abstractNumId w:val="3"/>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24"/>
    <w:rsid w:val="000255D7"/>
    <w:rsid w:val="0005713C"/>
    <w:rsid w:val="000A61F3"/>
    <w:rsid w:val="000F4622"/>
    <w:rsid w:val="0018059B"/>
    <w:rsid w:val="0019638B"/>
    <w:rsid w:val="001D3242"/>
    <w:rsid w:val="0020263E"/>
    <w:rsid w:val="00215482"/>
    <w:rsid w:val="002C7320"/>
    <w:rsid w:val="004042DA"/>
    <w:rsid w:val="00444C94"/>
    <w:rsid w:val="004549E5"/>
    <w:rsid w:val="004A1A7F"/>
    <w:rsid w:val="004A5EC4"/>
    <w:rsid w:val="004F3693"/>
    <w:rsid w:val="0053612A"/>
    <w:rsid w:val="005B1BDF"/>
    <w:rsid w:val="005F78A0"/>
    <w:rsid w:val="006263DD"/>
    <w:rsid w:val="00630D24"/>
    <w:rsid w:val="0064698D"/>
    <w:rsid w:val="00697102"/>
    <w:rsid w:val="006F7B7C"/>
    <w:rsid w:val="007369DE"/>
    <w:rsid w:val="00740FA0"/>
    <w:rsid w:val="007A6003"/>
    <w:rsid w:val="007B54A7"/>
    <w:rsid w:val="007C2726"/>
    <w:rsid w:val="007F7A90"/>
    <w:rsid w:val="00863EB2"/>
    <w:rsid w:val="00865DAB"/>
    <w:rsid w:val="008C06FE"/>
    <w:rsid w:val="008D443A"/>
    <w:rsid w:val="00954940"/>
    <w:rsid w:val="0097538B"/>
    <w:rsid w:val="00997E2D"/>
    <w:rsid w:val="009A028C"/>
    <w:rsid w:val="00A13C3D"/>
    <w:rsid w:val="00A57F05"/>
    <w:rsid w:val="00A86C2F"/>
    <w:rsid w:val="00AB36BC"/>
    <w:rsid w:val="00AF5B13"/>
    <w:rsid w:val="00B45A53"/>
    <w:rsid w:val="00B5724B"/>
    <w:rsid w:val="00BB20B9"/>
    <w:rsid w:val="00BF39EF"/>
    <w:rsid w:val="00C00DC9"/>
    <w:rsid w:val="00C81EFD"/>
    <w:rsid w:val="00C94271"/>
    <w:rsid w:val="00D92B8B"/>
    <w:rsid w:val="00D977FB"/>
    <w:rsid w:val="00EE2E56"/>
    <w:rsid w:val="00FF0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E4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3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7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9B"/>
    <w:pPr>
      <w:ind w:left="720"/>
      <w:contextualSpacing/>
    </w:pPr>
  </w:style>
  <w:style w:type="paragraph" w:styleId="BodyText">
    <w:name w:val="Body Text"/>
    <w:basedOn w:val="Normal"/>
    <w:link w:val="BodyTextChar"/>
    <w:rsid w:val="008D443A"/>
    <w:pPr>
      <w:jc w:val="both"/>
    </w:pPr>
    <w:rPr>
      <w:rFonts w:ascii="Century Schoolbook" w:eastAsia="Times New Roman" w:hAnsi="Century Schoolbook" w:cs="Times New Roman"/>
      <w:sz w:val="22"/>
      <w:szCs w:val="22"/>
    </w:rPr>
  </w:style>
  <w:style w:type="character" w:customStyle="1" w:styleId="BodyTextChar">
    <w:name w:val="Body Text Char"/>
    <w:basedOn w:val="DefaultParagraphFont"/>
    <w:link w:val="BodyText"/>
    <w:rsid w:val="008D443A"/>
    <w:rPr>
      <w:rFonts w:ascii="Century Schoolbook" w:eastAsia="Times New Roman" w:hAnsi="Century Schoolbook" w:cs="Times New Roman"/>
      <w:sz w:val="22"/>
      <w:szCs w:val="22"/>
    </w:rPr>
  </w:style>
  <w:style w:type="character" w:customStyle="1" w:styleId="Heading1Char">
    <w:name w:val="Heading 1 Char"/>
    <w:basedOn w:val="DefaultParagraphFont"/>
    <w:link w:val="Heading1"/>
    <w:uiPriority w:val="9"/>
    <w:rsid w:val="002C73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7320"/>
    <w:rPr>
      <w:rFonts w:asciiTheme="majorHAnsi" w:eastAsiaTheme="majorEastAsia" w:hAnsiTheme="majorHAnsi" w:cstheme="majorBidi"/>
      <w:b/>
      <w:bCs/>
      <w:color w:val="4F81BD" w:themeColor="accent1"/>
    </w:rPr>
  </w:style>
  <w:style w:type="table" w:styleId="TableGrid">
    <w:name w:val="Table Grid"/>
    <w:basedOn w:val="TableNormal"/>
    <w:uiPriority w:val="59"/>
    <w:rsid w:val="002C7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D3242"/>
    <w:pPr>
      <w:spacing w:before="120"/>
    </w:pPr>
    <w:rPr>
      <w:b/>
      <w:caps/>
      <w:sz w:val="22"/>
      <w:szCs w:val="22"/>
    </w:rPr>
  </w:style>
  <w:style w:type="paragraph" w:styleId="TOC2">
    <w:name w:val="toc 2"/>
    <w:basedOn w:val="Normal"/>
    <w:next w:val="Normal"/>
    <w:autoRedefine/>
    <w:uiPriority w:val="39"/>
    <w:unhideWhenUsed/>
    <w:rsid w:val="001D3242"/>
    <w:pPr>
      <w:ind w:left="240"/>
    </w:pPr>
    <w:rPr>
      <w:smallCaps/>
      <w:sz w:val="22"/>
      <w:szCs w:val="22"/>
    </w:rPr>
  </w:style>
  <w:style w:type="paragraph" w:styleId="TOC3">
    <w:name w:val="toc 3"/>
    <w:basedOn w:val="Normal"/>
    <w:next w:val="Normal"/>
    <w:autoRedefine/>
    <w:uiPriority w:val="39"/>
    <w:unhideWhenUsed/>
    <w:rsid w:val="001D3242"/>
    <w:pPr>
      <w:ind w:left="480"/>
    </w:pPr>
    <w:rPr>
      <w:i/>
      <w:sz w:val="22"/>
      <w:szCs w:val="22"/>
    </w:rPr>
  </w:style>
  <w:style w:type="paragraph" w:styleId="TOC4">
    <w:name w:val="toc 4"/>
    <w:basedOn w:val="Normal"/>
    <w:next w:val="Normal"/>
    <w:autoRedefine/>
    <w:uiPriority w:val="39"/>
    <w:unhideWhenUsed/>
    <w:rsid w:val="001D3242"/>
    <w:pPr>
      <w:ind w:left="720"/>
    </w:pPr>
    <w:rPr>
      <w:sz w:val="18"/>
      <w:szCs w:val="18"/>
    </w:rPr>
  </w:style>
  <w:style w:type="paragraph" w:styleId="TOC5">
    <w:name w:val="toc 5"/>
    <w:basedOn w:val="Normal"/>
    <w:next w:val="Normal"/>
    <w:autoRedefine/>
    <w:uiPriority w:val="39"/>
    <w:unhideWhenUsed/>
    <w:rsid w:val="001D3242"/>
    <w:pPr>
      <w:ind w:left="960"/>
    </w:pPr>
    <w:rPr>
      <w:sz w:val="18"/>
      <w:szCs w:val="18"/>
    </w:rPr>
  </w:style>
  <w:style w:type="paragraph" w:styleId="TOC6">
    <w:name w:val="toc 6"/>
    <w:basedOn w:val="Normal"/>
    <w:next w:val="Normal"/>
    <w:autoRedefine/>
    <w:uiPriority w:val="39"/>
    <w:unhideWhenUsed/>
    <w:rsid w:val="001D3242"/>
    <w:pPr>
      <w:ind w:left="1200"/>
    </w:pPr>
    <w:rPr>
      <w:sz w:val="18"/>
      <w:szCs w:val="18"/>
    </w:rPr>
  </w:style>
  <w:style w:type="paragraph" w:styleId="TOC7">
    <w:name w:val="toc 7"/>
    <w:basedOn w:val="Normal"/>
    <w:next w:val="Normal"/>
    <w:autoRedefine/>
    <w:uiPriority w:val="39"/>
    <w:unhideWhenUsed/>
    <w:rsid w:val="001D3242"/>
    <w:pPr>
      <w:ind w:left="1440"/>
    </w:pPr>
    <w:rPr>
      <w:sz w:val="18"/>
      <w:szCs w:val="18"/>
    </w:rPr>
  </w:style>
  <w:style w:type="paragraph" w:styleId="TOC8">
    <w:name w:val="toc 8"/>
    <w:basedOn w:val="Normal"/>
    <w:next w:val="Normal"/>
    <w:autoRedefine/>
    <w:uiPriority w:val="39"/>
    <w:unhideWhenUsed/>
    <w:rsid w:val="001D3242"/>
    <w:pPr>
      <w:ind w:left="1680"/>
    </w:pPr>
    <w:rPr>
      <w:sz w:val="18"/>
      <w:szCs w:val="18"/>
    </w:rPr>
  </w:style>
  <w:style w:type="paragraph" w:styleId="TOC9">
    <w:name w:val="toc 9"/>
    <w:basedOn w:val="Normal"/>
    <w:next w:val="Normal"/>
    <w:autoRedefine/>
    <w:uiPriority w:val="39"/>
    <w:unhideWhenUsed/>
    <w:rsid w:val="001D3242"/>
    <w:pPr>
      <w:ind w:left="1920"/>
    </w:pPr>
    <w:rPr>
      <w:sz w:val="18"/>
      <w:szCs w:val="18"/>
    </w:rPr>
  </w:style>
  <w:style w:type="paragraph" w:styleId="Footer">
    <w:name w:val="footer"/>
    <w:basedOn w:val="Normal"/>
    <w:link w:val="FooterChar"/>
    <w:uiPriority w:val="99"/>
    <w:unhideWhenUsed/>
    <w:rsid w:val="0005713C"/>
    <w:pPr>
      <w:tabs>
        <w:tab w:val="center" w:pos="4320"/>
        <w:tab w:val="right" w:pos="8640"/>
      </w:tabs>
    </w:pPr>
  </w:style>
  <w:style w:type="character" w:customStyle="1" w:styleId="FooterChar">
    <w:name w:val="Footer Char"/>
    <w:basedOn w:val="DefaultParagraphFont"/>
    <w:link w:val="Footer"/>
    <w:uiPriority w:val="99"/>
    <w:rsid w:val="0005713C"/>
  </w:style>
  <w:style w:type="character" w:styleId="PageNumber">
    <w:name w:val="page number"/>
    <w:basedOn w:val="DefaultParagraphFont"/>
    <w:uiPriority w:val="99"/>
    <w:semiHidden/>
    <w:unhideWhenUsed/>
    <w:rsid w:val="000571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3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7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9B"/>
    <w:pPr>
      <w:ind w:left="720"/>
      <w:contextualSpacing/>
    </w:pPr>
  </w:style>
  <w:style w:type="paragraph" w:styleId="BodyText">
    <w:name w:val="Body Text"/>
    <w:basedOn w:val="Normal"/>
    <w:link w:val="BodyTextChar"/>
    <w:rsid w:val="008D443A"/>
    <w:pPr>
      <w:jc w:val="both"/>
    </w:pPr>
    <w:rPr>
      <w:rFonts w:ascii="Century Schoolbook" w:eastAsia="Times New Roman" w:hAnsi="Century Schoolbook" w:cs="Times New Roman"/>
      <w:sz w:val="22"/>
      <w:szCs w:val="22"/>
    </w:rPr>
  </w:style>
  <w:style w:type="character" w:customStyle="1" w:styleId="BodyTextChar">
    <w:name w:val="Body Text Char"/>
    <w:basedOn w:val="DefaultParagraphFont"/>
    <w:link w:val="BodyText"/>
    <w:rsid w:val="008D443A"/>
    <w:rPr>
      <w:rFonts w:ascii="Century Schoolbook" w:eastAsia="Times New Roman" w:hAnsi="Century Schoolbook" w:cs="Times New Roman"/>
      <w:sz w:val="22"/>
      <w:szCs w:val="22"/>
    </w:rPr>
  </w:style>
  <w:style w:type="character" w:customStyle="1" w:styleId="Heading1Char">
    <w:name w:val="Heading 1 Char"/>
    <w:basedOn w:val="DefaultParagraphFont"/>
    <w:link w:val="Heading1"/>
    <w:uiPriority w:val="9"/>
    <w:rsid w:val="002C73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7320"/>
    <w:rPr>
      <w:rFonts w:asciiTheme="majorHAnsi" w:eastAsiaTheme="majorEastAsia" w:hAnsiTheme="majorHAnsi" w:cstheme="majorBidi"/>
      <w:b/>
      <w:bCs/>
      <w:color w:val="4F81BD" w:themeColor="accent1"/>
    </w:rPr>
  </w:style>
  <w:style w:type="table" w:styleId="TableGrid">
    <w:name w:val="Table Grid"/>
    <w:basedOn w:val="TableNormal"/>
    <w:uiPriority w:val="59"/>
    <w:rsid w:val="002C7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D3242"/>
    <w:pPr>
      <w:spacing w:before="120"/>
    </w:pPr>
    <w:rPr>
      <w:b/>
      <w:caps/>
      <w:sz w:val="22"/>
      <w:szCs w:val="22"/>
    </w:rPr>
  </w:style>
  <w:style w:type="paragraph" w:styleId="TOC2">
    <w:name w:val="toc 2"/>
    <w:basedOn w:val="Normal"/>
    <w:next w:val="Normal"/>
    <w:autoRedefine/>
    <w:uiPriority w:val="39"/>
    <w:unhideWhenUsed/>
    <w:rsid w:val="001D3242"/>
    <w:pPr>
      <w:ind w:left="240"/>
    </w:pPr>
    <w:rPr>
      <w:smallCaps/>
      <w:sz w:val="22"/>
      <w:szCs w:val="22"/>
    </w:rPr>
  </w:style>
  <w:style w:type="paragraph" w:styleId="TOC3">
    <w:name w:val="toc 3"/>
    <w:basedOn w:val="Normal"/>
    <w:next w:val="Normal"/>
    <w:autoRedefine/>
    <w:uiPriority w:val="39"/>
    <w:unhideWhenUsed/>
    <w:rsid w:val="001D3242"/>
    <w:pPr>
      <w:ind w:left="480"/>
    </w:pPr>
    <w:rPr>
      <w:i/>
      <w:sz w:val="22"/>
      <w:szCs w:val="22"/>
    </w:rPr>
  </w:style>
  <w:style w:type="paragraph" w:styleId="TOC4">
    <w:name w:val="toc 4"/>
    <w:basedOn w:val="Normal"/>
    <w:next w:val="Normal"/>
    <w:autoRedefine/>
    <w:uiPriority w:val="39"/>
    <w:unhideWhenUsed/>
    <w:rsid w:val="001D3242"/>
    <w:pPr>
      <w:ind w:left="720"/>
    </w:pPr>
    <w:rPr>
      <w:sz w:val="18"/>
      <w:szCs w:val="18"/>
    </w:rPr>
  </w:style>
  <w:style w:type="paragraph" w:styleId="TOC5">
    <w:name w:val="toc 5"/>
    <w:basedOn w:val="Normal"/>
    <w:next w:val="Normal"/>
    <w:autoRedefine/>
    <w:uiPriority w:val="39"/>
    <w:unhideWhenUsed/>
    <w:rsid w:val="001D3242"/>
    <w:pPr>
      <w:ind w:left="960"/>
    </w:pPr>
    <w:rPr>
      <w:sz w:val="18"/>
      <w:szCs w:val="18"/>
    </w:rPr>
  </w:style>
  <w:style w:type="paragraph" w:styleId="TOC6">
    <w:name w:val="toc 6"/>
    <w:basedOn w:val="Normal"/>
    <w:next w:val="Normal"/>
    <w:autoRedefine/>
    <w:uiPriority w:val="39"/>
    <w:unhideWhenUsed/>
    <w:rsid w:val="001D3242"/>
    <w:pPr>
      <w:ind w:left="1200"/>
    </w:pPr>
    <w:rPr>
      <w:sz w:val="18"/>
      <w:szCs w:val="18"/>
    </w:rPr>
  </w:style>
  <w:style w:type="paragraph" w:styleId="TOC7">
    <w:name w:val="toc 7"/>
    <w:basedOn w:val="Normal"/>
    <w:next w:val="Normal"/>
    <w:autoRedefine/>
    <w:uiPriority w:val="39"/>
    <w:unhideWhenUsed/>
    <w:rsid w:val="001D3242"/>
    <w:pPr>
      <w:ind w:left="1440"/>
    </w:pPr>
    <w:rPr>
      <w:sz w:val="18"/>
      <w:szCs w:val="18"/>
    </w:rPr>
  </w:style>
  <w:style w:type="paragraph" w:styleId="TOC8">
    <w:name w:val="toc 8"/>
    <w:basedOn w:val="Normal"/>
    <w:next w:val="Normal"/>
    <w:autoRedefine/>
    <w:uiPriority w:val="39"/>
    <w:unhideWhenUsed/>
    <w:rsid w:val="001D3242"/>
    <w:pPr>
      <w:ind w:left="1680"/>
    </w:pPr>
    <w:rPr>
      <w:sz w:val="18"/>
      <w:szCs w:val="18"/>
    </w:rPr>
  </w:style>
  <w:style w:type="paragraph" w:styleId="TOC9">
    <w:name w:val="toc 9"/>
    <w:basedOn w:val="Normal"/>
    <w:next w:val="Normal"/>
    <w:autoRedefine/>
    <w:uiPriority w:val="39"/>
    <w:unhideWhenUsed/>
    <w:rsid w:val="001D3242"/>
    <w:pPr>
      <w:ind w:left="1920"/>
    </w:pPr>
    <w:rPr>
      <w:sz w:val="18"/>
      <w:szCs w:val="18"/>
    </w:rPr>
  </w:style>
  <w:style w:type="paragraph" w:styleId="Footer">
    <w:name w:val="footer"/>
    <w:basedOn w:val="Normal"/>
    <w:link w:val="FooterChar"/>
    <w:uiPriority w:val="99"/>
    <w:unhideWhenUsed/>
    <w:rsid w:val="0005713C"/>
    <w:pPr>
      <w:tabs>
        <w:tab w:val="center" w:pos="4320"/>
        <w:tab w:val="right" w:pos="8640"/>
      </w:tabs>
    </w:pPr>
  </w:style>
  <w:style w:type="character" w:customStyle="1" w:styleId="FooterChar">
    <w:name w:val="Footer Char"/>
    <w:basedOn w:val="DefaultParagraphFont"/>
    <w:link w:val="Footer"/>
    <w:uiPriority w:val="99"/>
    <w:rsid w:val="0005713C"/>
  </w:style>
  <w:style w:type="character" w:styleId="PageNumber">
    <w:name w:val="page number"/>
    <w:basedOn w:val="DefaultParagraphFont"/>
    <w:uiPriority w:val="99"/>
    <w:semiHidden/>
    <w:unhideWhenUsed/>
    <w:rsid w:val="0005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1601</Words>
  <Characters>9128</Characters>
  <Application>Microsoft Macintosh Word</Application>
  <DocSecurity>0</DocSecurity>
  <Lines>76</Lines>
  <Paragraphs>21</Paragraphs>
  <ScaleCrop>false</ScaleCrop>
  <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Eliab Luvanda</dc:creator>
  <cp:keywords/>
  <dc:description/>
  <cp:lastModifiedBy>Eliab Luvanda</cp:lastModifiedBy>
  <cp:revision>3</cp:revision>
  <cp:lastPrinted>2015-06-14T10:43:00Z</cp:lastPrinted>
  <dcterms:created xsi:type="dcterms:W3CDTF">2015-06-23T05:51:00Z</dcterms:created>
  <dcterms:modified xsi:type="dcterms:W3CDTF">2015-06-23T06:22:00Z</dcterms:modified>
</cp:coreProperties>
</file>