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Passo a passo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npm install --global yarn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 ROOT (npx create-single-spa)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as estrutura do ROOT (Index.ejs e mfe-root-config.ts)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pasta do ROOT e startar (yarn start)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o ROOT na porta 9000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Renomear o terminal ROOT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as dependências do react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 Microfrontend NAVBAR (React)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a estrutura do NAVBAR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pasta NAVBAR e startar (yarn start) 8080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Renomear o terminal NAVBAR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Configurar navbar no root (Mudar apelidos e mudar ativação para () =&gt;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Criar o Microfrontend FOOTER (React)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Entrar na pasta FOOTER e startar (yarn start) 8081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Renomear o terminal FOOTER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Configurar footer no root (Mudar apelidos e mudar ativação para () =&gt;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 Microfrontend APP1 (React) 808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pasta APP1 e startar (yarn start)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Renomear o terminal APP1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Configurar app1 no root (Mudar apelidos e mudar ativação para [“/app1”]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o Microfrontend APP2 (React) 8082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Entrar na pasta APP2 e startar (yarn start)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Renomear o terminal APP2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Configurar app2 no root (Mudar apelidos e mudar ativação para [“/app2”]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Parar </w:t>
      </w:r>
      <w:r w:rsidDel="00000000" w:rsidR="00000000" w:rsidRPr="00000000">
        <w:rPr>
          <w:b w:val="1"/>
          <w:color w:val="ff0000"/>
          <w:rtl w:val="0"/>
        </w:rPr>
        <w:t xml:space="preserve">as aplicações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Instalar o @material, abrir o site (yarn add @material-ui/core)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Copiar dependência geral do @material ( "@material-ui/core":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https://unpkg.com/@material-ui/core@latest/umd/material-ui.development.js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APP.tsx dentro da NAVBAR, FOOTER, APP1 e APP2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 o código n</w:t>
      </w:r>
      <w:r w:rsidDel="00000000" w:rsidR="00000000" w:rsidRPr="00000000">
        <w:rPr>
          <w:rtl w:val="0"/>
        </w:rPr>
        <w:t xml:space="preserve">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Colar o código APP.tsx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No root.component das aplicações (F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 o import do “import SimpleTabs from "./</w:t>
      </w:r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";”)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o retu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“SimpleTabs()”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STARTAR </w:t>
      </w:r>
      <w:r w:rsidDel="00000000" w:rsidR="00000000" w:rsidRPr="00000000">
        <w:rPr>
          <w:b w:val="1"/>
          <w:rtl w:val="0"/>
        </w:rPr>
        <w:t xml:space="preserve">TODOS OS APPS NOVAMENTE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276" w:top="709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B2849"/>
    <w:pPr>
      <w:ind w:left="720"/>
      <w:contextualSpacing w:val="1"/>
    </w:pPr>
  </w:style>
  <w:style w:type="paragraph" w:styleId="SemEspaamento">
    <w:name w:val="No Spacing"/>
    <w:uiPriority w:val="1"/>
    <w:qFormat w:val="1"/>
    <w:rsid w:val="006D5060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 w:val="1"/>
    <w:rsid w:val="00AE4D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E4DA6"/>
    <w:rPr>
      <w:color w:val="605e5c"/>
      <w:shd w:color="auto" w:fill="e1dfdd" w:val="clear"/>
    </w:r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AE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AE4DA6"/>
    <w:rPr>
      <w:rFonts w:ascii="Courier New" w:cs="Courier New" w:eastAsia="Times New Roman" w:hAnsi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 w:val="1"/>
    <w:unhideWhenUsed w:val="1"/>
    <w:rsid w:val="00AE4DA6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Fontepargpadro"/>
    <w:rsid w:val="00AE4DA6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npkg.com/@material-ui/core@latest/umd/material-ui.development.j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GT1sLo331F6kwVTRJphLi508Ig==">AMUW2mVBegbLsoykcvDTaloURI4lKdp2aeZBAr/LlJtgVw0E9WhrVpu39IPtXwabrMfRHjJutNcsxIkPerirzYfXpjkMWFKoZq47FUIpurQppftoPZWhKqk=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2023-01-15T16:03:00Z</dcterms:created>
  <dc:creator>Eliakim Gama</dc:creator>
</cp:coreProperties>
</file>