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0C7" w:rsidRDefault="00CC30C7" w:rsidP="00CC30C7">
      <w:pPr>
        <w:spacing w:after="0" w:line="240" w:lineRule="auto"/>
        <w:rPr>
          <w:rFonts w:ascii="Times New Roman" w:eastAsia="Times New Roman" w:hAnsi="Times New Roman" w:cs="Times New Roman"/>
          <w:sz w:val="24"/>
          <w:szCs w:val="24"/>
        </w:rPr>
      </w:pPr>
      <w:r w:rsidRPr="00602A36">
        <w:rPr>
          <w:rFonts w:ascii="Times New Roman" w:eastAsia="Times New Roman" w:hAnsi="Times New Roman" w:cs="Times New Roman"/>
          <w:noProof/>
          <w:sz w:val="24"/>
          <w:szCs w:val="24"/>
          <w:bdr w:val="none" w:sz="0" w:space="0" w:color="auto" w:frame="1"/>
          <w:lang w:eastAsia="es-DO"/>
        </w:rPr>
        <w:drawing>
          <wp:anchor distT="0" distB="0" distL="114300" distR="114300" simplePos="0" relativeHeight="251659264" behindDoc="0" locked="0" layoutInCell="1" allowOverlap="1" wp14:anchorId="1C0C165D" wp14:editId="16C29E6B">
            <wp:simplePos x="0" y="0"/>
            <wp:positionH relativeFrom="column">
              <wp:posOffset>5000625</wp:posOffset>
            </wp:positionH>
            <wp:positionV relativeFrom="paragraph">
              <wp:posOffset>0</wp:posOffset>
            </wp:positionV>
            <wp:extent cx="1264920" cy="1127760"/>
            <wp:effectExtent l="0" t="0" r="0" b="0"/>
            <wp:wrapSquare wrapText="bothSides"/>
            <wp:docPr id="1" name="Imagen 1" descr="https://lh6.googleusercontent.com/msD0Ji7N6ls_cpxi_hmAFlRDXFHjw3HACyD1EZ5O6EofcYG6YNs8WwsJNVobTjrLobI7lJoygnHN7WeORK0EIh3vBlbXN5xvX3-Mb0NasB-ocfRBg1tfSU_BfxlrG6c_TOARFIU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msD0Ji7N6ls_cpxi_hmAFlRDXFHjw3HACyD1EZ5O6EofcYG6YNs8WwsJNVobTjrLobI7lJoygnHN7WeORK0EIh3vBlbXN5xvX3-Mb0NasB-ocfRBg1tfSU_BfxlrG6c_TOARFIUV"/>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4920" cy="1127760"/>
                    </a:xfrm>
                    <a:prstGeom prst="rect">
                      <a:avLst/>
                    </a:prstGeom>
                    <a:noFill/>
                    <a:ln>
                      <a:noFill/>
                    </a:ln>
                  </pic:spPr>
                </pic:pic>
              </a:graphicData>
            </a:graphic>
          </wp:anchor>
        </w:drawing>
      </w:r>
      <w:r w:rsidRPr="00EF3091">
        <w:rPr>
          <w:rFonts w:ascii="Arial" w:eastAsia="Times New Roman" w:hAnsi="Arial" w:cs="Arial"/>
          <w:b/>
          <w:bCs/>
          <w:noProof/>
          <w:color w:val="000000"/>
          <w:sz w:val="28"/>
          <w:szCs w:val="28"/>
          <w:bdr w:val="none" w:sz="0" w:space="0" w:color="auto" w:frame="1"/>
          <w:lang w:eastAsia="es-DO"/>
        </w:rPr>
        <w:drawing>
          <wp:inline distT="0" distB="0" distL="0" distR="0" wp14:anchorId="431519AD" wp14:editId="1B86EC2C">
            <wp:extent cx="4457065" cy="2064934"/>
            <wp:effectExtent l="0" t="0" r="635" b="0"/>
            <wp:docPr id="2" name="Imagen 2" descr="https://lh4.googleusercontent.com/sN5n38xTfyE-WEM5BH1dFGstVqGVXVDFCKstG-mlBU_-aaHeTJkE46avj3zEqyDTdttZ3eiAk_wJTKyxdjeFYMwlIHpf8hAMlqRpLAIUy_yxx-uyfNpwAXp3kjWZ06F37aAFzSw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sN5n38xTfyE-WEM5BH1dFGstVqGVXVDFCKstG-mlBU_-aaHeTJkE46avj3zEqyDTdttZ3eiAk_wJTKyxdjeFYMwlIHpf8hAMlqRpLAIUy_yxx-uyfNpwAXp3kjWZ06F37aAFzSwh"/>
                    <pic:cNvPicPr>
                      <a:picLocks noChangeAspect="1" noChangeArrowheads="1"/>
                    </pic:cNvPicPr>
                  </pic:nvPicPr>
                  <pic:blipFill rotWithShape="1">
                    <a:blip r:embed="rId9">
                      <a:extLst>
                        <a:ext uri="{28A0092B-C50C-407E-A947-70E740481C1C}">
                          <a14:useLocalDpi xmlns:a14="http://schemas.microsoft.com/office/drawing/2010/main" val="0"/>
                        </a:ext>
                      </a:extLst>
                    </a:blip>
                    <a:srcRect l="29209"/>
                    <a:stretch/>
                  </pic:blipFill>
                  <pic:spPr bwMode="auto">
                    <a:xfrm>
                      <a:off x="0" y="0"/>
                      <a:ext cx="4476000" cy="2073706"/>
                    </a:xfrm>
                    <a:prstGeom prst="rect">
                      <a:avLst/>
                    </a:prstGeom>
                    <a:noFill/>
                    <a:ln>
                      <a:noFill/>
                    </a:ln>
                    <a:extLst>
                      <a:ext uri="{53640926-AAD7-44D8-BBD7-CCE9431645EC}">
                        <a14:shadowObscured xmlns:a14="http://schemas.microsoft.com/office/drawing/2010/main"/>
                      </a:ext>
                    </a:extLst>
                  </pic:spPr>
                </pic:pic>
              </a:graphicData>
            </a:graphic>
          </wp:inline>
        </w:drawing>
      </w:r>
    </w:p>
    <w:p w:rsidR="00CC30C7" w:rsidRPr="00EF3091" w:rsidRDefault="00CC30C7" w:rsidP="00CC30C7">
      <w:pPr>
        <w:spacing w:after="0" w:line="240" w:lineRule="auto"/>
        <w:rPr>
          <w:rFonts w:ascii="Times New Roman" w:eastAsia="Times New Roman" w:hAnsi="Times New Roman" w:cs="Times New Roman"/>
          <w:sz w:val="24"/>
          <w:szCs w:val="24"/>
        </w:rPr>
      </w:pPr>
    </w:p>
    <w:p w:rsidR="00CC30C7" w:rsidRPr="00C01E03" w:rsidRDefault="00CC30C7" w:rsidP="00CC30C7">
      <w:pPr>
        <w:spacing w:after="0" w:line="240" w:lineRule="auto"/>
        <w:jc w:val="center"/>
        <w:rPr>
          <w:rFonts w:ascii="Times New Roman" w:eastAsia="Times New Roman" w:hAnsi="Times New Roman" w:cs="Times New Roman"/>
          <w:sz w:val="28"/>
          <w:szCs w:val="28"/>
        </w:rPr>
      </w:pPr>
      <w:r w:rsidRPr="00C01E03">
        <w:rPr>
          <w:rFonts w:ascii="Times New Roman" w:eastAsia="Times New Roman" w:hAnsi="Times New Roman" w:cs="Times New Roman"/>
          <w:b/>
          <w:bCs/>
          <w:color w:val="000000"/>
          <w:sz w:val="28"/>
          <w:szCs w:val="28"/>
        </w:rPr>
        <w:t>INSTITUTO TECNOLÓGICO DE LAS AMÉRICAS</w:t>
      </w:r>
    </w:p>
    <w:p w:rsidR="00CC30C7" w:rsidRPr="00C01E03" w:rsidRDefault="00CC30C7" w:rsidP="00CC30C7">
      <w:pPr>
        <w:spacing w:after="0" w:line="240" w:lineRule="auto"/>
        <w:jc w:val="center"/>
        <w:rPr>
          <w:rFonts w:ascii="Times New Roman" w:eastAsia="Times New Roman" w:hAnsi="Times New Roman" w:cs="Times New Roman"/>
          <w:sz w:val="28"/>
          <w:szCs w:val="28"/>
        </w:rPr>
      </w:pPr>
      <w:r w:rsidRPr="00C01E03">
        <w:rPr>
          <w:rFonts w:ascii="Times New Roman" w:eastAsia="Times New Roman" w:hAnsi="Times New Roman" w:cs="Times New Roman"/>
          <w:b/>
          <w:bCs/>
          <w:color w:val="5F6368"/>
          <w:sz w:val="28"/>
          <w:szCs w:val="28"/>
          <w:shd w:val="clear" w:color="auto" w:fill="FFFFFF"/>
        </w:rPr>
        <w:t>Centro de Excelencia en Mecatrónica</w:t>
      </w:r>
    </w:p>
    <w:p w:rsidR="00CC30C7" w:rsidRPr="00C01E03" w:rsidRDefault="00CC30C7" w:rsidP="00CC30C7">
      <w:pPr>
        <w:spacing w:after="240" w:line="240" w:lineRule="auto"/>
        <w:rPr>
          <w:rFonts w:ascii="Times New Roman" w:eastAsia="Times New Roman" w:hAnsi="Times New Roman" w:cs="Times New Roman"/>
          <w:sz w:val="24"/>
          <w:szCs w:val="24"/>
        </w:rPr>
      </w:pPr>
      <w:r w:rsidRPr="00EF3091">
        <w:rPr>
          <w:rFonts w:ascii="Times New Roman" w:eastAsia="Times New Roman" w:hAnsi="Times New Roman" w:cs="Times New Roman"/>
          <w:sz w:val="24"/>
          <w:szCs w:val="24"/>
        </w:rPr>
        <w:br/>
      </w:r>
      <w:r w:rsidRPr="00EF3091">
        <w:rPr>
          <w:rFonts w:ascii="Times New Roman" w:eastAsia="Times New Roman" w:hAnsi="Times New Roman" w:cs="Times New Roman"/>
          <w:sz w:val="24"/>
          <w:szCs w:val="24"/>
        </w:rPr>
        <w:br/>
      </w:r>
    </w:p>
    <w:p w:rsidR="00CC30C7" w:rsidRPr="00CC30C7" w:rsidRDefault="00CC30C7" w:rsidP="00CC30C7">
      <w:pPr>
        <w:spacing w:after="0" w:line="240" w:lineRule="auto"/>
        <w:jc w:val="center"/>
        <w:rPr>
          <w:rFonts w:ascii="Times New Roman" w:eastAsia="Times New Roman" w:hAnsi="Times New Roman" w:cs="Times New Roman"/>
          <w:b/>
          <w:bCs/>
          <w:color w:val="000000"/>
          <w:sz w:val="40"/>
          <w:szCs w:val="28"/>
        </w:rPr>
      </w:pPr>
      <w:r w:rsidRPr="00CC30C7">
        <w:rPr>
          <w:rFonts w:ascii="Times New Roman" w:eastAsia="Times New Roman" w:hAnsi="Times New Roman" w:cs="Times New Roman"/>
          <w:b/>
          <w:bCs/>
          <w:color w:val="000000"/>
          <w:sz w:val="40"/>
          <w:szCs w:val="28"/>
        </w:rPr>
        <w:t>Kéros Control</w:t>
      </w:r>
    </w:p>
    <w:p w:rsidR="00CC30C7" w:rsidRPr="00C01E03" w:rsidRDefault="00CC30C7" w:rsidP="00CC30C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bCs/>
          <w:color w:val="000000"/>
          <w:sz w:val="28"/>
          <w:szCs w:val="28"/>
        </w:rPr>
        <w:t>Controlador de iluminación y climático</w:t>
      </w:r>
    </w:p>
    <w:p w:rsidR="00CC30C7" w:rsidRDefault="00CC30C7" w:rsidP="00CC30C7">
      <w:pPr>
        <w:spacing w:after="240" w:line="240" w:lineRule="auto"/>
        <w:rPr>
          <w:rFonts w:ascii="Times New Roman" w:eastAsia="Times New Roman" w:hAnsi="Times New Roman" w:cs="Times New Roman"/>
          <w:sz w:val="24"/>
          <w:szCs w:val="24"/>
        </w:rPr>
      </w:pPr>
    </w:p>
    <w:p w:rsidR="00CC30C7" w:rsidRDefault="00CC30C7" w:rsidP="00CC30C7">
      <w:pPr>
        <w:spacing w:after="240" w:line="240" w:lineRule="auto"/>
        <w:rPr>
          <w:rFonts w:ascii="Times New Roman" w:eastAsia="Times New Roman" w:hAnsi="Times New Roman" w:cs="Times New Roman"/>
          <w:sz w:val="24"/>
          <w:szCs w:val="24"/>
        </w:rPr>
      </w:pPr>
      <w:r>
        <w:rPr>
          <w:noProof/>
          <w:lang w:eastAsia="es-DO"/>
        </w:rPr>
        <w:drawing>
          <wp:anchor distT="0" distB="0" distL="114300" distR="114300" simplePos="0" relativeHeight="251661312" behindDoc="0" locked="0" layoutInCell="1" allowOverlap="1" wp14:anchorId="6D53A9B0" wp14:editId="3DA1B64F">
            <wp:simplePos x="0" y="0"/>
            <wp:positionH relativeFrom="column">
              <wp:posOffset>2025015</wp:posOffset>
            </wp:positionH>
            <wp:positionV relativeFrom="paragraph">
              <wp:posOffset>16510</wp:posOffset>
            </wp:positionV>
            <wp:extent cx="1371600" cy="571500"/>
            <wp:effectExtent l="0" t="0" r="0" b="0"/>
            <wp:wrapNone/>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10"/>
                    <a:stretch>
                      <a:fillRect/>
                    </a:stretch>
                  </pic:blipFill>
                  <pic:spPr>
                    <a:xfrm>
                      <a:off x="0" y="0"/>
                      <a:ext cx="1371600" cy="571500"/>
                    </a:xfrm>
                    <a:prstGeom prst="rect">
                      <a:avLst/>
                    </a:prstGeom>
                  </pic:spPr>
                </pic:pic>
              </a:graphicData>
            </a:graphic>
            <wp14:sizeRelH relativeFrom="margin">
              <wp14:pctWidth>0</wp14:pctWidth>
            </wp14:sizeRelH>
            <wp14:sizeRelV relativeFrom="margin">
              <wp14:pctHeight>0</wp14:pctHeight>
            </wp14:sizeRelV>
          </wp:anchor>
        </w:drawing>
      </w:r>
      <w:r w:rsidRPr="00EF3091">
        <w:rPr>
          <w:rFonts w:ascii="Times New Roman" w:eastAsia="Times New Roman" w:hAnsi="Times New Roman" w:cs="Times New Roman"/>
          <w:sz w:val="24"/>
          <w:szCs w:val="24"/>
        </w:rPr>
        <w:br/>
      </w:r>
    </w:p>
    <w:p w:rsidR="00CC30C7" w:rsidRDefault="00CC30C7" w:rsidP="00CC30C7">
      <w:pPr>
        <w:spacing w:after="240" w:line="240" w:lineRule="auto"/>
        <w:rPr>
          <w:rFonts w:ascii="Times New Roman" w:eastAsia="Times New Roman" w:hAnsi="Times New Roman" w:cs="Times New Roman"/>
          <w:sz w:val="24"/>
          <w:szCs w:val="24"/>
        </w:rPr>
      </w:pPr>
    </w:p>
    <w:p w:rsidR="00CC30C7" w:rsidRPr="00EF3091" w:rsidRDefault="00CC30C7" w:rsidP="00CC30C7">
      <w:pPr>
        <w:spacing w:after="240" w:line="240" w:lineRule="auto"/>
        <w:rPr>
          <w:rFonts w:ascii="Times New Roman" w:eastAsia="Times New Roman" w:hAnsi="Times New Roman" w:cs="Times New Roman"/>
          <w:sz w:val="24"/>
          <w:szCs w:val="24"/>
        </w:rPr>
      </w:pPr>
    </w:p>
    <w:p w:rsidR="00CC30C7" w:rsidRDefault="00CC30C7" w:rsidP="00CC30C7">
      <w:pPr>
        <w:spacing w:after="0" w:line="240" w:lineRule="auto"/>
        <w:jc w:val="center"/>
        <w:rPr>
          <w:rFonts w:ascii="Times New Roman" w:eastAsia="Times New Roman" w:hAnsi="Times New Roman" w:cs="Times New Roman"/>
          <w:b/>
          <w:bCs/>
          <w:color w:val="000000"/>
          <w:sz w:val="32"/>
          <w:szCs w:val="28"/>
        </w:rPr>
      </w:pPr>
      <w:r>
        <w:rPr>
          <w:rFonts w:ascii="Times New Roman" w:eastAsia="Times New Roman" w:hAnsi="Times New Roman" w:cs="Times New Roman"/>
          <w:b/>
          <w:bCs/>
          <w:color w:val="000000"/>
          <w:sz w:val="32"/>
          <w:szCs w:val="28"/>
        </w:rPr>
        <w:t>SUSTENTANTES:</w:t>
      </w:r>
    </w:p>
    <w:p w:rsidR="00CC30C7" w:rsidRDefault="00CC30C7" w:rsidP="00CC30C7">
      <w:pPr>
        <w:spacing w:after="0" w:line="240" w:lineRule="auto"/>
        <w:jc w:val="center"/>
        <w:rPr>
          <w:rFonts w:ascii="Arial" w:eastAsia="Times New Roman" w:hAnsi="Arial" w:cs="Arial"/>
          <w:b/>
          <w:bCs/>
          <w:color w:val="000000"/>
          <w:sz w:val="28"/>
          <w:szCs w:val="28"/>
        </w:rPr>
      </w:pPr>
    </w:p>
    <w:p w:rsidR="00CC30C7" w:rsidRPr="00C01E03" w:rsidRDefault="00CC30C7" w:rsidP="00B44805">
      <w:pPr>
        <w:spacing w:after="0" w:line="240" w:lineRule="auto"/>
        <w:jc w:val="center"/>
        <w:rPr>
          <w:rFonts w:ascii="Adobe Hebrew" w:eastAsia="Times New Roman" w:hAnsi="Adobe Hebrew" w:cs="Adobe Hebrew"/>
          <w:color w:val="000000"/>
          <w:sz w:val="32"/>
          <w:szCs w:val="28"/>
        </w:rPr>
      </w:pPr>
      <w:r>
        <w:rPr>
          <w:rFonts w:ascii="Adobe Hebrew" w:eastAsia="Times New Roman" w:hAnsi="Adobe Hebrew" w:cs="Adobe Hebrew"/>
          <w:color w:val="000000"/>
          <w:sz w:val="32"/>
          <w:szCs w:val="28"/>
        </w:rPr>
        <w:t>Eli</w:t>
      </w:r>
      <w:r w:rsidR="00B44805">
        <w:rPr>
          <w:rFonts w:ascii="Adobe Hebrew" w:eastAsia="Times New Roman" w:hAnsi="Adobe Hebrew" w:cs="Adobe Hebrew"/>
          <w:color w:val="000000"/>
          <w:sz w:val="32"/>
          <w:szCs w:val="28"/>
        </w:rPr>
        <w:t xml:space="preserve">am E. Jiménez Pérez </w:t>
      </w:r>
      <w:r w:rsidR="00B44805">
        <w:rPr>
          <w:rFonts w:ascii="Adobe Hebrew" w:eastAsia="Times New Roman" w:hAnsi="Adobe Hebrew" w:cs="Adobe Hebrew"/>
          <w:color w:val="000000"/>
          <w:sz w:val="32"/>
          <w:szCs w:val="28"/>
        </w:rPr>
        <w:tab/>
      </w:r>
      <w:r w:rsidR="00B44805">
        <w:rPr>
          <w:rFonts w:ascii="Adobe Hebrew" w:eastAsia="Times New Roman" w:hAnsi="Adobe Hebrew" w:cs="Adobe Hebrew"/>
          <w:color w:val="000000"/>
          <w:sz w:val="32"/>
          <w:szCs w:val="28"/>
        </w:rPr>
        <w:tab/>
        <w:t xml:space="preserve">      </w:t>
      </w:r>
      <w:r w:rsidRPr="00C01E03">
        <w:rPr>
          <w:rFonts w:ascii="Adobe Hebrew" w:eastAsia="Times New Roman" w:hAnsi="Adobe Hebrew" w:cs="Adobe Hebrew"/>
          <w:color w:val="000000"/>
          <w:sz w:val="32"/>
          <w:szCs w:val="28"/>
        </w:rPr>
        <w:t>2018-6390</w:t>
      </w:r>
    </w:p>
    <w:p w:rsidR="00CC30C7" w:rsidRDefault="00CC30C7" w:rsidP="00CC30C7">
      <w:pPr>
        <w:spacing w:after="0" w:line="240" w:lineRule="auto"/>
        <w:jc w:val="center"/>
        <w:rPr>
          <w:rFonts w:ascii="Arial" w:eastAsia="Times New Roman" w:hAnsi="Arial" w:cs="Arial"/>
          <w:color w:val="000000"/>
          <w:sz w:val="28"/>
          <w:szCs w:val="28"/>
        </w:rPr>
      </w:pPr>
    </w:p>
    <w:p w:rsidR="00CC30C7" w:rsidRDefault="00CC30C7" w:rsidP="00B56612">
      <w:pPr>
        <w:spacing w:after="0" w:line="240" w:lineRule="auto"/>
        <w:rPr>
          <w:rFonts w:ascii="Arial" w:eastAsia="Times New Roman" w:hAnsi="Arial" w:cs="Arial"/>
          <w:b/>
          <w:bCs/>
          <w:color w:val="000000"/>
          <w:sz w:val="28"/>
          <w:szCs w:val="28"/>
        </w:rPr>
      </w:pPr>
    </w:p>
    <w:p w:rsidR="00CC30C7" w:rsidRDefault="00CC30C7" w:rsidP="00CC30C7">
      <w:pPr>
        <w:spacing w:after="0" w:line="240" w:lineRule="auto"/>
        <w:jc w:val="center"/>
        <w:rPr>
          <w:rFonts w:ascii="Times New Roman" w:eastAsia="Times New Roman" w:hAnsi="Times New Roman" w:cs="Times New Roman"/>
          <w:b/>
          <w:bCs/>
          <w:color w:val="000000"/>
          <w:sz w:val="32"/>
          <w:szCs w:val="28"/>
        </w:rPr>
      </w:pPr>
      <w:r>
        <w:rPr>
          <w:rFonts w:ascii="Times New Roman" w:eastAsia="Times New Roman" w:hAnsi="Times New Roman" w:cs="Times New Roman"/>
          <w:b/>
          <w:bCs/>
          <w:color w:val="000000"/>
          <w:sz w:val="32"/>
          <w:szCs w:val="28"/>
        </w:rPr>
        <w:t>Asesor</w:t>
      </w:r>
      <w:r w:rsidRPr="00C01E03">
        <w:rPr>
          <w:rFonts w:ascii="Times New Roman" w:eastAsia="Times New Roman" w:hAnsi="Times New Roman" w:cs="Times New Roman"/>
          <w:b/>
          <w:bCs/>
          <w:color w:val="000000"/>
          <w:sz w:val="32"/>
          <w:szCs w:val="28"/>
        </w:rPr>
        <w:t>:</w:t>
      </w:r>
    </w:p>
    <w:p w:rsidR="00CC30C7" w:rsidRDefault="00CC30C7" w:rsidP="00CC30C7">
      <w:pPr>
        <w:spacing w:after="0" w:line="240" w:lineRule="auto"/>
        <w:jc w:val="center"/>
        <w:rPr>
          <w:rFonts w:ascii="Times New Roman" w:eastAsia="Times New Roman" w:hAnsi="Times New Roman" w:cs="Times New Roman"/>
          <w:sz w:val="24"/>
          <w:szCs w:val="24"/>
        </w:rPr>
      </w:pPr>
      <w:r w:rsidRPr="00EF3091">
        <w:rPr>
          <w:rFonts w:ascii="Times New Roman" w:eastAsia="Times New Roman" w:hAnsi="Times New Roman" w:cs="Times New Roman"/>
          <w:sz w:val="24"/>
          <w:szCs w:val="24"/>
        </w:rPr>
        <w:br/>
      </w:r>
      <w:r>
        <w:rPr>
          <w:rFonts w:ascii="Adobe Hebrew" w:eastAsia="Times New Roman" w:hAnsi="Adobe Hebrew" w:cs="Adobe Hebrew"/>
          <w:color w:val="000000"/>
          <w:sz w:val="32"/>
          <w:szCs w:val="28"/>
        </w:rPr>
        <w:t>Ing. Carlos Antonio Pichardo</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EF3091">
        <w:rPr>
          <w:rFonts w:ascii="Times New Roman" w:eastAsia="Times New Roman" w:hAnsi="Times New Roman" w:cs="Times New Roman"/>
          <w:sz w:val="24"/>
          <w:szCs w:val="24"/>
        </w:rPr>
        <w:br/>
      </w:r>
    </w:p>
    <w:p w:rsidR="00B56612" w:rsidRDefault="00B56612" w:rsidP="00B56612">
      <w:pPr>
        <w:spacing w:after="0" w:line="240" w:lineRule="auto"/>
        <w:jc w:val="right"/>
        <w:rPr>
          <w:rFonts w:ascii="Arial" w:eastAsia="Times New Roman" w:hAnsi="Arial" w:cs="Arial"/>
          <w:color w:val="000000"/>
          <w:sz w:val="28"/>
          <w:szCs w:val="28"/>
        </w:rPr>
      </w:pPr>
      <w:r>
        <w:rPr>
          <w:rFonts w:ascii="Times New Roman" w:eastAsia="Times New Roman" w:hAnsi="Times New Roman" w:cs="Times New Roman"/>
          <w:bCs/>
          <w:color w:val="000000"/>
          <w:sz w:val="28"/>
          <w:szCs w:val="28"/>
        </w:rPr>
        <w:t xml:space="preserve">                        </w:t>
      </w:r>
      <w:r w:rsidRPr="00C01E03">
        <w:rPr>
          <w:rFonts w:ascii="Times New Roman" w:eastAsia="Times New Roman" w:hAnsi="Times New Roman" w:cs="Times New Roman"/>
          <w:bCs/>
          <w:color w:val="000000"/>
          <w:sz w:val="28"/>
          <w:szCs w:val="28"/>
        </w:rPr>
        <w:t xml:space="preserve">La Caleta, Boca Chica, </w:t>
      </w:r>
      <w:r>
        <w:rPr>
          <w:rFonts w:ascii="Times New Roman" w:eastAsia="Times New Roman" w:hAnsi="Times New Roman" w:cs="Times New Roman"/>
          <w:bCs/>
          <w:color w:val="000000"/>
          <w:sz w:val="28"/>
          <w:szCs w:val="28"/>
        </w:rPr>
        <w:t>República D</w:t>
      </w:r>
      <w:r w:rsidRPr="00C01E03">
        <w:rPr>
          <w:rFonts w:ascii="Times New Roman" w:eastAsia="Times New Roman" w:hAnsi="Times New Roman" w:cs="Times New Roman"/>
          <w:bCs/>
          <w:color w:val="000000"/>
          <w:sz w:val="28"/>
          <w:szCs w:val="28"/>
        </w:rPr>
        <w:t>ominicana</w:t>
      </w:r>
      <w:r>
        <w:rPr>
          <w:rFonts w:ascii="Times New Roman" w:eastAsia="Times New Roman" w:hAnsi="Times New Roman" w:cs="Times New Roman"/>
          <w:bCs/>
          <w:color w:val="000000"/>
          <w:sz w:val="28"/>
          <w:szCs w:val="28"/>
        </w:rPr>
        <w:t xml:space="preserve">.    </w:t>
      </w:r>
      <w:r w:rsidRPr="00C01E03">
        <w:rPr>
          <w:rFonts w:ascii="Times New Roman" w:eastAsia="Times New Roman" w:hAnsi="Times New Roman" w:cs="Times New Roman"/>
          <w:bCs/>
          <w:color w:val="000000"/>
          <w:sz w:val="28"/>
          <w:szCs w:val="28"/>
        </w:rPr>
        <w:t>2022</w:t>
      </w:r>
    </w:p>
    <w:p w:rsidR="00CC30C7" w:rsidRDefault="00CC30C7" w:rsidP="00CC30C7">
      <w:pPr>
        <w:spacing w:after="0" w:line="240" w:lineRule="auto"/>
        <w:jc w:val="center"/>
        <w:rPr>
          <w:rFonts w:ascii="Times New Roman" w:eastAsia="Times New Roman" w:hAnsi="Times New Roman" w:cs="Times New Roman"/>
          <w:sz w:val="24"/>
          <w:szCs w:val="24"/>
        </w:rPr>
      </w:pPr>
    </w:p>
    <w:p w:rsidR="00CC30C7" w:rsidRDefault="00CC30C7" w:rsidP="00CC30C7">
      <w:pPr>
        <w:spacing w:after="0" w:line="240" w:lineRule="auto"/>
        <w:jc w:val="center"/>
        <w:rPr>
          <w:rFonts w:ascii="Times New Roman" w:eastAsia="Times New Roman" w:hAnsi="Times New Roman" w:cs="Times New Roman"/>
          <w:sz w:val="24"/>
          <w:szCs w:val="24"/>
        </w:rPr>
      </w:pPr>
    </w:p>
    <w:p w:rsidR="00CC30C7" w:rsidRDefault="00CC30C7" w:rsidP="00CC30C7">
      <w:pPr>
        <w:spacing w:after="0" w:line="240" w:lineRule="auto"/>
        <w:jc w:val="center"/>
        <w:rPr>
          <w:rFonts w:ascii="Times New Roman" w:eastAsia="Times New Roman" w:hAnsi="Times New Roman" w:cs="Times New Roman"/>
          <w:sz w:val="24"/>
          <w:szCs w:val="24"/>
        </w:rPr>
      </w:pPr>
    </w:p>
    <w:p w:rsidR="00CC30C7" w:rsidRDefault="00CC30C7" w:rsidP="00CC30C7">
      <w:pPr>
        <w:spacing w:after="0" w:line="240" w:lineRule="auto"/>
        <w:jc w:val="right"/>
        <w:rPr>
          <w:rFonts w:ascii="Arial" w:eastAsia="Times New Roman" w:hAnsi="Arial" w:cs="Arial"/>
          <w:color w:val="000000"/>
          <w:sz w:val="28"/>
          <w:szCs w:val="28"/>
        </w:rPr>
      </w:pPr>
      <w:r w:rsidRPr="00EF3091">
        <w:rPr>
          <w:rFonts w:ascii="Times New Roman" w:eastAsia="Times New Roman" w:hAnsi="Times New Roman" w:cs="Times New Roman"/>
          <w:sz w:val="24"/>
          <w:szCs w:val="24"/>
        </w:rPr>
        <w:lastRenderedPageBreak/>
        <w:br/>
      </w:r>
      <w:r w:rsidRPr="00EF3091">
        <w:rPr>
          <w:rFonts w:ascii="Times New Roman" w:eastAsia="Times New Roman" w:hAnsi="Times New Roman" w:cs="Times New Roman"/>
          <w:sz w:val="24"/>
          <w:szCs w:val="24"/>
        </w:rPr>
        <w:br/>
      </w:r>
    </w:p>
    <w:sdt>
      <w:sdtPr>
        <w:rPr>
          <w:lang w:val="es-ES"/>
        </w:rPr>
        <w:id w:val="159235912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FA12ED" w:rsidRDefault="00FA12ED">
          <w:pPr>
            <w:pStyle w:val="TtuloTDC"/>
          </w:pPr>
          <w:r>
            <w:rPr>
              <w:lang w:val="es-ES"/>
            </w:rPr>
            <w:t>Contenido</w:t>
          </w:r>
        </w:p>
        <w:p w:rsidR="00FC1000" w:rsidRDefault="00FA12ED">
          <w:pPr>
            <w:pStyle w:val="TDC1"/>
            <w:tabs>
              <w:tab w:val="right" w:leader="dot" w:pos="8494"/>
            </w:tabs>
            <w:rPr>
              <w:rFonts w:eastAsiaTheme="minorEastAsia"/>
              <w:noProof/>
              <w:lang w:eastAsia="es-DO"/>
            </w:rPr>
          </w:pPr>
          <w:r>
            <w:fldChar w:fldCharType="begin"/>
          </w:r>
          <w:r>
            <w:instrText xml:space="preserve"> TOC \o "1-3" \h \z \u </w:instrText>
          </w:r>
          <w:r>
            <w:fldChar w:fldCharType="separate"/>
          </w:r>
          <w:hyperlink w:anchor="_Toc102148381" w:history="1">
            <w:r w:rsidR="00FC1000" w:rsidRPr="003F2694">
              <w:rPr>
                <w:rStyle w:val="Hipervnculo"/>
                <w:rFonts w:ascii="Times New Roman" w:hAnsi="Times New Roman" w:cs="Times New Roman"/>
                <w:noProof/>
              </w:rPr>
              <w:t>Visión general de Kéros Control</w:t>
            </w:r>
            <w:r w:rsidR="00FC1000">
              <w:rPr>
                <w:noProof/>
                <w:webHidden/>
              </w:rPr>
              <w:tab/>
            </w:r>
            <w:r w:rsidR="00FC1000">
              <w:rPr>
                <w:noProof/>
                <w:webHidden/>
              </w:rPr>
              <w:fldChar w:fldCharType="begin"/>
            </w:r>
            <w:r w:rsidR="00FC1000">
              <w:rPr>
                <w:noProof/>
                <w:webHidden/>
              </w:rPr>
              <w:instrText xml:space="preserve"> PAGEREF _Toc102148381 \h </w:instrText>
            </w:r>
            <w:r w:rsidR="00FC1000">
              <w:rPr>
                <w:noProof/>
                <w:webHidden/>
              </w:rPr>
            </w:r>
            <w:r w:rsidR="00FC1000">
              <w:rPr>
                <w:noProof/>
                <w:webHidden/>
              </w:rPr>
              <w:fldChar w:fldCharType="separate"/>
            </w:r>
            <w:r w:rsidR="00FC1000">
              <w:rPr>
                <w:noProof/>
                <w:webHidden/>
              </w:rPr>
              <w:t>3</w:t>
            </w:r>
            <w:r w:rsidR="00FC1000">
              <w:rPr>
                <w:noProof/>
                <w:webHidden/>
              </w:rPr>
              <w:fldChar w:fldCharType="end"/>
            </w:r>
          </w:hyperlink>
        </w:p>
        <w:p w:rsidR="00FC1000" w:rsidRDefault="00FC1000">
          <w:pPr>
            <w:pStyle w:val="TDC1"/>
            <w:tabs>
              <w:tab w:val="right" w:leader="dot" w:pos="8494"/>
            </w:tabs>
            <w:rPr>
              <w:rFonts w:eastAsiaTheme="minorEastAsia"/>
              <w:noProof/>
              <w:lang w:eastAsia="es-DO"/>
            </w:rPr>
          </w:pPr>
          <w:hyperlink w:anchor="_Toc102148382" w:history="1">
            <w:r w:rsidRPr="003F2694">
              <w:rPr>
                <w:rStyle w:val="Hipervnculo"/>
                <w:rFonts w:ascii="Times New Roman" w:hAnsi="Times New Roman" w:cs="Times New Roman"/>
                <w:noProof/>
              </w:rPr>
              <w:t>Diagrama de KC</w:t>
            </w:r>
            <w:r>
              <w:rPr>
                <w:noProof/>
                <w:webHidden/>
              </w:rPr>
              <w:tab/>
            </w:r>
            <w:r>
              <w:rPr>
                <w:noProof/>
                <w:webHidden/>
              </w:rPr>
              <w:fldChar w:fldCharType="begin"/>
            </w:r>
            <w:r>
              <w:rPr>
                <w:noProof/>
                <w:webHidden/>
              </w:rPr>
              <w:instrText xml:space="preserve"> PAGEREF _Toc102148382 \h </w:instrText>
            </w:r>
            <w:r>
              <w:rPr>
                <w:noProof/>
                <w:webHidden/>
              </w:rPr>
            </w:r>
            <w:r>
              <w:rPr>
                <w:noProof/>
                <w:webHidden/>
              </w:rPr>
              <w:fldChar w:fldCharType="separate"/>
            </w:r>
            <w:r>
              <w:rPr>
                <w:noProof/>
                <w:webHidden/>
              </w:rPr>
              <w:t>4</w:t>
            </w:r>
            <w:r>
              <w:rPr>
                <w:noProof/>
                <w:webHidden/>
              </w:rPr>
              <w:fldChar w:fldCharType="end"/>
            </w:r>
          </w:hyperlink>
        </w:p>
        <w:p w:rsidR="00FC1000" w:rsidRDefault="00FC1000">
          <w:pPr>
            <w:pStyle w:val="TDC1"/>
            <w:tabs>
              <w:tab w:val="right" w:leader="dot" w:pos="8494"/>
            </w:tabs>
            <w:rPr>
              <w:rFonts w:eastAsiaTheme="minorEastAsia"/>
              <w:noProof/>
              <w:lang w:eastAsia="es-DO"/>
            </w:rPr>
          </w:pPr>
          <w:hyperlink w:anchor="_Toc102148383" w:history="1">
            <w:r w:rsidRPr="003F2694">
              <w:rPr>
                <w:rStyle w:val="Hipervnculo"/>
                <w:rFonts w:ascii="Times New Roman" w:hAnsi="Times New Roman" w:cs="Times New Roman"/>
                <w:noProof/>
              </w:rPr>
              <w:t>Instalación</w:t>
            </w:r>
            <w:r>
              <w:rPr>
                <w:noProof/>
                <w:webHidden/>
              </w:rPr>
              <w:tab/>
            </w:r>
            <w:r>
              <w:rPr>
                <w:noProof/>
                <w:webHidden/>
              </w:rPr>
              <w:fldChar w:fldCharType="begin"/>
            </w:r>
            <w:r>
              <w:rPr>
                <w:noProof/>
                <w:webHidden/>
              </w:rPr>
              <w:instrText xml:space="preserve"> PAGEREF _Toc102148383 \h </w:instrText>
            </w:r>
            <w:r>
              <w:rPr>
                <w:noProof/>
                <w:webHidden/>
              </w:rPr>
            </w:r>
            <w:r>
              <w:rPr>
                <w:noProof/>
                <w:webHidden/>
              </w:rPr>
              <w:fldChar w:fldCharType="separate"/>
            </w:r>
            <w:r>
              <w:rPr>
                <w:noProof/>
                <w:webHidden/>
              </w:rPr>
              <w:t>4</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84" w:history="1">
            <w:r w:rsidRPr="003F2694">
              <w:rPr>
                <w:rStyle w:val="Hipervnculo"/>
                <w:rFonts w:ascii="Times New Roman" w:hAnsi="Times New Roman" w:cs="Times New Roman"/>
                <w:i/>
                <w:noProof/>
              </w:rPr>
              <w:t>Cosas a tener en cuenta</w:t>
            </w:r>
            <w:r>
              <w:rPr>
                <w:noProof/>
                <w:webHidden/>
              </w:rPr>
              <w:tab/>
            </w:r>
            <w:r>
              <w:rPr>
                <w:noProof/>
                <w:webHidden/>
              </w:rPr>
              <w:fldChar w:fldCharType="begin"/>
            </w:r>
            <w:r>
              <w:rPr>
                <w:noProof/>
                <w:webHidden/>
              </w:rPr>
              <w:instrText xml:space="preserve"> PAGEREF _Toc102148384 \h </w:instrText>
            </w:r>
            <w:r>
              <w:rPr>
                <w:noProof/>
                <w:webHidden/>
              </w:rPr>
            </w:r>
            <w:r>
              <w:rPr>
                <w:noProof/>
                <w:webHidden/>
              </w:rPr>
              <w:fldChar w:fldCharType="separate"/>
            </w:r>
            <w:r>
              <w:rPr>
                <w:noProof/>
                <w:webHidden/>
              </w:rPr>
              <w:t>4</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85" w:history="1">
            <w:r w:rsidRPr="003F2694">
              <w:rPr>
                <w:rStyle w:val="Hipervnculo"/>
                <w:rFonts w:ascii="Times New Roman" w:hAnsi="Times New Roman" w:cs="Times New Roman"/>
                <w:i/>
                <w:noProof/>
              </w:rPr>
              <w:t>Precauciones</w:t>
            </w:r>
            <w:r>
              <w:rPr>
                <w:noProof/>
                <w:webHidden/>
              </w:rPr>
              <w:tab/>
            </w:r>
            <w:r>
              <w:rPr>
                <w:noProof/>
                <w:webHidden/>
              </w:rPr>
              <w:fldChar w:fldCharType="begin"/>
            </w:r>
            <w:r>
              <w:rPr>
                <w:noProof/>
                <w:webHidden/>
              </w:rPr>
              <w:instrText xml:space="preserve"> PAGEREF _Toc102148385 \h </w:instrText>
            </w:r>
            <w:r>
              <w:rPr>
                <w:noProof/>
                <w:webHidden/>
              </w:rPr>
            </w:r>
            <w:r>
              <w:rPr>
                <w:noProof/>
                <w:webHidden/>
              </w:rPr>
              <w:fldChar w:fldCharType="separate"/>
            </w:r>
            <w:r>
              <w:rPr>
                <w:noProof/>
                <w:webHidden/>
              </w:rPr>
              <w:t>5</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86" w:history="1">
            <w:r w:rsidRPr="003F2694">
              <w:rPr>
                <w:rStyle w:val="Hipervnculo"/>
                <w:rFonts w:ascii="Times New Roman" w:hAnsi="Times New Roman" w:cs="Times New Roman"/>
                <w:i/>
                <w:noProof/>
              </w:rPr>
              <w:t>Paso para su buen montaje</w:t>
            </w:r>
            <w:r>
              <w:rPr>
                <w:noProof/>
                <w:webHidden/>
              </w:rPr>
              <w:tab/>
            </w:r>
            <w:r>
              <w:rPr>
                <w:noProof/>
                <w:webHidden/>
              </w:rPr>
              <w:fldChar w:fldCharType="begin"/>
            </w:r>
            <w:r>
              <w:rPr>
                <w:noProof/>
                <w:webHidden/>
              </w:rPr>
              <w:instrText xml:space="preserve"> PAGEREF _Toc102148386 \h </w:instrText>
            </w:r>
            <w:r>
              <w:rPr>
                <w:noProof/>
                <w:webHidden/>
              </w:rPr>
            </w:r>
            <w:r>
              <w:rPr>
                <w:noProof/>
                <w:webHidden/>
              </w:rPr>
              <w:fldChar w:fldCharType="separate"/>
            </w:r>
            <w:r>
              <w:rPr>
                <w:noProof/>
                <w:webHidden/>
              </w:rPr>
              <w:t>5</w:t>
            </w:r>
            <w:r>
              <w:rPr>
                <w:noProof/>
                <w:webHidden/>
              </w:rPr>
              <w:fldChar w:fldCharType="end"/>
            </w:r>
          </w:hyperlink>
        </w:p>
        <w:p w:rsidR="00FC1000" w:rsidRDefault="00FC1000">
          <w:pPr>
            <w:pStyle w:val="TDC1"/>
            <w:tabs>
              <w:tab w:val="right" w:leader="dot" w:pos="8494"/>
            </w:tabs>
            <w:rPr>
              <w:rFonts w:eastAsiaTheme="minorEastAsia"/>
              <w:noProof/>
              <w:lang w:eastAsia="es-DO"/>
            </w:rPr>
          </w:pPr>
          <w:hyperlink w:anchor="_Toc102148387" w:history="1">
            <w:r w:rsidRPr="003F2694">
              <w:rPr>
                <w:rStyle w:val="Hipervnculo"/>
                <w:rFonts w:ascii="Times New Roman" w:hAnsi="Times New Roman" w:cs="Times New Roman"/>
                <w:noProof/>
              </w:rPr>
              <w:t>Características</w:t>
            </w:r>
            <w:r>
              <w:rPr>
                <w:noProof/>
                <w:webHidden/>
              </w:rPr>
              <w:tab/>
            </w:r>
            <w:r>
              <w:rPr>
                <w:noProof/>
                <w:webHidden/>
              </w:rPr>
              <w:fldChar w:fldCharType="begin"/>
            </w:r>
            <w:r>
              <w:rPr>
                <w:noProof/>
                <w:webHidden/>
              </w:rPr>
              <w:instrText xml:space="preserve"> PAGEREF _Toc102148387 \h </w:instrText>
            </w:r>
            <w:r>
              <w:rPr>
                <w:noProof/>
                <w:webHidden/>
              </w:rPr>
            </w:r>
            <w:r>
              <w:rPr>
                <w:noProof/>
                <w:webHidden/>
              </w:rPr>
              <w:fldChar w:fldCharType="separate"/>
            </w:r>
            <w:r>
              <w:rPr>
                <w:noProof/>
                <w:webHidden/>
              </w:rPr>
              <w:t>5</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88" w:history="1">
            <w:r w:rsidRPr="003F2694">
              <w:rPr>
                <w:rStyle w:val="Hipervnculo"/>
                <w:rFonts w:ascii="Times New Roman" w:hAnsi="Times New Roman" w:cs="Times New Roman"/>
                <w:i/>
                <w:noProof/>
                <w:lang w:val="en-AU"/>
              </w:rPr>
              <w:t>Rendimiento</w:t>
            </w:r>
            <w:r>
              <w:rPr>
                <w:noProof/>
                <w:webHidden/>
              </w:rPr>
              <w:tab/>
            </w:r>
            <w:r>
              <w:rPr>
                <w:noProof/>
                <w:webHidden/>
              </w:rPr>
              <w:fldChar w:fldCharType="begin"/>
            </w:r>
            <w:r>
              <w:rPr>
                <w:noProof/>
                <w:webHidden/>
              </w:rPr>
              <w:instrText xml:space="preserve"> PAGEREF _Toc102148388 \h </w:instrText>
            </w:r>
            <w:r>
              <w:rPr>
                <w:noProof/>
                <w:webHidden/>
              </w:rPr>
            </w:r>
            <w:r>
              <w:rPr>
                <w:noProof/>
                <w:webHidden/>
              </w:rPr>
              <w:fldChar w:fldCharType="separate"/>
            </w:r>
            <w:r>
              <w:rPr>
                <w:noProof/>
                <w:webHidden/>
              </w:rPr>
              <w:t>5</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89" w:history="1">
            <w:r w:rsidRPr="003F2694">
              <w:rPr>
                <w:rStyle w:val="Hipervnculo"/>
                <w:rFonts w:ascii="Times New Roman" w:hAnsi="Times New Roman" w:cs="Times New Roman"/>
                <w:i/>
                <w:noProof/>
              </w:rPr>
              <w:t>Temporizadores</w:t>
            </w:r>
            <w:r>
              <w:rPr>
                <w:noProof/>
                <w:webHidden/>
              </w:rPr>
              <w:tab/>
            </w:r>
            <w:r>
              <w:rPr>
                <w:noProof/>
                <w:webHidden/>
              </w:rPr>
              <w:fldChar w:fldCharType="begin"/>
            </w:r>
            <w:r>
              <w:rPr>
                <w:noProof/>
                <w:webHidden/>
              </w:rPr>
              <w:instrText xml:space="preserve"> PAGEREF _Toc102148389 \h </w:instrText>
            </w:r>
            <w:r>
              <w:rPr>
                <w:noProof/>
                <w:webHidden/>
              </w:rPr>
            </w:r>
            <w:r>
              <w:rPr>
                <w:noProof/>
                <w:webHidden/>
              </w:rPr>
              <w:fldChar w:fldCharType="separate"/>
            </w:r>
            <w:r>
              <w:rPr>
                <w:noProof/>
                <w:webHidden/>
              </w:rPr>
              <w:t>5</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90" w:history="1">
            <w:r w:rsidRPr="003F2694">
              <w:rPr>
                <w:rStyle w:val="Hipervnculo"/>
                <w:rFonts w:ascii="Times New Roman" w:hAnsi="Times New Roman" w:cs="Times New Roman"/>
                <w:i/>
                <w:noProof/>
              </w:rPr>
              <w:t>Entradas</w:t>
            </w:r>
            <w:r>
              <w:rPr>
                <w:noProof/>
                <w:webHidden/>
              </w:rPr>
              <w:tab/>
            </w:r>
            <w:r>
              <w:rPr>
                <w:noProof/>
                <w:webHidden/>
              </w:rPr>
              <w:fldChar w:fldCharType="begin"/>
            </w:r>
            <w:r>
              <w:rPr>
                <w:noProof/>
                <w:webHidden/>
              </w:rPr>
              <w:instrText xml:space="preserve"> PAGEREF _Toc102148390 \h </w:instrText>
            </w:r>
            <w:r>
              <w:rPr>
                <w:noProof/>
                <w:webHidden/>
              </w:rPr>
            </w:r>
            <w:r>
              <w:rPr>
                <w:noProof/>
                <w:webHidden/>
              </w:rPr>
              <w:fldChar w:fldCharType="separate"/>
            </w:r>
            <w:r>
              <w:rPr>
                <w:noProof/>
                <w:webHidden/>
              </w:rPr>
              <w:t>6</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91" w:history="1">
            <w:r w:rsidRPr="003F2694">
              <w:rPr>
                <w:rStyle w:val="Hipervnculo"/>
                <w:rFonts w:ascii="Times New Roman" w:hAnsi="Times New Roman" w:cs="Times New Roman"/>
                <w:i/>
                <w:noProof/>
              </w:rPr>
              <w:t>Salidas</w:t>
            </w:r>
            <w:r>
              <w:rPr>
                <w:noProof/>
                <w:webHidden/>
              </w:rPr>
              <w:tab/>
            </w:r>
            <w:r>
              <w:rPr>
                <w:noProof/>
                <w:webHidden/>
              </w:rPr>
              <w:fldChar w:fldCharType="begin"/>
            </w:r>
            <w:r>
              <w:rPr>
                <w:noProof/>
                <w:webHidden/>
              </w:rPr>
              <w:instrText xml:space="preserve"> PAGEREF _Toc102148391 \h </w:instrText>
            </w:r>
            <w:r>
              <w:rPr>
                <w:noProof/>
                <w:webHidden/>
              </w:rPr>
            </w:r>
            <w:r>
              <w:rPr>
                <w:noProof/>
                <w:webHidden/>
              </w:rPr>
              <w:fldChar w:fldCharType="separate"/>
            </w:r>
            <w:r>
              <w:rPr>
                <w:noProof/>
                <w:webHidden/>
              </w:rPr>
              <w:t>6</w:t>
            </w:r>
            <w:r>
              <w:rPr>
                <w:noProof/>
                <w:webHidden/>
              </w:rPr>
              <w:fldChar w:fldCharType="end"/>
            </w:r>
          </w:hyperlink>
        </w:p>
        <w:p w:rsidR="00FC1000" w:rsidRDefault="00FC1000">
          <w:pPr>
            <w:pStyle w:val="TDC2"/>
            <w:tabs>
              <w:tab w:val="right" w:leader="dot" w:pos="8494"/>
            </w:tabs>
            <w:rPr>
              <w:rFonts w:eastAsiaTheme="minorEastAsia"/>
              <w:noProof/>
              <w:lang w:eastAsia="es-DO"/>
            </w:rPr>
          </w:pPr>
          <w:hyperlink w:anchor="_Toc102148392" w:history="1">
            <w:r w:rsidRPr="003F2694">
              <w:rPr>
                <w:rStyle w:val="Hipervnculo"/>
                <w:rFonts w:ascii="Times New Roman" w:hAnsi="Times New Roman" w:cs="Times New Roman"/>
                <w:i/>
                <w:noProof/>
              </w:rPr>
              <w:t>Características de funcionamiento</w:t>
            </w:r>
            <w:r>
              <w:rPr>
                <w:noProof/>
                <w:webHidden/>
              </w:rPr>
              <w:tab/>
            </w:r>
            <w:r>
              <w:rPr>
                <w:noProof/>
                <w:webHidden/>
              </w:rPr>
              <w:fldChar w:fldCharType="begin"/>
            </w:r>
            <w:r>
              <w:rPr>
                <w:noProof/>
                <w:webHidden/>
              </w:rPr>
              <w:instrText xml:space="preserve"> PAGEREF _Toc102148392 \h </w:instrText>
            </w:r>
            <w:r>
              <w:rPr>
                <w:noProof/>
                <w:webHidden/>
              </w:rPr>
            </w:r>
            <w:r>
              <w:rPr>
                <w:noProof/>
                <w:webHidden/>
              </w:rPr>
              <w:fldChar w:fldCharType="separate"/>
            </w:r>
            <w:r>
              <w:rPr>
                <w:noProof/>
                <w:webHidden/>
              </w:rPr>
              <w:t>6</w:t>
            </w:r>
            <w:r>
              <w:rPr>
                <w:noProof/>
                <w:webHidden/>
              </w:rPr>
              <w:fldChar w:fldCharType="end"/>
            </w:r>
          </w:hyperlink>
        </w:p>
        <w:p w:rsidR="00FC1000" w:rsidRDefault="00FC1000">
          <w:pPr>
            <w:pStyle w:val="TDC1"/>
            <w:tabs>
              <w:tab w:val="right" w:leader="dot" w:pos="8494"/>
            </w:tabs>
            <w:rPr>
              <w:rFonts w:eastAsiaTheme="minorEastAsia"/>
              <w:noProof/>
              <w:lang w:eastAsia="es-DO"/>
            </w:rPr>
          </w:pPr>
          <w:hyperlink w:anchor="_Toc102148393" w:history="1">
            <w:r w:rsidRPr="003F2694">
              <w:rPr>
                <w:rStyle w:val="Hipervnculo"/>
                <w:rFonts w:ascii="Times New Roman" w:hAnsi="Times New Roman" w:cs="Times New Roman"/>
                <w:noProof/>
              </w:rPr>
              <w:t>Funcionamiento</w:t>
            </w:r>
            <w:r>
              <w:rPr>
                <w:noProof/>
                <w:webHidden/>
              </w:rPr>
              <w:tab/>
            </w:r>
            <w:r>
              <w:rPr>
                <w:noProof/>
                <w:webHidden/>
              </w:rPr>
              <w:fldChar w:fldCharType="begin"/>
            </w:r>
            <w:r>
              <w:rPr>
                <w:noProof/>
                <w:webHidden/>
              </w:rPr>
              <w:instrText xml:space="preserve"> PAGEREF _Toc102148393 \h </w:instrText>
            </w:r>
            <w:r>
              <w:rPr>
                <w:noProof/>
                <w:webHidden/>
              </w:rPr>
            </w:r>
            <w:r>
              <w:rPr>
                <w:noProof/>
                <w:webHidden/>
              </w:rPr>
              <w:fldChar w:fldCharType="separate"/>
            </w:r>
            <w:r>
              <w:rPr>
                <w:noProof/>
                <w:webHidden/>
              </w:rPr>
              <w:t>7</w:t>
            </w:r>
            <w:r>
              <w:rPr>
                <w:noProof/>
                <w:webHidden/>
              </w:rPr>
              <w:fldChar w:fldCharType="end"/>
            </w:r>
          </w:hyperlink>
        </w:p>
        <w:p w:rsidR="00FC1000" w:rsidRDefault="00FC1000">
          <w:pPr>
            <w:pStyle w:val="TDC1"/>
            <w:tabs>
              <w:tab w:val="right" w:leader="dot" w:pos="8494"/>
            </w:tabs>
            <w:rPr>
              <w:rFonts w:eastAsiaTheme="minorEastAsia"/>
              <w:noProof/>
              <w:lang w:eastAsia="es-DO"/>
            </w:rPr>
          </w:pPr>
          <w:hyperlink w:anchor="_Toc102148394" w:history="1">
            <w:r w:rsidRPr="003F2694">
              <w:rPr>
                <w:rStyle w:val="Hipervnculo"/>
                <w:rFonts w:ascii="Times New Roman" w:hAnsi="Times New Roman" w:cs="Times New Roman"/>
                <w:noProof/>
              </w:rPr>
              <w:t>Vista del diagrama del PCB</w:t>
            </w:r>
            <w:r>
              <w:rPr>
                <w:noProof/>
                <w:webHidden/>
              </w:rPr>
              <w:tab/>
            </w:r>
            <w:r>
              <w:rPr>
                <w:noProof/>
                <w:webHidden/>
              </w:rPr>
              <w:fldChar w:fldCharType="begin"/>
            </w:r>
            <w:r>
              <w:rPr>
                <w:noProof/>
                <w:webHidden/>
              </w:rPr>
              <w:instrText xml:space="preserve"> PAGEREF _Toc102148394 \h </w:instrText>
            </w:r>
            <w:r>
              <w:rPr>
                <w:noProof/>
                <w:webHidden/>
              </w:rPr>
            </w:r>
            <w:r>
              <w:rPr>
                <w:noProof/>
                <w:webHidden/>
              </w:rPr>
              <w:fldChar w:fldCharType="separate"/>
            </w:r>
            <w:r>
              <w:rPr>
                <w:noProof/>
                <w:webHidden/>
              </w:rPr>
              <w:t>7</w:t>
            </w:r>
            <w:r>
              <w:rPr>
                <w:noProof/>
                <w:webHidden/>
              </w:rPr>
              <w:fldChar w:fldCharType="end"/>
            </w:r>
          </w:hyperlink>
        </w:p>
        <w:p w:rsidR="00FA12ED" w:rsidRDefault="00FA12ED">
          <w:r>
            <w:rPr>
              <w:b/>
              <w:bCs/>
              <w:lang w:val="es-ES"/>
            </w:rPr>
            <w:fldChar w:fldCharType="end"/>
          </w:r>
        </w:p>
      </w:sdtContent>
    </w:sdt>
    <w:p w:rsidR="00FA12ED" w:rsidRDefault="00FA12ED">
      <w:r>
        <w:br w:type="page"/>
      </w:r>
    </w:p>
    <w:p w:rsidR="00FA12ED" w:rsidRPr="004769CE" w:rsidRDefault="00FA12ED" w:rsidP="004769CE">
      <w:pPr>
        <w:pStyle w:val="Ttulo1"/>
        <w:rPr>
          <w:rFonts w:ascii="Times New Roman" w:hAnsi="Times New Roman" w:cs="Times New Roman"/>
          <w:color w:val="auto"/>
          <w:sz w:val="36"/>
        </w:rPr>
      </w:pPr>
      <w:bookmarkStart w:id="0" w:name="_Toc102148381"/>
      <w:r w:rsidRPr="00EF1CC5">
        <w:rPr>
          <w:rFonts w:ascii="Times New Roman" w:hAnsi="Times New Roman" w:cs="Times New Roman"/>
          <w:color w:val="auto"/>
          <w:sz w:val="36"/>
        </w:rPr>
        <w:lastRenderedPageBreak/>
        <w:t>Visión general de Kéros Contro</w:t>
      </w:r>
      <w:bookmarkEnd w:id="0"/>
      <w:r w:rsidR="004769CE">
        <w:rPr>
          <w:rFonts w:ascii="Times New Roman" w:hAnsi="Times New Roman" w:cs="Times New Roman"/>
          <w:color w:val="auto"/>
          <w:sz w:val="36"/>
        </w:rPr>
        <w:t>l</w:t>
      </w:r>
    </w:p>
    <w:p w:rsidR="00FA12ED" w:rsidRDefault="00FA12ED" w:rsidP="00FA12ED">
      <w:pPr>
        <w:spacing w:line="360" w:lineRule="auto"/>
        <w:ind w:firstLine="709"/>
        <w:jc w:val="both"/>
        <w:rPr>
          <w:rFonts w:ascii="Times New Roman" w:hAnsi="Times New Roman" w:cs="Times New Roman"/>
          <w:sz w:val="24"/>
        </w:rPr>
      </w:pPr>
      <w:r>
        <w:rPr>
          <w:rFonts w:ascii="Times New Roman" w:hAnsi="Times New Roman" w:cs="Times New Roman"/>
          <w:sz w:val="24"/>
        </w:rPr>
        <w:t xml:space="preserve">Keros Control </w:t>
      </w:r>
      <w:r w:rsidRPr="00FA12ED">
        <w:rPr>
          <w:rFonts w:ascii="Times New Roman" w:hAnsi="Times New Roman" w:cs="Times New Roman"/>
          <w:sz w:val="24"/>
        </w:rPr>
        <w:t>es un controlador de fan coil autosuficiente para habitaciones de hotel, oficinas y regiones elaborado para saciar las necesidades más exigentes en control de climatización e iluminación debido a sus diversas configuraciones y funcionalidades integradas en los accesorios. El dispositivo está elaborado para laborar en instalaciones de agua a 2 o 4 tubos y dispone de funcionalidades de detección de ocupación por medio de contacto tarjetero o detector de desplazamiento, que permiten desconectar la climatización una vez que el sector está desocupado. Los equipamientos incluyen una funcionalidad para detección de ventana abierta que posibilita parar la climatización y eludir un consumo energético innecesario.</w:t>
      </w:r>
    </w:p>
    <w:p w:rsidR="00FA12ED" w:rsidRDefault="00FA12ED" w:rsidP="004769CE">
      <w:pPr>
        <w:spacing w:line="360" w:lineRule="auto"/>
        <w:ind w:firstLine="709"/>
        <w:jc w:val="both"/>
        <w:rPr>
          <w:rFonts w:ascii="Times New Roman" w:hAnsi="Times New Roman" w:cs="Times New Roman"/>
          <w:sz w:val="24"/>
        </w:rPr>
      </w:pPr>
      <w:r w:rsidRPr="00FA12ED">
        <w:rPr>
          <w:rFonts w:ascii="Times New Roman" w:hAnsi="Times New Roman" w:cs="Times New Roman"/>
          <w:sz w:val="24"/>
        </w:rPr>
        <w:t>Incluye 3 salidas tipo relé para control de la rapidez del fan-coil y una o 2 salidas para las electroválvulas de gélido, calor/iluminación</w:t>
      </w:r>
      <w:r>
        <w:rPr>
          <w:rFonts w:ascii="Times New Roman" w:hAnsi="Times New Roman" w:cs="Times New Roman"/>
          <w:sz w:val="24"/>
        </w:rPr>
        <w:t xml:space="preserve"> conforme el modelo de equipo. </w:t>
      </w:r>
      <w:r w:rsidRPr="00FA12ED">
        <w:rPr>
          <w:rFonts w:ascii="Times New Roman" w:hAnsi="Times New Roman" w:cs="Times New Roman"/>
          <w:sz w:val="24"/>
        </w:rPr>
        <w:t>Los accesorios incluye</w:t>
      </w:r>
      <w:r>
        <w:rPr>
          <w:rFonts w:ascii="Times New Roman" w:hAnsi="Times New Roman" w:cs="Times New Roman"/>
          <w:sz w:val="24"/>
        </w:rPr>
        <w:t>n</w:t>
      </w:r>
      <w:r w:rsidRPr="00FA12ED">
        <w:rPr>
          <w:rFonts w:ascii="Times New Roman" w:hAnsi="Times New Roman" w:cs="Times New Roman"/>
          <w:sz w:val="24"/>
        </w:rPr>
        <w:t xml:space="preserve"> 4 entradas, 2 de ellas digitales y 2 analógicas/digitales auto-configurables conforme el tipo de instalación seleccionado, que otorgan diferentes funciones de acuerdo con el tipo de instalación seleccionado. Por igual los accesorios dispone de 5 salidas tipo relé para hacer el control de fan-coil, electroválvulas y control de iluminación.</w:t>
      </w:r>
    </w:p>
    <w:p w:rsidR="00FA12ED" w:rsidRPr="00FA12ED" w:rsidRDefault="00FA12ED" w:rsidP="00FA12ED">
      <w:pPr>
        <w:spacing w:line="360" w:lineRule="auto"/>
        <w:ind w:firstLine="709"/>
        <w:jc w:val="both"/>
        <w:rPr>
          <w:rFonts w:ascii="Times New Roman" w:hAnsi="Times New Roman" w:cs="Times New Roman"/>
          <w:sz w:val="24"/>
        </w:rPr>
      </w:pPr>
      <w:r w:rsidRPr="00FA12ED">
        <w:rPr>
          <w:rFonts w:ascii="Times New Roman" w:hAnsi="Times New Roman" w:cs="Times New Roman"/>
          <w:sz w:val="24"/>
        </w:rPr>
        <w:t xml:space="preserve">El producto incluye </w:t>
      </w:r>
      <w:r w:rsidRPr="00FA12ED">
        <w:rPr>
          <w:rFonts w:ascii="Times New Roman" w:hAnsi="Times New Roman" w:cs="Times New Roman"/>
          <w:sz w:val="24"/>
        </w:rPr>
        <w:t>una interface</w:t>
      </w:r>
      <w:r w:rsidRPr="00FA12ED">
        <w:rPr>
          <w:rFonts w:ascii="Times New Roman" w:hAnsi="Times New Roman" w:cs="Times New Roman"/>
          <w:sz w:val="24"/>
        </w:rPr>
        <w:t xml:space="preserve"> RS-485 para control remoto por medio del protocolo estándar Modbus RTU. Dispone de una t</w:t>
      </w:r>
      <w:r>
        <w:rPr>
          <w:rFonts w:ascii="Times New Roman" w:hAnsi="Times New Roman" w:cs="Times New Roman"/>
          <w:sz w:val="24"/>
        </w:rPr>
        <w:t>abla de registros que permiten:</w:t>
      </w:r>
    </w:p>
    <w:p w:rsidR="00FA12ED" w:rsidRPr="00FA12ED" w:rsidRDefault="00FA12ED" w:rsidP="004769CE">
      <w:pPr>
        <w:pStyle w:val="Prrafodelista"/>
        <w:numPr>
          <w:ilvl w:val="0"/>
          <w:numId w:val="1"/>
        </w:numPr>
        <w:spacing w:line="240" w:lineRule="auto"/>
        <w:ind w:left="1066" w:hanging="357"/>
        <w:jc w:val="both"/>
        <w:rPr>
          <w:rFonts w:ascii="Times New Roman" w:hAnsi="Times New Roman" w:cs="Times New Roman"/>
          <w:sz w:val="24"/>
        </w:rPr>
      </w:pPr>
      <w:r w:rsidRPr="00FA12ED">
        <w:rPr>
          <w:rFonts w:ascii="Times New Roman" w:hAnsi="Times New Roman" w:cs="Times New Roman"/>
          <w:sz w:val="24"/>
        </w:rPr>
        <w:t xml:space="preserve">Configurar </w:t>
      </w:r>
      <w:r w:rsidRPr="00FA12ED">
        <w:rPr>
          <w:rFonts w:ascii="Times New Roman" w:hAnsi="Times New Roman" w:cs="Times New Roman"/>
          <w:sz w:val="24"/>
        </w:rPr>
        <w:t>todas las fronteras internas</w:t>
      </w:r>
      <w:r w:rsidRPr="00FA12ED">
        <w:rPr>
          <w:rFonts w:ascii="Times New Roman" w:hAnsi="Times New Roman" w:cs="Times New Roman"/>
          <w:sz w:val="24"/>
        </w:rPr>
        <w:t xml:space="preserve"> del e-</w:t>
      </w:r>
      <w:r w:rsidRPr="00FA12ED">
        <w:rPr>
          <w:rFonts w:ascii="Times New Roman" w:hAnsi="Times New Roman" w:cs="Times New Roman"/>
          <w:sz w:val="24"/>
        </w:rPr>
        <w:t>Room Controller y del e-Display</w:t>
      </w:r>
    </w:p>
    <w:p w:rsidR="00FA12ED" w:rsidRPr="00FA12ED" w:rsidRDefault="00FA12ED" w:rsidP="004769CE">
      <w:pPr>
        <w:pStyle w:val="Prrafodelista"/>
        <w:numPr>
          <w:ilvl w:val="0"/>
          <w:numId w:val="1"/>
        </w:numPr>
        <w:spacing w:line="240" w:lineRule="auto"/>
        <w:ind w:left="1066" w:hanging="357"/>
        <w:jc w:val="both"/>
        <w:rPr>
          <w:rFonts w:ascii="Times New Roman" w:hAnsi="Times New Roman" w:cs="Times New Roman"/>
          <w:sz w:val="24"/>
        </w:rPr>
      </w:pPr>
      <w:r w:rsidRPr="00FA12ED">
        <w:rPr>
          <w:rFonts w:ascii="Times New Roman" w:hAnsi="Times New Roman" w:cs="Times New Roman"/>
          <w:sz w:val="24"/>
        </w:rPr>
        <w:t xml:space="preserve">Monitorizar </w:t>
      </w:r>
      <w:r w:rsidRPr="00FA12ED">
        <w:rPr>
          <w:rFonts w:ascii="Times New Roman" w:hAnsi="Times New Roman" w:cs="Times New Roman"/>
          <w:sz w:val="24"/>
        </w:rPr>
        <w:t>el estado del e-Room Controller</w:t>
      </w:r>
    </w:p>
    <w:p w:rsidR="00FA12ED" w:rsidRDefault="00FA12ED" w:rsidP="004769CE">
      <w:pPr>
        <w:pStyle w:val="Prrafodelista"/>
        <w:numPr>
          <w:ilvl w:val="0"/>
          <w:numId w:val="1"/>
        </w:numPr>
        <w:spacing w:line="240" w:lineRule="auto"/>
        <w:ind w:left="1066" w:hanging="357"/>
        <w:jc w:val="both"/>
        <w:rPr>
          <w:rFonts w:ascii="Times New Roman" w:hAnsi="Times New Roman" w:cs="Times New Roman"/>
          <w:sz w:val="24"/>
        </w:rPr>
      </w:pPr>
      <w:r w:rsidRPr="00FA12ED">
        <w:rPr>
          <w:rFonts w:ascii="Times New Roman" w:hAnsi="Times New Roman" w:cs="Times New Roman"/>
          <w:sz w:val="24"/>
        </w:rPr>
        <w:t>Actuar remotamente sobre el e-Room Controller</w:t>
      </w:r>
    </w:p>
    <w:p w:rsidR="004769CE" w:rsidRPr="004769CE" w:rsidRDefault="004769CE" w:rsidP="004769CE">
      <w:pPr>
        <w:spacing w:line="360" w:lineRule="auto"/>
        <w:jc w:val="center"/>
        <w:rPr>
          <w:rFonts w:ascii="Times New Roman" w:hAnsi="Times New Roman" w:cs="Times New Roman"/>
          <w:sz w:val="24"/>
        </w:rPr>
      </w:pPr>
      <w:bookmarkStart w:id="1" w:name="_GoBack"/>
      <w:r>
        <w:rPr>
          <w:rFonts w:ascii="Times New Roman" w:hAnsi="Times New Roman" w:cs="Times New Roman"/>
          <w:sz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203.25pt;height:170.25pt">
            <v:imagedata r:id="rId11" o:title="Caja con la etiqueta otra vista"/>
          </v:shape>
        </w:pict>
      </w:r>
      <w:bookmarkEnd w:id="1"/>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A13502">
      <w:pPr>
        <w:spacing w:line="360" w:lineRule="auto"/>
        <w:jc w:val="both"/>
        <w:rPr>
          <w:rFonts w:ascii="Times New Roman" w:hAnsi="Times New Roman" w:cs="Times New Roman"/>
          <w:sz w:val="24"/>
        </w:rPr>
      </w:pPr>
    </w:p>
    <w:p w:rsidR="00EF1CC5" w:rsidRDefault="00EF1CC5" w:rsidP="00EF1CC5">
      <w:pPr>
        <w:pStyle w:val="Ttulo1"/>
        <w:rPr>
          <w:rFonts w:ascii="Times New Roman" w:hAnsi="Times New Roman" w:cs="Times New Roman"/>
          <w:color w:val="auto"/>
          <w:sz w:val="36"/>
        </w:rPr>
      </w:pPr>
      <w:bookmarkStart w:id="2" w:name="_Toc102148382"/>
      <w:r w:rsidRPr="00EF1CC5">
        <w:rPr>
          <w:rFonts w:ascii="Times New Roman" w:hAnsi="Times New Roman" w:cs="Times New Roman"/>
          <w:color w:val="auto"/>
          <w:sz w:val="36"/>
        </w:rPr>
        <w:t>Diagrama de KC</w:t>
      </w:r>
      <w:bookmarkEnd w:id="2"/>
    </w:p>
    <w:p w:rsidR="00EF1CC5" w:rsidRDefault="00EF1CC5" w:rsidP="00EF1CC5"/>
    <w:p w:rsidR="00EF1CC5" w:rsidRPr="00EF1CC5" w:rsidRDefault="00EF1CC5" w:rsidP="00EF1CC5">
      <w:pPr>
        <w:ind w:firstLine="708"/>
        <w:jc w:val="both"/>
        <w:rPr>
          <w:rFonts w:ascii="Times New Roman" w:hAnsi="Times New Roman" w:cs="Times New Roman"/>
          <w:sz w:val="24"/>
        </w:rPr>
      </w:pPr>
      <w:r>
        <w:rPr>
          <w:rFonts w:ascii="Times New Roman" w:hAnsi="Times New Roman" w:cs="Times New Roman"/>
          <w:sz w:val="24"/>
        </w:rPr>
        <w:t>A continuación, se mostrará el diagrama para que se logre entender mejor en que posiciones se tienen las entras y salidas:</w:t>
      </w:r>
    </w:p>
    <w:p w:rsidR="00A13502" w:rsidRPr="00EF1CC5" w:rsidRDefault="00EF1CC5" w:rsidP="00EF1CC5">
      <w:r>
        <w:rPr>
          <w:noProof/>
          <w:lang w:eastAsia="es-DO"/>
        </w:rPr>
        <w:drawing>
          <wp:inline distT="0" distB="0" distL="0" distR="0" wp14:anchorId="4A7F914A" wp14:editId="1AF5B0C2">
            <wp:extent cx="5400040" cy="2778968"/>
            <wp:effectExtent l="0" t="0" r="0" b="2540"/>
            <wp:docPr id="3" name="Imagen 3" descr="https://www.e-controls.es/sites/default/files/styles/855/public/RN.574501-000%20-%20e-Room%20Controller%20Modbus%20DESSP.png?itok=HcnYqPx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controls.es/sites/default/files/styles/855/public/RN.574501-000%20-%20e-Room%20Controller%20Modbus%20DESSP.png?itok=HcnYqPx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2778968"/>
                    </a:xfrm>
                    <a:prstGeom prst="rect">
                      <a:avLst/>
                    </a:prstGeom>
                    <a:noFill/>
                    <a:ln>
                      <a:noFill/>
                    </a:ln>
                  </pic:spPr>
                </pic:pic>
              </a:graphicData>
            </a:graphic>
          </wp:inline>
        </w:drawing>
      </w:r>
    </w:p>
    <w:p w:rsidR="00EF1CC5" w:rsidRDefault="00EF1CC5" w:rsidP="00EF1CC5">
      <w:pPr>
        <w:pStyle w:val="Ttulo1"/>
        <w:rPr>
          <w:rFonts w:ascii="Times New Roman" w:hAnsi="Times New Roman" w:cs="Times New Roman"/>
          <w:color w:val="auto"/>
          <w:sz w:val="36"/>
        </w:rPr>
      </w:pPr>
      <w:bookmarkStart w:id="3" w:name="_Toc102148383"/>
      <w:r>
        <w:rPr>
          <w:rFonts w:ascii="Times New Roman" w:hAnsi="Times New Roman" w:cs="Times New Roman"/>
          <w:color w:val="auto"/>
          <w:sz w:val="36"/>
        </w:rPr>
        <w:t>Instalación</w:t>
      </w:r>
      <w:bookmarkEnd w:id="3"/>
    </w:p>
    <w:p w:rsidR="00EF1CC5" w:rsidRDefault="00EF1CC5" w:rsidP="00EF1CC5">
      <w:pPr>
        <w:jc w:val="both"/>
      </w:pPr>
    </w:p>
    <w:p w:rsidR="00EF1CC5" w:rsidRDefault="00EF1CC5" w:rsidP="00EF1CC5">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El equipo</w:t>
      </w:r>
      <w:r w:rsidRPr="00EF1CC5">
        <w:rPr>
          <w:rFonts w:ascii="Times New Roman" w:hAnsi="Times New Roman" w:cs="Times New Roman"/>
          <w:sz w:val="24"/>
          <w:szCs w:val="24"/>
        </w:rPr>
        <w:t xml:space="preserve"> dispone de diferentes posibilidades de desempeño a elegir entre una de ellas conforme el tipo de instalación. Las entradas y salidas del equipo se usan para hacer la automatización de la habitación o región a mantener el control de en funcionalidad del tipo de instalación seleccionado. Conforme el modo de operación configurado en los accesorios, cada ingreso y salida tiene un desempeño definido que se adapta a diferentes necesidades comunes de desempeño de las instalaciones.</w:t>
      </w:r>
    </w:p>
    <w:p w:rsidR="003165D0" w:rsidRPr="009E4C8B" w:rsidRDefault="003165D0" w:rsidP="003165D0">
      <w:pPr>
        <w:pStyle w:val="Ttulo2"/>
        <w:rPr>
          <w:rFonts w:ascii="Times New Roman" w:hAnsi="Times New Roman" w:cs="Times New Roman"/>
          <w:i/>
          <w:color w:val="auto"/>
          <w:sz w:val="28"/>
        </w:rPr>
      </w:pPr>
      <w:bookmarkStart w:id="4" w:name="_Toc102148384"/>
      <w:r w:rsidRPr="009E4C8B">
        <w:rPr>
          <w:rFonts w:ascii="Times New Roman" w:hAnsi="Times New Roman" w:cs="Times New Roman"/>
          <w:i/>
          <w:color w:val="auto"/>
          <w:sz w:val="28"/>
        </w:rPr>
        <w:lastRenderedPageBreak/>
        <w:t>Cosas a tener en cuenta</w:t>
      </w:r>
      <w:bookmarkEnd w:id="4"/>
    </w:p>
    <w:p w:rsidR="00EB297C" w:rsidRPr="00EB297C" w:rsidRDefault="00EB297C" w:rsidP="00EB297C">
      <w:pPr>
        <w:pStyle w:val="Prrafodelista"/>
        <w:numPr>
          <w:ilvl w:val="0"/>
          <w:numId w:val="2"/>
        </w:numPr>
        <w:jc w:val="both"/>
        <w:rPr>
          <w:rFonts w:ascii="Times New Roman" w:hAnsi="Times New Roman" w:cs="Times New Roman"/>
          <w:sz w:val="24"/>
        </w:rPr>
      </w:pPr>
      <w:r w:rsidRPr="00EB297C">
        <w:rPr>
          <w:rFonts w:ascii="Times New Roman" w:hAnsi="Times New Roman" w:cs="Times New Roman"/>
          <w:sz w:val="24"/>
        </w:rPr>
        <w:t>Para un adecuado desempeño del sistema es indispensable instalar los equipamientos en el cuadro eléctrico separando el cableado de las señales débiles de bastante baja tensión (entradas) de las señales de baja tensión (alimentación equipo y salidas).</w:t>
      </w:r>
    </w:p>
    <w:p w:rsidR="00EB297C" w:rsidRPr="00EB297C" w:rsidRDefault="00EB297C" w:rsidP="00EB297C">
      <w:pPr>
        <w:pStyle w:val="Prrafodelista"/>
        <w:numPr>
          <w:ilvl w:val="0"/>
          <w:numId w:val="2"/>
        </w:numPr>
        <w:jc w:val="both"/>
        <w:rPr>
          <w:rFonts w:ascii="Times New Roman" w:hAnsi="Times New Roman" w:cs="Times New Roman"/>
          <w:sz w:val="24"/>
        </w:rPr>
      </w:pPr>
      <w:r w:rsidRPr="00EB297C">
        <w:rPr>
          <w:rFonts w:ascii="Times New Roman" w:hAnsi="Times New Roman" w:cs="Times New Roman"/>
          <w:sz w:val="24"/>
        </w:rPr>
        <w:t>Usar cable apantallado para el canal de comunicaciones de c</w:t>
      </w:r>
      <w:r w:rsidRPr="00EB297C">
        <w:rPr>
          <w:rFonts w:ascii="Times New Roman" w:hAnsi="Times New Roman" w:cs="Times New Roman"/>
          <w:sz w:val="24"/>
        </w:rPr>
        <w:t>ontrol remoto del equipo (BMS).</w:t>
      </w:r>
    </w:p>
    <w:p w:rsidR="003165D0" w:rsidRDefault="00EB297C" w:rsidP="00EB297C">
      <w:pPr>
        <w:pStyle w:val="Prrafodelista"/>
        <w:numPr>
          <w:ilvl w:val="0"/>
          <w:numId w:val="2"/>
        </w:numPr>
        <w:jc w:val="both"/>
        <w:rPr>
          <w:rFonts w:ascii="Times New Roman" w:hAnsi="Times New Roman" w:cs="Times New Roman"/>
          <w:sz w:val="24"/>
        </w:rPr>
      </w:pPr>
      <w:r w:rsidRPr="00EB297C">
        <w:rPr>
          <w:rFonts w:ascii="Times New Roman" w:hAnsi="Times New Roman" w:cs="Times New Roman"/>
          <w:sz w:val="24"/>
        </w:rPr>
        <w:t>Usar el cable que corresponde indicado en el esquema de instalación del equipo.</w:t>
      </w:r>
    </w:p>
    <w:p w:rsidR="00EB297C" w:rsidRDefault="00EB297C" w:rsidP="00EB297C">
      <w:pPr>
        <w:jc w:val="both"/>
        <w:rPr>
          <w:rFonts w:ascii="Times New Roman" w:hAnsi="Times New Roman" w:cs="Times New Roman"/>
          <w:sz w:val="24"/>
        </w:rPr>
      </w:pPr>
    </w:p>
    <w:p w:rsidR="00EB297C" w:rsidRDefault="00EB297C" w:rsidP="00EB297C">
      <w:pPr>
        <w:jc w:val="both"/>
        <w:rPr>
          <w:rFonts w:ascii="Times New Roman" w:hAnsi="Times New Roman" w:cs="Times New Roman"/>
          <w:sz w:val="24"/>
        </w:rPr>
      </w:pPr>
    </w:p>
    <w:p w:rsidR="00EB297C" w:rsidRDefault="009E4C8B" w:rsidP="009E4C8B">
      <w:pPr>
        <w:pStyle w:val="Ttulo2"/>
        <w:rPr>
          <w:rFonts w:ascii="Times New Roman" w:hAnsi="Times New Roman" w:cs="Times New Roman"/>
          <w:i/>
          <w:color w:val="auto"/>
          <w:sz w:val="28"/>
        </w:rPr>
      </w:pPr>
      <w:bookmarkStart w:id="5" w:name="_Toc102148385"/>
      <w:r w:rsidRPr="009E4C8B">
        <w:rPr>
          <w:rFonts w:ascii="Times New Roman" w:hAnsi="Times New Roman" w:cs="Times New Roman"/>
          <w:i/>
          <w:color w:val="auto"/>
          <w:sz w:val="28"/>
        </w:rPr>
        <w:t>Precauciones</w:t>
      </w:r>
      <w:bookmarkEnd w:id="5"/>
    </w:p>
    <w:p w:rsidR="009E4C8B" w:rsidRP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Antecedente de instalar o desinstalar los equipamientos debería aseverarse de que no haya tensión de la red eléctrica en los cables a conectar ni cerca del equipo.</w:t>
      </w:r>
    </w:p>
    <w:p w:rsidR="009E4C8B" w:rsidRP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No recortar ni enrollar los cables de red a conect</w:t>
      </w:r>
      <w:r w:rsidRPr="009E4C8B">
        <w:rPr>
          <w:rFonts w:ascii="Times New Roman" w:hAnsi="Times New Roman" w:cs="Times New Roman"/>
          <w:sz w:val="24"/>
        </w:rPr>
        <w:t>ar al equipo.</w:t>
      </w:r>
    </w:p>
    <w:p w:rsidR="009E4C8B" w:rsidRP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No hacer co</w:t>
      </w:r>
      <w:r w:rsidRPr="009E4C8B">
        <w:rPr>
          <w:rFonts w:ascii="Times New Roman" w:hAnsi="Times New Roman" w:cs="Times New Roman"/>
          <w:sz w:val="24"/>
        </w:rPr>
        <w:t>nexiones con las manos mojadas.</w:t>
      </w:r>
    </w:p>
    <w:p w:rsidR="009E4C8B" w:rsidRP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 xml:space="preserve">No </w:t>
      </w:r>
      <w:r w:rsidRPr="009E4C8B">
        <w:rPr>
          <w:rFonts w:ascii="Times New Roman" w:hAnsi="Times New Roman" w:cs="Times New Roman"/>
          <w:sz w:val="24"/>
        </w:rPr>
        <w:t>abrir ni agujerear el producto.</w:t>
      </w:r>
    </w:p>
    <w:p w:rsidR="009E4C8B" w:rsidRP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Conservar los equipamientos y los cables de ingesta de alimentos lejos de la humedad y el polvo.</w:t>
      </w:r>
    </w:p>
    <w:p w:rsidR="009E4C8B" w:rsidRDefault="009E4C8B" w:rsidP="009E4C8B">
      <w:pPr>
        <w:pStyle w:val="Prrafodelista"/>
        <w:numPr>
          <w:ilvl w:val="0"/>
          <w:numId w:val="3"/>
        </w:numPr>
        <w:jc w:val="both"/>
        <w:rPr>
          <w:rFonts w:ascii="Times New Roman" w:hAnsi="Times New Roman" w:cs="Times New Roman"/>
          <w:sz w:val="24"/>
        </w:rPr>
      </w:pPr>
      <w:r w:rsidRPr="009E4C8B">
        <w:rPr>
          <w:rFonts w:ascii="Times New Roman" w:hAnsi="Times New Roman" w:cs="Times New Roman"/>
          <w:sz w:val="24"/>
        </w:rPr>
        <w:t>Limpiar el producto con un trapo humedecido con agua.</w:t>
      </w:r>
    </w:p>
    <w:p w:rsidR="00493628" w:rsidRPr="00493628" w:rsidRDefault="00493628" w:rsidP="00493628">
      <w:pPr>
        <w:jc w:val="both"/>
        <w:rPr>
          <w:rFonts w:ascii="Times New Roman" w:hAnsi="Times New Roman" w:cs="Times New Roman"/>
          <w:sz w:val="24"/>
        </w:rPr>
      </w:pPr>
    </w:p>
    <w:p w:rsidR="00493628" w:rsidRDefault="00493628" w:rsidP="00493628">
      <w:pPr>
        <w:pStyle w:val="Ttulo2"/>
        <w:rPr>
          <w:rFonts w:ascii="Times New Roman" w:hAnsi="Times New Roman" w:cs="Times New Roman"/>
          <w:i/>
          <w:color w:val="auto"/>
          <w:sz w:val="28"/>
        </w:rPr>
      </w:pPr>
      <w:bookmarkStart w:id="6" w:name="_Toc102148386"/>
      <w:r>
        <w:rPr>
          <w:rFonts w:ascii="Times New Roman" w:hAnsi="Times New Roman" w:cs="Times New Roman"/>
          <w:i/>
          <w:color w:val="auto"/>
          <w:sz w:val="28"/>
        </w:rPr>
        <w:t>Paso para su buen montaje</w:t>
      </w:r>
      <w:bookmarkEnd w:id="6"/>
    </w:p>
    <w:p w:rsidR="00493628" w:rsidRDefault="00493628" w:rsidP="00493628"/>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Desconectar la ingesta de alimentos que otorga energía al cuadro eléctrico.</w:t>
      </w:r>
    </w:p>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 xml:space="preserve">Abrir el cuadro e insertar los accesorios en el carril DIN situando el gatillo negro en la parte inferior. Tirar el gatillo hacia debajo y presionar para que </w:t>
      </w:r>
      <w:r w:rsidRPr="00493628">
        <w:rPr>
          <w:rFonts w:ascii="Times New Roman" w:hAnsi="Times New Roman" w:cs="Times New Roman"/>
          <w:sz w:val="24"/>
        </w:rPr>
        <w:t>el equipamiento quede</w:t>
      </w:r>
      <w:r w:rsidRPr="00493628">
        <w:rPr>
          <w:rFonts w:ascii="Times New Roman" w:hAnsi="Times New Roman" w:cs="Times New Roman"/>
          <w:sz w:val="24"/>
        </w:rPr>
        <w:t xml:space="preserve"> insertado en el carril.  Soltar el gatillo y comprobar que </w:t>
      </w:r>
      <w:r w:rsidRPr="00493628">
        <w:rPr>
          <w:rFonts w:ascii="Times New Roman" w:hAnsi="Times New Roman" w:cs="Times New Roman"/>
          <w:sz w:val="24"/>
        </w:rPr>
        <w:t>el equipamiento haya</w:t>
      </w:r>
      <w:r w:rsidRPr="00493628">
        <w:rPr>
          <w:rFonts w:ascii="Times New Roman" w:hAnsi="Times New Roman" w:cs="Times New Roman"/>
          <w:sz w:val="24"/>
        </w:rPr>
        <w:t xml:space="preserve"> quedado individuo.</w:t>
      </w:r>
    </w:p>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Comprobar que todo el cableado del armario quede instalado conforme el esquema constructivo de montaje suministrado.</w:t>
      </w:r>
    </w:p>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Revisar que los cables usados sean correctos y conectarlos en los terminales hembra conforme el esquema de instalación. En seguida conectar los terminales al equipo.</w:t>
      </w:r>
    </w:p>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Conectar la ingesta de alimentos y revisar el manejo del equipo.</w:t>
      </w:r>
    </w:p>
    <w:p w:rsidR="00493628" w:rsidRPr="00493628" w:rsidRDefault="00493628" w:rsidP="00493628">
      <w:pPr>
        <w:pStyle w:val="Prrafodelista"/>
        <w:numPr>
          <w:ilvl w:val="0"/>
          <w:numId w:val="5"/>
        </w:numPr>
        <w:jc w:val="both"/>
        <w:rPr>
          <w:rFonts w:ascii="Times New Roman" w:hAnsi="Times New Roman" w:cs="Times New Roman"/>
          <w:sz w:val="24"/>
        </w:rPr>
      </w:pPr>
      <w:r w:rsidRPr="00493628">
        <w:rPr>
          <w:rFonts w:ascii="Times New Roman" w:hAnsi="Times New Roman" w:cs="Times New Roman"/>
          <w:sz w:val="24"/>
        </w:rPr>
        <w:t>Cerrar el cuadro eléctrico.</w:t>
      </w:r>
    </w:p>
    <w:p w:rsidR="0015533D" w:rsidRDefault="0015533D" w:rsidP="0015533D">
      <w:pPr>
        <w:jc w:val="both"/>
        <w:rPr>
          <w:rFonts w:ascii="Times New Roman" w:hAnsi="Times New Roman" w:cs="Times New Roman"/>
          <w:sz w:val="24"/>
        </w:rPr>
      </w:pPr>
    </w:p>
    <w:p w:rsidR="0015533D" w:rsidRPr="00183931" w:rsidRDefault="0015533D" w:rsidP="00183931">
      <w:pPr>
        <w:pStyle w:val="Ttulo1"/>
        <w:rPr>
          <w:rFonts w:ascii="Times New Roman" w:hAnsi="Times New Roman" w:cs="Times New Roman"/>
          <w:color w:val="auto"/>
          <w:sz w:val="36"/>
        </w:rPr>
      </w:pPr>
      <w:bookmarkStart w:id="7" w:name="_Toc102148387"/>
      <w:r>
        <w:rPr>
          <w:rFonts w:ascii="Times New Roman" w:hAnsi="Times New Roman" w:cs="Times New Roman"/>
          <w:color w:val="auto"/>
          <w:sz w:val="36"/>
        </w:rPr>
        <w:t>Características</w:t>
      </w:r>
      <w:bookmarkEnd w:id="7"/>
    </w:p>
    <w:p w:rsidR="00F26083" w:rsidRDefault="007C0041" w:rsidP="00C4094D">
      <w:pPr>
        <w:spacing w:line="360" w:lineRule="auto"/>
        <w:jc w:val="both"/>
        <w:rPr>
          <w:rFonts w:ascii="Times New Roman" w:hAnsi="Times New Roman" w:cs="Times New Roman"/>
          <w:sz w:val="24"/>
        </w:rPr>
      </w:pPr>
      <w:r>
        <w:rPr>
          <w:rFonts w:ascii="Times New Roman" w:hAnsi="Times New Roman" w:cs="Times New Roman"/>
          <w:sz w:val="24"/>
        </w:rPr>
        <w:tab/>
        <w:t>En este apartado se divida por partes para que se tenga el mayor entendimiento para que se pueda apreciar las ventajas que tiene este producto.</w:t>
      </w:r>
    </w:p>
    <w:p w:rsidR="005515DE" w:rsidRPr="005515DE" w:rsidRDefault="005515DE" w:rsidP="005515DE">
      <w:pPr>
        <w:pStyle w:val="Ttulo2"/>
        <w:rPr>
          <w:rFonts w:ascii="Times New Roman" w:hAnsi="Times New Roman" w:cs="Times New Roman"/>
          <w:i/>
          <w:color w:val="auto"/>
          <w:sz w:val="28"/>
          <w:lang w:val="en-AU"/>
        </w:rPr>
      </w:pPr>
      <w:bookmarkStart w:id="8" w:name="_Toc102148388"/>
      <w:r w:rsidRPr="005515DE">
        <w:rPr>
          <w:rFonts w:ascii="Times New Roman" w:hAnsi="Times New Roman" w:cs="Times New Roman"/>
          <w:i/>
          <w:color w:val="auto"/>
          <w:sz w:val="28"/>
          <w:lang w:val="en-AU"/>
        </w:rPr>
        <w:lastRenderedPageBreak/>
        <w:t>Rendimiento</w:t>
      </w:r>
      <w:bookmarkEnd w:id="8"/>
    </w:p>
    <w:p w:rsidR="005515DE" w:rsidRPr="005515DE" w:rsidRDefault="005515DE" w:rsidP="005515DE">
      <w:pPr>
        <w:pStyle w:val="Prrafodelista"/>
        <w:numPr>
          <w:ilvl w:val="0"/>
          <w:numId w:val="6"/>
        </w:numPr>
        <w:rPr>
          <w:rFonts w:ascii="Times New Roman" w:hAnsi="Times New Roman" w:cs="Times New Roman"/>
          <w:sz w:val="24"/>
          <w:lang w:val="en-AU"/>
        </w:rPr>
      </w:pPr>
      <w:r w:rsidRPr="005515DE">
        <w:rPr>
          <w:rFonts w:ascii="Times New Roman" w:hAnsi="Times New Roman" w:cs="Times New Roman"/>
          <w:sz w:val="24"/>
          <w:lang w:val="en-AU"/>
        </w:rPr>
        <w:t xml:space="preserve">Up to 48 MHz ARMr Cortex-M0+ core </w:t>
      </w:r>
    </w:p>
    <w:p w:rsidR="005515DE" w:rsidRPr="005515DE" w:rsidRDefault="005515DE" w:rsidP="005515DE">
      <w:pPr>
        <w:pStyle w:val="Prrafodelista"/>
        <w:numPr>
          <w:ilvl w:val="0"/>
          <w:numId w:val="6"/>
        </w:numPr>
        <w:rPr>
          <w:rFonts w:ascii="Times New Roman" w:hAnsi="Times New Roman" w:cs="Times New Roman"/>
          <w:sz w:val="24"/>
          <w:lang w:val="en-AU"/>
        </w:rPr>
      </w:pPr>
      <w:r w:rsidRPr="005515DE">
        <w:rPr>
          <w:rFonts w:ascii="Times New Roman" w:hAnsi="Times New Roman" w:cs="Times New Roman"/>
          <w:sz w:val="24"/>
          <w:lang w:val="en-AU"/>
        </w:rPr>
        <w:t xml:space="preserve">Single cycle 32-bit x 32-bit multiplier </w:t>
      </w:r>
    </w:p>
    <w:p w:rsidR="00C4094D" w:rsidRDefault="005515DE" w:rsidP="005515DE">
      <w:pPr>
        <w:pStyle w:val="Prrafodelista"/>
        <w:numPr>
          <w:ilvl w:val="0"/>
          <w:numId w:val="6"/>
        </w:numPr>
        <w:rPr>
          <w:rFonts w:ascii="Times New Roman" w:hAnsi="Times New Roman" w:cs="Times New Roman"/>
          <w:sz w:val="24"/>
          <w:lang w:val="en-AU"/>
        </w:rPr>
      </w:pPr>
      <w:r w:rsidRPr="005515DE">
        <w:rPr>
          <w:rFonts w:ascii="Times New Roman" w:hAnsi="Times New Roman" w:cs="Times New Roman"/>
          <w:sz w:val="24"/>
          <w:lang w:val="en-AU"/>
        </w:rPr>
        <w:t>Single cycle I/O access port</w:t>
      </w:r>
    </w:p>
    <w:p w:rsidR="00183931" w:rsidRPr="00183931" w:rsidRDefault="00183931" w:rsidP="00183931">
      <w:pPr>
        <w:rPr>
          <w:rFonts w:ascii="Times New Roman" w:hAnsi="Times New Roman" w:cs="Times New Roman"/>
          <w:sz w:val="24"/>
          <w:lang w:val="en-AU"/>
        </w:rPr>
      </w:pPr>
    </w:p>
    <w:p w:rsidR="005515DE" w:rsidRPr="005515DE" w:rsidRDefault="005515DE" w:rsidP="005515DE">
      <w:pPr>
        <w:pStyle w:val="Ttulo2"/>
        <w:rPr>
          <w:rFonts w:ascii="Times New Roman" w:hAnsi="Times New Roman" w:cs="Times New Roman"/>
          <w:i/>
          <w:color w:val="auto"/>
          <w:sz w:val="28"/>
        </w:rPr>
      </w:pPr>
      <w:bookmarkStart w:id="9" w:name="_Toc102148389"/>
      <w:r w:rsidRPr="005515DE">
        <w:rPr>
          <w:rFonts w:ascii="Times New Roman" w:hAnsi="Times New Roman" w:cs="Times New Roman"/>
          <w:i/>
          <w:color w:val="auto"/>
          <w:sz w:val="28"/>
        </w:rPr>
        <w:t>Temporizadores</w:t>
      </w:r>
      <w:bookmarkEnd w:id="9"/>
    </w:p>
    <w:p w:rsidR="005515DE" w:rsidRPr="005515DE" w:rsidRDefault="005515DE" w:rsidP="005515DE">
      <w:pPr>
        <w:pStyle w:val="Prrafodelista"/>
        <w:numPr>
          <w:ilvl w:val="0"/>
          <w:numId w:val="7"/>
        </w:numPr>
        <w:jc w:val="both"/>
        <w:rPr>
          <w:rFonts w:ascii="Times New Roman" w:hAnsi="Times New Roman" w:cs="Times New Roman"/>
          <w:sz w:val="24"/>
        </w:rPr>
      </w:pPr>
      <w:r w:rsidRPr="005515DE">
        <w:rPr>
          <w:rFonts w:ascii="Times New Roman" w:hAnsi="Times New Roman" w:cs="Times New Roman"/>
          <w:sz w:val="24"/>
        </w:rPr>
        <w:t xml:space="preserve">Un FlexTimer/PWM (FTM) de 6 canales </w:t>
      </w:r>
    </w:p>
    <w:p w:rsidR="005515DE" w:rsidRPr="005515DE" w:rsidRDefault="005515DE" w:rsidP="005515DE">
      <w:pPr>
        <w:pStyle w:val="Prrafodelista"/>
        <w:numPr>
          <w:ilvl w:val="0"/>
          <w:numId w:val="7"/>
        </w:numPr>
        <w:jc w:val="both"/>
        <w:rPr>
          <w:rFonts w:ascii="Times New Roman" w:hAnsi="Times New Roman" w:cs="Times New Roman"/>
          <w:sz w:val="24"/>
        </w:rPr>
      </w:pPr>
      <w:r w:rsidRPr="005515DE">
        <w:rPr>
          <w:rFonts w:ascii="Times New Roman" w:hAnsi="Times New Roman" w:cs="Times New Roman"/>
          <w:sz w:val="24"/>
        </w:rPr>
        <w:t xml:space="preserve">Dos FlexTimer/PWM (FTM) de 2 canales </w:t>
      </w:r>
    </w:p>
    <w:p w:rsidR="005515DE" w:rsidRPr="005515DE" w:rsidRDefault="005515DE" w:rsidP="005515DE">
      <w:pPr>
        <w:pStyle w:val="Prrafodelista"/>
        <w:numPr>
          <w:ilvl w:val="0"/>
          <w:numId w:val="7"/>
        </w:numPr>
        <w:jc w:val="both"/>
        <w:rPr>
          <w:rFonts w:ascii="Times New Roman" w:hAnsi="Times New Roman" w:cs="Times New Roman"/>
          <w:sz w:val="24"/>
        </w:rPr>
      </w:pPr>
      <w:r w:rsidRPr="005515DE">
        <w:rPr>
          <w:rFonts w:ascii="Times New Roman" w:hAnsi="Times New Roman" w:cs="Times New Roman"/>
          <w:sz w:val="24"/>
        </w:rPr>
        <w:t xml:space="preserve">Un temporizador de interrupción periódica (PIT) de 2 canales </w:t>
      </w:r>
    </w:p>
    <w:p w:rsidR="005515DE" w:rsidRPr="005515DE" w:rsidRDefault="005515DE" w:rsidP="005515DE">
      <w:pPr>
        <w:pStyle w:val="Prrafodelista"/>
        <w:numPr>
          <w:ilvl w:val="0"/>
          <w:numId w:val="7"/>
        </w:numPr>
        <w:jc w:val="both"/>
        <w:rPr>
          <w:rFonts w:ascii="Times New Roman" w:hAnsi="Times New Roman" w:cs="Times New Roman"/>
          <w:sz w:val="24"/>
        </w:rPr>
      </w:pPr>
      <w:r w:rsidRPr="005515DE">
        <w:rPr>
          <w:rFonts w:ascii="Times New Roman" w:hAnsi="Times New Roman" w:cs="Times New Roman"/>
          <w:sz w:val="24"/>
        </w:rPr>
        <w:t>Un temporizador de ancho de pulso (PWT)</w:t>
      </w:r>
    </w:p>
    <w:p w:rsidR="005515DE" w:rsidRPr="005515DE" w:rsidRDefault="005515DE" w:rsidP="005515DE">
      <w:pPr>
        <w:pStyle w:val="Prrafodelista"/>
        <w:numPr>
          <w:ilvl w:val="0"/>
          <w:numId w:val="7"/>
        </w:numPr>
        <w:jc w:val="both"/>
        <w:rPr>
          <w:rFonts w:ascii="Times New Roman" w:hAnsi="Times New Roman" w:cs="Times New Roman"/>
          <w:sz w:val="28"/>
        </w:rPr>
      </w:pPr>
      <w:r w:rsidRPr="005515DE">
        <w:rPr>
          <w:rFonts w:ascii="Times New Roman" w:hAnsi="Times New Roman" w:cs="Times New Roman"/>
          <w:sz w:val="24"/>
        </w:rPr>
        <w:t>Un reloj en tiempo real (RTC)</w:t>
      </w:r>
    </w:p>
    <w:p w:rsidR="006854E0" w:rsidRDefault="006854E0" w:rsidP="006854E0">
      <w:pPr>
        <w:pStyle w:val="Ttulo2"/>
        <w:rPr>
          <w:rFonts w:ascii="Times New Roman" w:hAnsi="Times New Roman" w:cs="Times New Roman"/>
          <w:i/>
          <w:color w:val="auto"/>
          <w:sz w:val="28"/>
        </w:rPr>
      </w:pPr>
      <w:bookmarkStart w:id="10" w:name="_Toc102148390"/>
      <w:r>
        <w:rPr>
          <w:rFonts w:ascii="Times New Roman" w:hAnsi="Times New Roman" w:cs="Times New Roman"/>
          <w:i/>
          <w:color w:val="auto"/>
          <w:sz w:val="28"/>
        </w:rPr>
        <w:t>Entradas</w:t>
      </w:r>
      <w:bookmarkEnd w:id="10"/>
    </w:p>
    <w:p w:rsidR="006854E0" w:rsidRPr="004B5B4E" w:rsidRDefault="004B5B4E" w:rsidP="004B5B4E">
      <w:pPr>
        <w:spacing w:line="360" w:lineRule="auto"/>
        <w:ind w:firstLine="357"/>
        <w:jc w:val="both"/>
        <w:rPr>
          <w:rFonts w:ascii="Times New Roman" w:hAnsi="Times New Roman" w:cs="Times New Roman"/>
          <w:sz w:val="24"/>
        </w:rPr>
      </w:pPr>
      <w:r>
        <w:rPr>
          <w:rFonts w:ascii="Times New Roman" w:hAnsi="Times New Roman" w:cs="Times New Roman"/>
          <w:sz w:val="24"/>
        </w:rPr>
        <w:t>Aquí se mencionas las entradas que posee nuestro producto</w:t>
      </w:r>
      <w:r w:rsidR="001F6911">
        <w:rPr>
          <w:rFonts w:ascii="Times New Roman" w:hAnsi="Times New Roman" w:cs="Times New Roman"/>
          <w:sz w:val="24"/>
        </w:rPr>
        <w:t xml:space="preserve"> las cuales son 4</w:t>
      </w:r>
      <w:r>
        <w:rPr>
          <w:rFonts w:ascii="Times New Roman" w:hAnsi="Times New Roman" w:cs="Times New Roman"/>
          <w:sz w:val="24"/>
        </w:rPr>
        <w:t>, con esto se puede familiarizar con ellas y tener conocimiento, en la etiqueta del producto se pueden ver señalizadas estas entradas.</w:t>
      </w:r>
    </w:p>
    <w:p w:rsidR="006854E0" w:rsidRPr="006854E0" w:rsidRDefault="006854E0" w:rsidP="006854E0">
      <w:pPr>
        <w:pStyle w:val="Prrafodelista"/>
        <w:numPr>
          <w:ilvl w:val="0"/>
          <w:numId w:val="8"/>
        </w:numPr>
        <w:jc w:val="both"/>
        <w:rPr>
          <w:rFonts w:ascii="Times New Roman" w:hAnsi="Times New Roman" w:cs="Times New Roman"/>
          <w:sz w:val="24"/>
        </w:rPr>
      </w:pPr>
      <w:r w:rsidRPr="006854E0">
        <w:rPr>
          <w:rFonts w:ascii="Times New Roman" w:hAnsi="Times New Roman" w:cs="Times New Roman"/>
          <w:sz w:val="24"/>
        </w:rPr>
        <w:t xml:space="preserve">Entrada para contacto de la ventana </w:t>
      </w:r>
    </w:p>
    <w:p w:rsidR="006854E0" w:rsidRPr="006854E0" w:rsidRDefault="006854E0" w:rsidP="006854E0">
      <w:pPr>
        <w:pStyle w:val="Prrafodelista"/>
        <w:numPr>
          <w:ilvl w:val="0"/>
          <w:numId w:val="8"/>
        </w:numPr>
        <w:jc w:val="both"/>
        <w:rPr>
          <w:rFonts w:ascii="Times New Roman" w:hAnsi="Times New Roman" w:cs="Times New Roman"/>
          <w:sz w:val="24"/>
        </w:rPr>
      </w:pPr>
      <w:r w:rsidRPr="006854E0">
        <w:rPr>
          <w:rFonts w:ascii="Times New Roman" w:hAnsi="Times New Roman" w:cs="Times New Roman"/>
          <w:sz w:val="24"/>
        </w:rPr>
        <w:t xml:space="preserve">Entrada para contacto de la puerta </w:t>
      </w:r>
    </w:p>
    <w:p w:rsidR="006854E0" w:rsidRPr="006854E0" w:rsidRDefault="006854E0" w:rsidP="006854E0">
      <w:pPr>
        <w:pStyle w:val="Prrafodelista"/>
        <w:numPr>
          <w:ilvl w:val="0"/>
          <w:numId w:val="8"/>
        </w:numPr>
        <w:jc w:val="both"/>
        <w:rPr>
          <w:rFonts w:ascii="Times New Roman" w:hAnsi="Times New Roman" w:cs="Times New Roman"/>
          <w:sz w:val="24"/>
        </w:rPr>
      </w:pPr>
      <w:r w:rsidRPr="006854E0">
        <w:rPr>
          <w:rFonts w:ascii="Times New Roman" w:hAnsi="Times New Roman" w:cs="Times New Roman"/>
          <w:sz w:val="24"/>
        </w:rPr>
        <w:t xml:space="preserve">Entrada para detector de movimiento </w:t>
      </w:r>
    </w:p>
    <w:p w:rsidR="006854E0" w:rsidRDefault="006854E0" w:rsidP="006854E0">
      <w:pPr>
        <w:pStyle w:val="Prrafodelista"/>
        <w:numPr>
          <w:ilvl w:val="0"/>
          <w:numId w:val="8"/>
        </w:numPr>
        <w:jc w:val="both"/>
        <w:rPr>
          <w:rFonts w:ascii="Times New Roman" w:hAnsi="Times New Roman" w:cs="Times New Roman"/>
          <w:sz w:val="24"/>
        </w:rPr>
      </w:pPr>
      <w:r w:rsidRPr="006854E0">
        <w:rPr>
          <w:rFonts w:ascii="Times New Roman" w:hAnsi="Times New Roman" w:cs="Times New Roman"/>
          <w:sz w:val="24"/>
        </w:rPr>
        <w:t>Entrada para el pulsador de iluminación</w:t>
      </w:r>
    </w:p>
    <w:p w:rsidR="00183931" w:rsidRPr="00183931" w:rsidRDefault="00183931" w:rsidP="00183931">
      <w:pPr>
        <w:jc w:val="both"/>
        <w:rPr>
          <w:rFonts w:ascii="Times New Roman" w:hAnsi="Times New Roman" w:cs="Times New Roman"/>
          <w:sz w:val="24"/>
        </w:rPr>
      </w:pPr>
    </w:p>
    <w:p w:rsidR="004B5B4E" w:rsidRDefault="004B5B4E" w:rsidP="004B5B4E">
      <w:pPr>
        <w:pStyle w:val="Ttulo2"/>
        <w:rPr>
          <w:rFonts w:ascii="Times New Roman" w:hAnsi="Times New Roman" w:cs="Times New Roman"/>
          <w:i/>
          <w:color w:val="auto"/>
          <w:sz w:val="28"/>
        </w:rPr>
      </w:pPr>
      <w:bookmarkStart w:id="11" w:name="_Toc102148391"/>
      <w:r>
        <w:rPr>
          <w:rFonts w:ascii="Times New Roman" w:hAnsi="Times New Roman" w:cs="Times New Roman"/>
          <w:i/>
          <w:color w:val="auto"/>
          <w:sz w:val="28"/>
        </w:rPr>
        <w:t>Salidas</w:t>
      </w:r>
      <w:bookmarkEnd w:id="11"/>
    </w:p>
    <w:p w:rsidR="004B5B4E" w:rsidRDefault="004B5B4E" w:rsidP="004B5B4E">
      <w:pPr>
        <w:spacing w:line="360" w:lineRule="auto"/>
        <w:ind w:firstLine="357"/>
        <w:jc w:val="both"/>
        <w:rPr>
          <w:rFonts w:ascii="Times New Roman" w:hAnsi="Times New Roman" w:cs="Times New Roman"/>
          <w:sz w:val="24"/>
        </w:rPr>
      </w:pPr>
      <w:r>
        <w:rPr>
          <w:rFonts w:ascii="Times New Roman" w:hAnsi="Times New Roman" w:cs="Times New Roman"/>
          <w:sz w:val="24"/>
        </w:rPr>
        <w:t xml:space="preserve">Aquí se mencionas las </w:t>
      </w:r>
      <w:r>
        <w:rPr>
          <w:rFonts w:ascii="Times New Roman" w:hAnsi="Times New Roman" w:cs="Times New Roman"/>
          <w:sz w:val="24"/>
        </w:rPr>
        <w:t>salidas</w:t>
      </w:r>
      <w:r>
        <w:rPr>
          <w:rFonts w:ascii="Times New Roman" w:hAnsi="Times New Roman" w:cs="Times New Roman"/>
          <w:sz w:val="24"/>
        </w:rPr>
        <w:t xml:space="preserve"> que posee nuestro producto</w:t>
      </w:r>
      <w:r w:rsidR="001F6911">
        <w:rPr>
          <w:rFonts w:ascii="Times New Roman" w:hAnsi="Times New Roman" w:cs="Times New Roman"/>
          <w:sz w:val="24"/>
        </w:rPr>
        <w:t xml:space="preserve"> las cuales son 5</w:t>
      </w:r>
      <w:r>
        <w:rPr>
          <w:rFonts w:ascii="Times New Roman" w:hAnsi="Times New Roman" w:cs="Times New Roman"/>
          <w:sz w:val="24"/>
        </w:rPr>
        <w:t xml:space="preserve">, con esto se puede familiarizar con ellas y tener conocimiento, en la etiqueta del producto se pueden ver señalizadas estas </w:t>
      </w:r>
      <w:r>
        <w:rPr>
          <w:rFonts w:ascii="Times New Roman" w:hAnsi="Times New Roman" w:cs="Times New Roman"/>
          <w:sz w:val="24"/>
        </w:rPr>
        <w:t>salidas</w:t>
      </w:r>
      <w:r>
        <w:rPr>
          <w:rFonts w:ascii="Times New Roman" w:hAnsi="Times New Roman" w:cs="Times New Roman"/>
          <w:sz w:val="24"/>
        </w:rPr>
        <w:t>.</w:t>
      </w:r>
    </w:p>
    <w:p w:rsidR="004B5B4E" w:rsidRPr="004B5B4E" w:rsidRDefault="001F6911" w:rsidP="00183931">
      <w:pPr>
        <w:pStyle w:val="Prrafodelista"/>
        <w:numPr>
          <w:ilvl w:val="0"/>
          <w:numId w:val="9"/>
        </w:numPr>
        <w:spacing w:line="240" w:lineRule="auto"/>
        <w:ind w:left="782" w:hanging="357"/>
        <w:jc w:val="both"/>
        <w:rPr>
          <w:rFonts w:ascii="Times New Roman" w:hAnsi="Times New Roman" w:cs="Times New Roman"/>
          <w:sz w:val="24"/>
        </w:rPr>
      </w:pPr>
      <w:r>
        <w:rPr>
          <w:rFonts w:ascii="Times New Roman" w:hAnsi="Times New Roman" w:cs="Times New Roman"/>
          <w:sz w:val="24"/>
        </w:rPr>
        <w:t>Salida auxiliar</w:t>
      </w:r>
    </w:p>
    <w:p w:rsidR="004B5B4E" w:rsidRPr="004B5B4E" w:rsidRDefault="004B5B4E" w:rsidP="00183931">
      <w:pPr>
        <w:pStyle w:val="Prrafodelista"/>
        <w:numPr>
          <w:ilvl w:val="0"/>
          <w:numId w:val="9"/>
        </w:numPr>
        <w:spacing w:line="240" w:lineRule="auto"/>
        <w:ind w:left="782" w:hanging="357"/>
        <w:jc w:val="both"/>
        <w:rPr>
          <w:rFonts w:ascii="Times New Roman" w:hAnsi="Times New Roman" w:cs="Times New Roman"/>
          <w:sz w:val="24"/>
        </w:rPr>
      </w:pPr>
      <w:r w:rsidRPr="004B5B4E">
        <w:rPr>
          <w:rFonts w:ascii="Times New Roman" w:hAnsi="Times New Roman" w:cs="Times New Roman"/>
          <w:sz w:val="24"/>
        </w:rPr>
        <w:t xml:space="preserve">Salida para la electroválvula </w:t>
      </w:r>
    </w:p>
    <w:p w:rsidR="004B5B4E" w:rsidRDefault="004B5B4E" w:rsidP="00183931">
      <w:pPr>
        <w:pStyle w:val="Prrafodelista"/>
        <w:numPr>
          <w:ilvl w:val="0"/>
          <w:numId w:val="9"/>
        </w:numPr>
        <w:spacing w:line="240" w:lineRule="auto"/>
        <w:ind w:left="782" w:hanging="357"/>
        <w:jc w:val="both"/>
        <w:rPr>
          <w:rFonts w:ascii="Times New Roman" w:hAnsi="Times New Roman" w:cs="Times New Roman"/>
          <w:sz w:val="24"/>
        </w:rPr>
      </w:pPr>
      <w:r w:rsidRPr="004B5B4E">
        <w:rPr>
          <w:rFonts w:ascii="Times New Roman" w:hAnsi="Times New Roman" w:cs="Times New Roman"/>
          <w:sz w:val="24"/>
        </w:rPr>
        <w:t>3 Salidas para los Fan</w:t>
      </w:r>
      <w:r>
        <w:rPr>
          <w:rFonts w:ascii="Times New Roman" w:hAnsi="Times New Roman" w:cs="Times New Roman"/>
          <w:sz w:val="24"/>
        </w:rPr>
        <w:t>-</w:t>
      </w:r>
      <w:r w:rsidRPr="004B5B4E">
        <w:rPr>
          <w:rFonts w:ascii="Times New Roman" w:hAnsi="Times New Roman" w:cs="Times New Roman"/>
          <w:sz w:val="24"/>
        </w:rPr>
        <w:t>Coils</w:t>
      </w:r>
    </w:p>
    <w:p w:rsidR="00183931" w:rsidRPr="00183931" w:rsidRDefault="00183931" w:rsidP="00183931">
      <w:pPr>
        <w:spacing w:line="240" w:lineRule="auto"/>
        <w:jc w:val="both"/>
        <w:rPr>
          <w:rFonts w:ascii="Times New Roman" w:hAnsi="Times New Roman" w:cs="Times New Roman"/>
          <w:sz w:val="24"/>
        </w:rPr>
      </w:pPr>
    </w:p>
    <w:p w:rsidR="00183931" w:rsidRDefault="00183931" w:rsidP="00183931">
      <w:pPr>
        <w:pStyle w:val="Ttulo2"/>
        <w:rPr>
          <w:rFonts w:ascii="Times New Roman" w:hAnsi="Times New Roman" w:cs="Times New Roman"/>
          <w:i/>
          <w:color w:val="auto"/>
          <w:sz w:val="28"/>
        </w:rPr>
      </w:pPr>
      <w:bookmarkStart w:id="12" w:name="_Toc102148392"/>
      <w:r>
        <w:rPr>
          <w:rFonts w:ascii="Times New Roman" w:hAnsi="Times New Roman" w:cs="Times New Roman"/>
          <w:i/>
          <w:color w:val="auto"/>
          <w:sz w:val="28"/>
        </w:rPr>
        <w:t>Características de funcionamiento</w:t>
      </w:r>
      <w:bookmarkEnd w:id="12"/>
    </w:p>
    <w:p w:rsidR="00183931" w:rsidRPr="00183931" w:rsidRDefault="00183931" w:rsidP="00183931">
      <w:pPr>
        <w:pStyle w:val="Prrafodelista"/>
        <w:numPr>
          <w:ilvl w:val="0"/>
          <w:numId w:val="10"/>
        </w:numPr>
        <w:jc w:val="both"/>
        <w:rPr>
          <w:rFonts w:ascii="Times New Roman" w:hAnsi="Times New Roman" w:cs="Times New Roman"/>
          <w:sz w:val="24"/>
        </w:rPr>
      </w:pPr>
      <w:r w:rsidRPr="00183931">
        <w:rPr>
          <w:rFonts w:ascii="Times New Roman" w:hAnsi="Times New Roman" w:cs="Times New Roman"/>
          <w:sz w:val="24"/>
        </w:rPr>
        <w:t xml:space="preserve">Rango de voltaje 2.7 a 5.5V </w:t>
      </w:r>
    </w:p>
    <w:p w:rsidR="00183931" w:rsidRPr="00183931" w:rsidRDefault="00183931" w:rsidP="00183931">
      <w:pPr>
        <w:pStyle w:val="Prrafodelista"/>
        <w:numPr>
          <w:ilvl w:val="0"/>
          <w:numId w:val="10"/>
        </w:numPr>
        <w:jc w:val="both"/>
        <w:rPr>
          <w:rFonts w:ascii="Times New Roman" w:hAnsi="Times New Roman" w:cs="Times New Roman"/>
          <w:sz w:val="24"/>
        </w:rPr>
      </w:pPr>
      <w:r w:rsidRPr="00183931">
        <w:rPr>
          <w:rFonts w:ascii="Times New Roman" w:hAnsi="Times New Roman" w:cs="Times New Roman"/>
          <w:sz w:val="24"/>
        </w:rPr>
        <w:t xml:space="preserve">Rango de voltaje de escritura flash: 2.7 a 5.5V </w:t>
      </w:r>
    </w:p>
    <w:p w:rsidR="00183931" w:rsidRDefault="00183931" w:rsidP="00183931">
      <w:pPr>
        <w:pStyle w:val="Prrafodelista"/>
        <w:numPr>
          <w:ilvl w:val="0"/>
          <w:numId w:val="10"/>
        </w:numPr>
        <w:jc w:val="both"/>
        <w:rPr>
          <w:rFonts w:ascii="Times New Roman" w:hAnsi="Times New Roman" w:cs="Times New Roman"/>
          <w:sz w:val="24"/>
        </w:rPr>
      </w:pPr>
      <w:r w:rsidRPr="00183931">
        <w:rPr>
          <w:rFonts w:ascii="Times New Roman" w:hAnsi="Times New Roman" w:cs="Times New Roman"/>
          <w:sz w:val="24"/>
        </w:rPr>
        <w:t>Rango de temperatura (ambiente): -40 a 105C</w:t>
      </w:r>
    </w:p>
    <w:p w:rsidR="00183931" w:rsidRPr="00183931" w:rsidRDefault="00183931" w:rsidP="00183931">
      <w:pPr>
        <w:jc w:val="both"/>
        <w:rPr>
          <w:rFonts w:ascii="Times New Roman" w:hAnsi="Times New Roman" w:cs="Times New Roman"/>
          <w:sz w:val="24"/>
        </w:rPr>
      </w:pPr>
    </w:p>
    <w:p w:rsidR="00183931" w:rsidRDefault="00183931" w:rsidP="00183931">
      <w:pPr>
        <w:jc w:val="both"/>
        <w:rPr>
          <w:rFonts w:ascii="Times New Roman" w:hAnsi="Times New Roman" w:cs="Times New Roman"/>
          <w:i/>
          <w:sz w:val="28"/>
        </w:rPr>
      </w:pPr>
      <w:r>
        <w:rPr>
          <w:rFonts w:ascii="Times New Roman" w:hAnsi="Times New Roman" w:cs="Times New Roman"/>
          <w:i/>
          <w:sz w:val="28"/>
        </w:rPr>
        <w:t>Características</w:t>
      </w:r>
      <w:r>
        <w:rPr>
          <w:rFonts w:ascii="Times New Roman" w:hAnsi="Times New Roman" w:cs="Times New Roman"/>
          <w:i/>
          <w:sz w:val="28"/>
        </w:rPr>
        <w:t xml:space="preserve"> generales</w:t>
      </w:r>
    </w:p>
    <w:p w:rsidR="00183931" w:rsidRPr="00183931" w:rsidRDefault="00183931" w:rsidP="00183931">
      <w:pPr>
        <w:pStyle w:val="Prrafodelista"/>
        <w:numPr>
          <w:ilvl w:val="0"/>
          <w:numId w:val="11"/>
        </w:numPr>
        <w:jc w:val="both"/>
        <w:rPr>
          <w:rFonts w:ascii="Times New Roman" w:hAnsi="Times New Roman" w:cs="Times New Roman"/>
          <w:i/>
          <w:sz w:val="28"/>
        </w:rPr>
      </w:pPr>
      <w:r w:rsidRPr="00183931">
        <w:rPr>
          <w:rFonts w:ascii="Times New Roman" w:hAnsi="Times New Roman" w:cs="Times New Roman"/>
          <w:sz w:val="24"/>
        </w:rPr>
        <w:t>Controlador de fan-coil par</w:t>
      </w:r>
      <w:r w:rsidRPr="00183931">
        <w:rPr>
          <w:rFonts w:ascii="Times New Roman" w:hAnsi="Times New Roman" w:cs="Times New Roman"/>
          <w:sz w:val="24"/>
        </w:rPr>
        <w:t xml:space="preserve">a instalaciones a 2 y 4 tubos. </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lastRenderedPageBreak/>
        <w:t>Seis configuraciones proba</w:t>
      </w:r>
      <w:r w:rsidRPr="00183931">
        <w:rPr>
          <w:rFonts w:ascii="Times New Roman" w:hAnsi="Times New Roman" w:cs="Times New Roman"/>
          <w:sz w:val="24"/>
        </w:rPr>
        <w:t>bles según tipo de instalación.</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2 entradas de tipo contacto seco autoconfigurables: Tarjetero/Detector de</w:t>
      </w:r>
      <w:r w:rsidRPr="00183931">
        <w:rPr>
          <w:rFonts w:ascii="Times New Roman" w:hAnsi="Times New Roman" w:cs="Times New Roman"/>
          <w:sz w:val="24"/>
        </w:rPr>
        <w:t>splazamiento, Contacto ventana.</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2 entradas analógicas autoconfigurables: Sonda agua cambio de modo/Contacto puerta/Pulsador iluminación, Temperatura externa/Pulsador iluminación.</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Tres salidas relé para rapidez Fan-Coil.</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2 salidas relé para vávlulas (2/4 tubos) + iluminación habitación/cortesía.</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Protocolo de comunicación Modbus RTU con interface RS-485 para administración remota por medio de BMS.</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 xml:space="preserve">Bus de comunicaciones con interface RS-485 para comunicación con sonda-display. </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Alimentación equipo por medio de red eléctrica.</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Modo economía configurable una vez que habitación está desocupada (paro / cambio consigna).</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Consigna real y consigna cliente configurables para gélido y calor.</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Arranque automático por exceso de temperatura o peligro de helada.</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Configuración tipo Fan-Coil: 3 Velocidades / 1 Rapidez.</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 xml:space="preserve">Velocidad fan-coil enclavada configurable una vez que no hay demanda. </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Temperatura de consigna frío/calor en modo ECO.</w:t>
      </w:r>
    </w:p>
    <w:p w:rsidR="00183931" w:rsidRP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Banda muerta entre frío/calor configurable.</w:t>
      </w:r>
    </w:p>
    <w:p w:rsidR="00183931" w:rsidRDefault="00183931" w:rsidP="00183931">
      <w:pPr>
        <w:pStyle w:val="Prrafodelista"/>
        <w:numPr>
          <w:ilvl w:val="0"/>
          <w:numId w:val="11"/>
        </w:numPr>
        <w:jc w:val="both"/>
        <w:rPr>
          <w:rFonts w:ascii="Times New Roman" w:hAnsi="Times New Roman" w:cs="Times New Roman"/>
          <w:sz w:val="24"/>
        </w:rPr>
      </w:pPr>
      <w:r w:rsidRPr="00183931">
        <w:rPr>
          <w:rFonts w:ascii="Times New Roman" w:hAnsi="Times New Roman" w:cs="Times New Roman"/>
          <w:sz w:val="24"/>
        </w:rPr>
        <w:t>Retardo para pasar a stand-by al pasar a habitación desocupada.</w:t>
      </w:r>
    </w:p>
    <w:p w:rsidR="00183931" w:rsidRDefault="00183931" w:rsidP="00183931">
      <w:pPr>
        <w:jc w:val="both"/>
        <w:rPr>
          <w:rFonts w:ascii="Times New Roman" w:hAnsi="Times New Roman" w:cs="Times New Roman"/>
          <w:sz w:val="24"/>
        </w:rPr>
      </w:pPr>
    </w:p>
    <w:p w:rsidR="00183931" w:rsidRDefault="00183931" w:rsidP="00183931">
      <w:pPr>
        <w:pStyle w:val="Ttulo1"/>
        <w:rPr>
          <w:rFonts w:ascii="Times New Roman" w:hAnsi="Times New Roman" w:cs="Times New Roman"/>
          <w:color w:val="auto"/>
          <w:sz w:val="36"/>
        </w:rPr>
      </w:pPr>
      <w:bookmarkStart w:id="13" w:name="_Toc102148393"/>
      <w:r>
        <w:rPr>
          <w:rFonts w:ascii="Times New Roman" w:hAnsi="Times New Roman" w:cs="Times New Roman"/>
          <w:color w:val="auto"/>
          <w:sz w:val="36"/>
        </w:rPr>
        <w:t>Funcionamiento</w:t>
      </w:r>
      <w:bookmarkEnd w:id="13"/>
    </w:p>
    <w:p w:rsidR="00183931" w:rsidRDefault="00183931" w:rsidP="00183931"/>
    <w:p w:rsidR="00183931" w:rsidRPr="00183931" w:rsidRDefault="00183931" w:rsidP="00183931">
      <w:pPr>
        <w:ind w:firstLine="708"/>
        <w:jc w:val="both"/>
        <w:rPr>
          <w:rFonts w:ascii="Times New Roman" w:hAnsi="Times New Roman" w:cs="Times New Roman"/>
          <w:sz w:val="24"/>
          <w:szCs w:val="24"/>
        </w:rPr>
      </w:pPr>
      <w:r>
        <w:rPr>
          <w:rFonts w:ascii="Times New Roman" w:hAnsi="Times New Roman" w:cs="Times New Roman"/>
          <w:sz w:val="24"/>
          <w:szCs w:val="24"/>
        </w:rPr>
        <w:t>El equipo se puede</w:t>
      </w:r>
      <w:r w:rsidRPr="00183931">
        <w:rPr>
          <w:rFonts w:ascii="Times New Roman" w:hAnsi="Times New Roman" w:cs="Times New Roman"/>
          <w:sz w:val="24"/>
          <w:szCs w:val="24"/>
        </w:rPr>
        <w:t xml:space="preserve"> instalar con diferentes configuraciones de dispositivo e-Display.</w:t>
      </w:r>
    </w:p>
    <w:p w:rsidR="00183931" w:rsidRPr="00183931" w:rsidRDefault="00183931" w:rsidP="00183931">
      <w:pPr>
        <w:pStyle w:val="Prrafodelista"/>
        <w:numPr>
          <w:ilvl w:val="0"/>
          <w:numId w:val="12"/>
        </w:numPr>
        <w:jc w:val="both"/>
        <w:rPr>
          <w:rFonts w:ascii="Times New Roman" w:hAnsi="Times New Roman" w:cs="Times New Roman"/>
          <w:sz w:val="24"/>
          <w:szCs w:val="24"/>
        </w:rPr>
      </w:pPr>
      <w:r w:rsidRPr="00183931">
        <w:rPr>
          <w:rFonts w:ascii="Times New Roman" w:hAnsi="Times New Roman" w:cs="Times New Roman"/>
          <w:sz w:val="24"/>
          <w:szCs w:val="24"/>
        </w:rPr>
        <w:t>Sin e-Display: Para instalaciones como regiones usuales donde se quiere mantener el control de los equipamientos remotamente por medio de BMS.</w:t>
      </w:r>
    </w:p>
    <w:p w:rsidR="00183931" w:rsidRPr="00183931" w:rsidRDefault="00183931" w:rsidP="00183931">
      <w:pPr>
        <w:pStyle w:val="Prrafodelista"/>
        <w:numPr>
          <w:ilvl w:val="0"/>
          <w:numId w:val="12"/>
        </w:numPr>
        <w:jc w:val="both"/>
        <w:rPr>
          <w:rFonts w:ascii="Times New Roman" w:hAnsi="Times New Roman" w:cs="Times New Roman"/>
          <w:sz w:val="24"/>
          <w:szCs w:val="24"/>
        </w:rPr>
      </w:pPr>
      <w:r w:rsidRPr="00183931">
        <w:rPr>
          <w:rFonts w:ascii="Times New Roman" w:hAnsi="Times New Roman" w:cs="Times New Roman"/>
          <w:sz w:val="24"/>
          <w:szCs w:val="24"/>
        </w:rPr>
        <w:t>Con 1 e-Display: Es la configuración más popular en habitaciones de hotel y oficinas. Se instala el disp</w:t>
      </w:r>
      <w:r w:rsidRPr="00183931">
        <w:rPr>
          <w:rFonts w:ascii="Times New Roman" w:hAnsi="Times New Roman" w:cs="Times New Roman"/>
          <w:sz w:val="24"/>
          <w:szCs w:val="24"/>
        </w:rPr>
        <w:t>lay cerca del cabecero de cama.</w:t>
      </w:r>
    </w:p>
    <w:p w:rsidR="001172FC" w:rsidRDefault="00183931" w:rsidP="001172FC">
      <w:pPr>
        <w:pStyle w:val="Prrafodelista"/>
        <w:numPr>
          <w:ilvl w:val="0"/>
          <w:numId w:val="12"/>
        </w:numPr>
        <w:jc w:val="both"/>
        <w:rPr>
          <w:rFonts w:ascii="Times New Roman" w:hAnsi="Times New Roman" w:cs="Times New Roman"/>
          <w:sz w:val="24"/>
          <w:szCs w:val="24"/>
        </w:rPr>
      </w:pPr>
      <w:r w:rsidRPr="00183931">
        <w:rPr>
          <w:rFonts w:ascii="Times New Roman" w:hAnsi="Times New Roman" w:cs="Times New Roman"/>
          <w:sz w:val="24"/>
          <w:szCs w:val="24"/>
        </w:rPr>
        <w:t xml:space="preserve">Con 2 e-Display: Es una configuración óptima de bienestar, donde se instala 1 e-Display en el cabecero de cama y otro e-Display en </w:t>
      </w:r>
      <w:r w:rsidRPr="00183931">
        <w:rPr>
          <w:rFonts w:ascii="Times New Roman" w:hAnsi="Times New Roman" w:cs="Times New Roman"/>
          <w:sz w:val="24"/>
          <w:szCs w:val="24"/>
        </w:rPr>
        <w:t>el acceso</w:t>
      </w:r>
      <w:r w:rsidRPr="00183931">
        <w:rPr>
          <w:rFonts w:ascii="Times New Roman" w:hAnsi="Times New Roman" w:cs="Times New Roman"/>
          <w:sz w:val="24"/>
          <w:szCs w:val="24"/>
        </w:rPr>
        <w:t xml:space="preserve"> de la habitación. En esta situación, cualquier cambio en un e-Display se refleja en pocos segundos en el otro e-Display, así como en la red Modbus.</w:t>
      </w:r>
    </w:p>
    <w:p w:rsidR="00B56612" w:rsidRDefault="00B56612"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Default="00FC1000" w:rsidP="00B56612">
      <w:pPr>
        <w:jc w:val="both"/>
        <w:rPr>
          <w:rFonts w:ascii="Times New Roman" w:hAnsi="Times New Roman" w:cs="Times New Roman"/>
          <w:sz w:val="24"/>
          <w:szCs w:val="24"/>
        </w:rPr>
      </w:pPr>
    </w:p>
    <w:p w:rsidR="00FC1000" w:rsidRPr="00B56612" w:rsidRDefault="00FC1000" w:rsidP="00B56612">
      <w:pPr>
        <w:jc w:val="both"/>
        <w:rPr>
          <w:rFonts w:ascii="Times New Roman" w:hAnsi="Times New Roman" w:cs="Times New Roman"/>
          <w:sz w:val="24"/>
          <w:szCs w:val="24"/>
        </w:rPr>
      </w:pPr>
    </w:p>
    <w:p w:rsidR="001172FC" w:rsidRDefault="001172FC" w:rsidP="001172FC">
      <w:pPr>
        <w:pStyle w:val="Ttulo1"/>
        <w:rPr>
          <w:rFonts w:ascii="Times New Roman" w:hAnsi="Times New Roman" w:cs="Times New Roman"/>
          <w:color w:val="auto"/>
          <w:sz w:val="36"/>
        </w:rPr>
      </w:pPr>
      <w:bookmarkStart w:id="14" w:name="_Toc102148394"/>
      <w:r>
        <w:rPr>
          <w:rFonts w:ascii="Times New Roman" w:hAnsi="Times New Roman" w:cs="Times New Roman"/>
          <w:color w:val="auto"/>
          <w:sz w:val="36"/>
        </w:rPr>
        <w:t>Vista del diagrama del PCB</w:t>
      </w:r>
      <w:bookmarkEnd w:id="14"/>
    </w:p>
    <w:p w:rsidR="00FC1000" w:rsidRPr="00FC1000" w:rsidRDefault="00FC1000" w:rsidP="00FC1000"/>
    <w:p w:rsidR="001172FC" w:rsidRDefault="002B5AB4" w:rsidP="00FC1000">
      <w:pPr>
        <w:jc w:val="center"/>
        <w:rPr>
          <w:rFonts w:ascii="Times New Roman" w:hAnsi="Times New Roman" w:cs="Times New Roman"/>
          <w:sz w:val="24"/>
          <w:szCs w:val="24"/>
        </w:rPr>
      </w:pPr>
      <w:r>
        <w:rPr>
          <w:rFonts w:ascii="Times New Roman" w:hAnsi="Times New Roman" w:cs="Times New Roman"/>
          <w:sz w:val="24"/>
          <w:szCs w:val="24"/>
        </w:rPr>
        <w:pict>
          <v:shape id="_x0000_i1032" type="#_x0000_t75" style="width:307.5pt;height:201.75pt">
            <v:imagedata r:id="rId13" o:title="WhatsApp Image 2022-04-29 at 6.14.30 PM" cropbottom="12056f" cropright="4516f"/>
          </v:shape>
        </w:pict>
      </w:r>
    </w:p>
    <w:p w:rsidR="00FC1000" w:rsidRDefault="00FC1000" w:rsidP="002B5AB4">
      <w:pPr>
        <w:rPr>
          <w:rFonts w:ascii="Times New Roman" w:hAnsi="Times New Roman" w:cs="Times New Roman"/>
          <w:sz w:val="24"/>
          <w:szCs w:val="24"/>
        </w:rPr>
      </w:pPr>
    </w:p>
    <w:p w:rsidR="00B94C66" w:rsidRDefault="00FC1000" w:rsidP="002B5AB4">
      <w:pPr>
        <w:pStyle w:val="Ttulo1"/>
        <w:rPr>
          <w:rFonts w:ascii="Times New Roman" w:hAnsi="Times New Roman" w:cs="Times New Roman"/>
          <w:color w:val="auto"/>
          <w:sz w:val="36"/>
        </w:rPr>
      </w:pPr>
      <w:r>
        <w:rPr>
          <w:rFonts w:ascii="Times New Roman" w:hAnsi="Times New Roman" w:cs="Times New Roman"/>
          <w:color w:val="auto"/>
          <w:sz w:val="36"/>
        </w:rPr>
        <w:t>PCB</w:t>
      </w:r>
      <w:r>
        <w:rPr>
          <w:rFonts w:ascii="Times New Roman" w:hAnsi="Times New Roman" w:cs="Times New Roman"/>
          <w:color w:val="auto"/>
          <w:sz w:val="36"/>
        </w:rPr>
        <w:t xml:space="preserve"> en </w:t>
      </w:r>
      <w:r w:rsidR="00B94C66">
        <w:rPr>
          <w:rFonts w:ascii="Times New Roman" w:hAnsi="Times New Roman" w:cs="Times New Roman"/>
          <w:color w:val="auto"/>
          <w:sz w:val="36"/>
        </w:rPr>
        <w:t>Físico</w:t>
      </w:r>
    </w:p>
    <w:p w:rsidR="002B5AB4" w:rsidRPr="002B5AB4" w:rsidRDefault="002B5AB4" w:rsidP="002B5AB4"/>
    <w:p w:rsidR="00183931" w:rsidRPr="00183931" w:rsidRDefault="002B5AB4" w:rsidP="002B5AB4">
      <w:pPr>
        <w:jc w:val="center"/>
        <w:rPr>
          <w:rFonts w:ascii="Times New Roman" w:hAnsi="Times New Roman" w:cs="Times New Roman"/>
          <w:sz w:val="24"/>
        </w:rPr>
      </w:pPr>
      <w:r>
        <w:lastRenderedPageBreak/>
        <w:pict>
          <v:shape id="_x0000_i1043" type="#_x0000_t75" style="width:288.75pt;height:294pt">
            <v:imagedata r:id="rId14" o:title="msg-1453362782-1113" croptop="13281f" cropbottom="2257f"/>
          </v:shape>
        </w:pict>
      </w:r>
    </w:p>
    <w:p w:rsidR="00183931" w:rsidRDefault="00183931" w:rsidP="00183931">
      <w:pPr>
        <w:jc w:val="both"/>
        <w:rPr>
          <w:rFonts w:ascii="Times New Roman" w:hAnsi="Times New Roman" w:cs="Times New Roman"/>
          <w:sz w:val="24"/>
        </w:rPr>
      </w:pPr>
    </w:p>
    <w:p w:rsidR="003C42E0" w:rsidRPr="005515DE" w:rsidRDefault="003C42E0" w:rsidP="00A13502">
      <w:pPr>
        <w:spacing w:line="360" w:lineRule="auto"/>
        <w:jc w:val="both"/>
        <w:rPr>
          <w:rFonts w:ascii="Times New Roman" w:hAnsi="Times New Roman" w:cs="Times New Roman"/>
          <w:sz w:val="24"/>
        </w:rPr>
      </w:pPr>
    </w:p>
    <w:sectPr w:rsidR="003C42E0" w:rsidRPr="005515DE">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301E" w:rsidRDefault="007B301E" w:rsidP="00CC30C7">
      <w:pPr>
        <w:spacing w:after="0" w:line="240" w:lineRule="auto"/>
      </w:pPr>
      <w:r>
        <w:separator/>
      </w:r>
    </w:p>
  </w:endnote>
  <w:endnote w:type="continuationSeparator" w:id="0">
    <w:p w:rsidR="007B301E" w:rsidRDefault="007B301E" w:rsidP="00CC30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Hebrew">
    <w:panose1 w:val="02040503050201020203"/>
    <w:charset w:val="00"/>
    <w:family w:val="roman"/>
    <w:notTrueType/>
    <w:pitch w:val="variable"/>
    <w:sig w:usb0="00000803" w:usb1="4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CFD" w:rsidRDefault="00350CFD" w:rsidP="00350CFD">
    <w:pPr>
      <w:tabs>
        <w:tab w:val="center" w:pos="8358"/>
      </w:tabs>
      <w:spacing w:after="0"/>
      <w:ind w:right="-4"/>
    </w:pPr>
    <w:r>
      <w:t>Contactos: 20186390@itla.edu.do</w:t>
    </w:r>
    <w:r>
      <w:tab/>
      <w:t xml:space="preserve">Rep. Dom </w:t>
    </w:r>
    <w:r w:rsidR="00B56612">
      <w:t>–</w:t>
    </w:r>
    <w:r>
      <w:t xml:space="preserve"> </w:t>
    </w:r>
    <w:r w:rsidR="00B56612">
      <w:t>La Caleta, Boca Chica</w:t>
    </w:r>
  </w:p>
  <w:p w:rsidR="00350CFD" w:rsidRDefault="00350CFD" w:rsidP="00350CFD">
    <w:pPr>
      <w:pStyle w:val="Encabezado"/>
    </w:pPr>
    <w:r>
      <w:t xml:space="preserve">                   : (809)-849-6728 </w:t>
    </w:r>
  </w:p>
  <w:p w:rsidR="00350CFD" w:rsidRDefault="00350C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301E" w:rsidRDefault="007B301E" w:rsidP="00CC30C7">
      <w:pPr>
        <w:spacing w:after="0" w:line="240" w:lineRule="auto"/>
      </w:pPr>
      <w:r>
        <w:separator/>
      </w:r>
    </w:p>
  </w:footnote>
  <w:footnote w:type="continuationSeparator" w:id="0">
    <w:p w:rsidR="007B301E" w:rsidRDefault="007B301E" w:rsidP="00CC30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CFD" w:rsidRDefault="00350CFD">
    <w:pPr>
      <w:pStyle w:val="Encabezado"/>
    </w:pPr>
    <w:r>
      <w:rPr>
        <w:noProof/>
      </w:rPr>
      <w:drawing>
        <wp:anchor distT="0" distB="0" distL="114300" distR="114300" simplePos="0" relativeHeight="251659264" behindDoc="0" locked="0" layoutInCell="1" allowOverlap="0" wp14:anchorId="53107E35" wp14:editId="3AC689D3">
          <wp:simplePos x="0" y="0"/>
          <wp:positionH relativeFrom="page">
            <wp:posOffset>975360</wp:posOffset>
          </wp:positionH>
          <wp:positionV relativeFrom="page">
            <wp:posOffset>239395</wp:posOffset>
          </wp:positionV>
          <wp:extent cx="1050290" cy="476606"/>
          <wp:effectExtent l="0" t="0" r="0" b="0"/>
          <wp:wrapSquare wrapText="bothSides"/>
          <wp:docPr id="20"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
                  <a:stretch>
                    <a:fillRect/>
                  </a:stretch>
                </pic:blipFill>
                <pic:spPr>
                  <a:xfrm>
                    <a:off x="0" y="0"/>
                    <a:ext cx="1050290" cy="476606"/>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2462A7"/>
    <w:multiLevelType w:val="hybridMultilevel"/>
    <w:tmpl w:val="CF429E2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 w15:restartNumberingAfterBreak="0">
    <w:nsid w:val="12AF6CF4"/>
    <w:multiLevelType w:val="hybridMultilevel"/>
    <w:tmpl w:val="45FC4D50"/>
    <w:lvl w:ilvl="0" w:tplc="1C0A0001">
      <w:start w:val="1"/>
      <w:numFmt w:val="bullet"/>
      <w:lvlText w:val=""/>
      <w:lvlJc w:val="left"/>
      <w:pPr>
        <w:ind w:left="785" w:hanging="360"/>
      </w:pPr>
      <w:rPr>
        <w:rFonts w:ascii="Symbol" w:hAnsi="Symbol" w:hint="default"/>
      </w:rPr>
    </w:lvl>
    <w:lvl w:ilvl="1" w:tplc="1C0A0003" w:tentative="1">
      <w:start w:val="1"/>
      <w:numFmt w:val="bullet"/>
      <w:lvlText w:val="o"/>
      <w:lvlJc w:val="left"/>
      <w:pPr>
        <w:ind w:left="1505" w:hanging="360"/>
      </w:pPr>
      <w:rPr>
        <w:rFonts w:ascii="Courier New" w:hAnsi="Courier New" w:cs="Courier New" w:hint="default"/>
      </w:rPr>
    </w:lvl>
    <w:lvl w:ilvl="2" w:tplc="1C0A0005" w:tentative="1">
      <w:start w:val="1"/>
      <w:numFmt w:val="bullet"/>
      <w:lvlText w:val=""/>
      <w:lvlJc w:val="left"/>
      <w:pPr>
        <w:ind w:left="2225" w:hanging="360"/>
      </w:pPr>
      <w:rPr>
        <w:rFonts w:ascii="Wingdings" w:hAnsi="Wingdings" w:hint="default"/>
      </w:rPr>
    </w:lvl>
    <w:lvl w:ilvl="3" w:tplc="1C0A0001" w:tentative="1">
      <w:start w:val="1"/>
      <w:numFmt w:val="bullet"/>
      <w:lvlText w:val=""/>
      <w:lvlJc w:val="left"/>
      <w:pPr>
        <w:ind w:left="2945" w:hanging="360"/>
      </w:pPr>
      <w:rPr>
        <w:rFonts w:ascii="Symbol" w:hAnsi="Symbol" w:hint="default"/>
      </w:rPr>
    </w:lvl>
    <w:lvl w:ilvl="4" w:tplc="1C0A0003" w:tentative="1">
      <w:start w:val="1"/>
      <w:numFmt w:val="bullet"/>
      <w:lvlText w:val="o"/>
      <w:lvlJc w:val="left"/>
      <w:pPr>
        <w:ind w:left="3665" w:hanging="360"/>
      </w:pPr>
      <w:rPr>
        <w:rFonts w:ascii="Courier New" w:hAnsi="Courier New" w:cs="Courier New" w:hint="default"/>
      </w:rPr>
    </w:lvl>
    <w:lvl w:ilvl="5" w:tplc="1C0A0005" w:tentative="1">
      <w:start w:val="1"/>
      <w:numFmt w:val="bullet"/>
      <w:lvlText w:val=""/>
      <w:lvlJc w:val="left"/>
      <w:pPr>
        <w:ind w:left="4385" w:hanging="360"/>
      </w:pPr>
      <w:rPr>
        <w:rFonts w:ascii="Wingdings" w:hAnsi="Wingdings" w:hint="default"/>
      </w:rPr>
    </w:lvl>
    <w:lvl w:ilvl="6" w:tplc="1C0A0001" w:tentative="1">
      <w:start w:val="1"/>
      <w:numFmt w:val="bullet"/>
      <w:lvlText w:val=""/>
      <w:lvlJc w:val="left"/>
      <w:pPr>
        <w:ind w:left="5105" w:hanging="360"/>
      </w:pPr>
      <w:rPr>
        <w:rFonts w:ascii="Symbol" w:hAnsi="Symbol" w:hint="default"/>
      </w:rPr>
    </w:lvl>
    <w:lvl w:ilvl="7" w:tplc="1C0A0003" w:tentative="1">
      <w:start w:val="1"/>
      <w:numFmt w:val="bullet"/>
      <w:lvlText w:val="o"/>
      <w:lvlJc w:val="left"/>
      <w:pPr>
        <w:ind w:left="5825" w:hanging="360"/>
      </w:pPr>
      <w:rPr>
        <w:rFonts w:ascii="Courier New" w:hAnsi="Courier New" w:cs="Courier New" w:hint="default"/>
      </w:rPr>
    </w:lvl>
    <w:lvl w:ilvl="8" w:tplc="1C0A0005" w:tentative="1">
      <w:start w:val="1"/>
      <w:numFmt w:val="bullet"/>
      <w:lvlText w:val=""/>
      <w:lvlJc w:val="left"/>
      <w:pPr>
        <w:ind w:left="6545" w:hanging="360"/>
      </w:pPr>
      <w:rPr>
        <w:rFonts w:ascii="Wingdings" w:hAnsi="Wingdings" w:hint="default"/>
      </w:rPr>
    </w:lvl>
  </w:abstractNum>
  <w:abstractNum w:abstractNumId="2" w15:restartNumberingAfterBreak="0">
    <w:nsid w:val="1A50348C"/>
    <w:multiLevelType w:val="hybridMultilevel"/>
    <w:tmpl w:val="5552C52E"/>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3" w15:restartNumberingAfterBreak="0">
    <w:nsid w:val="21F7331B"/>
    <w:multiLevelType w:val="hybridMultilevel"/>
    <w:tmpl w:val="9FAACC5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4" w15:restartNumberingAfterBreak="0">
    <w:nsid w:val="270825D7"/>
    <w:multiLevelType w:val="hybridMultilevel"/>
    <w:tmpl w:val="E99A521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35B63B89"/>
    <w:multiLevelType w:val="hybridMultilevel"/>
    <w:tmpl w:val="7910BD38"/>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6" w15:restartNumberingAfterBreak="0">
    <w:nsid w:val="40496A3D"/>
    <w:multiLevelType w:val="hybridMultilevel"/>
    <w:tmpl w:val="F91432DE"/>
    <w:lvl w:ilvl="0" w:tplc="1C0A0001">
      <w:start w:val="1"/>
      <w:numFmt w:val="bullet"/>
      <w:lvlText w:val=""/>
      <w:lvlJc w:val="left"/>
      <w:pPr>
        <w:ind w:left="1068" w:hanging="360"/>
      </w:pPr>
      <w:rPr>
        <w:rFonts w:ascii="Symbol" w:hAnsi="Symbol" w:hint="default"/>
      </w:rPr>
    </w:lvl>
    <w:lvl w:ilvl="1" w:tplc="1C0A0003" w:tentative="1">
      <w:start w:val="1"/>
      <w:numFmt w:val="bullet"/>
      <w:lvlText w:val="o"/>
      <w:lvlJc w:val="left"/>
      <w:pPr>
        <w:ind w:left="1788" w:hanging="360"/>
      </w:pPr>
      <w:rPr>
        <w:rFonts w:ascii="Courier New" w:hAnsi="Courier New" w:cs="Courier New" w:hint="default"/>
      </w:rPr>
    </w:lvl>
    <w:lvl w:ilvl="2" w:tplc="1C0A0005" w:tentative="1">
      <w:start w:val="1"/>
      <w:numFmt w:val="bullet"/>
      <w:lvlText w:val=""/>
      <w:lvlJc w:val="left"/>
      <w:pPr>
        <w:ind w:left="2508" w:hanging="360"/>
      </w:pPr>
      <w:rPr>
        <w:rFonts w:ascii="Wingdings" w:hAnsi="Wingdings" w:hint="default"/>
      </w:rPr>
    </w:lvl>
    <w:lvl w:ilvl="3" w:tplc="1C0A0001" w:tentative="1">
      <w:start w:val="1"/>
      <w:numFmt w:val="bullet"/>
      <w:lvlText w:val=""/>
      <w:lvlJc w:val="left"/>
      <w:pPr>
        <w:ind w:left="3228" w:hanging="360"/>
      </w:pPr>
      <w:rPr>
        <w:rFonts w:ascii="Symbol" w:hAnsi="Symbol" w:hint="default"/>
      </w:rPr>
    </w:lvl>
    <w:lvl w:ilvl="4" w:tplc="1C0A0003" w:tentative="1">
      <w:start w:val="1"/>
      <w:numFmt w:val="bullet"/>
      <w:lvlText w:val="o"/>
      <w:lvlJc w:val="left"/>
      <w:pPr>
        <w:ind w:left="3948" w:hanging="360"/>
      </w:pPr>
      <w:rPr>
        <w:rFonts w:ascii="Courier New" w:hAnsi="Courier New" w:cs="Courier New" w:hint="default"/>
      </w:rPr>
    </w:lvl>
    <w:lvl w:ilvl="5" w:tplc="1C0A0005" w:tentative="1">
      <w:start w:val="1"/>
      <w:numFmt w:val="bullet"/>
      <w:lvlText w:val=""/>
      <w:lvlJc w:val="left"/>
      <w:pPr>
        <w:ind w:left="4668" w:hanging="360"/>
      </w:pPr>
      <w:rPr>
        <w:rFonts w:ascii="Wingdings" w:hAnsi="Wingdings" w:hint="default"/>
      </w:rPr>
    </w:lvl>
    <w:lvl w:ilvl="6" w:tplc="1C0A0001" w:tentative="1">
      <w:start w:val="1"/>
      <w:numFmt w:val="bullet"/>
      <w:lvlText w:val=""/>
      <w:lvlJc w:val="left"/>
      <w:pPr>
        <w:ind w:left="5388" w:hanging="360"/>
      </w:pPr>
      <w:rPr>
        <w:rFonts w:ascii="Symbol" w:hAnsi="Symbol" w:hint="default"/>
      </w:rPr>
    </w:lvl>
    <w:lvl w:ilvl="7" w:tplc="1C0A0003" w:tentative="1">
      <w:start w:val="1"/>
      <w:numFmt w:val="bullet"/>
      <w:lvlText w:val="o"/>
      <w:lvlJc w:val="left"/>
      <w:pPr>
        <w:ind w:left="6108" w:hanging="360"/>
      </w:pPr>
      <w:rPr>
        <w:rFonts w:ascii="Courier New" w:hAnsi="Courier New" w:cs="Courier New" w:hint="default"/>
      </w:rPr>
    </w:lvl>
    <w:lvl w:ilvl="8" w:tplc="1C0A0005" w:tentative="1">
      <w:start w:val="1"/>
      <w:numFmt w:val="bullet"/>
      <w:lvlText w:val=""/>
      <w:lvlJc w:val="left"/>
      <w:pPr>
        <w:ind w:left="6828" w:hanging="360"/>
      </w:pPr>
      <w:rPr>
        <w:rFonts w:ascii="Wingdings" w:hAnsi="Wingdings" w:hint="default"/>
      </w:rPr>
    </w:lvl>
  </w:abstractNum>
  <w:abstractNum w:abstractNumId="7" w15:restartNumberingAfterBreak="0">
    <w:nsid w:val="40B8207D"/>
    <w:multiLevelType w:val="hybridMultilevel"/>
    <w:tmpl w:val="108E84EA"/>
    <w:lvl w:ilvl="0" w:tplc="1C0A000F">
      <w:start w:val="1"/>
      <w:numFmt w:val="decimal"/>
      <w:lvlText w:val="%1."/>
      <w:lvlJc w:val="left"/>
      <w:pPr>
        <w:ind w:left="720" w:hanging="360"/>
      </w:pPr>
      <w:rPr>
        <w:rFonts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8" w15:restartNumberingAfterBreak="0">
    <w:nsid w:val="4E7E0F98"/>
    <w:multiLevelType w:val="hybridMultilevel"/>
    <w:tmpl w:val="FCCA76F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9" w15:restartNumberingAfterBreak="0">
    <w:nsid w:val="593A4B99"/>
    <w:multiLevelType w:val="hybridMultilevel"/>
    <w:tmpl w:val="EE2C912A"/>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0" w15:restartNumberingAfterBreak="0">
    <w:nsid w:val="69CE5F99"/>
    <w:multiLevelType w:val="hybridMultilevel"/>
    <w:tmpl w:val="68BEA296"/>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11" w15:restartNumberingAfterBreak="0">
    <w:nsid w:val="7E043988"/>
    <w:multiLevelType w:val="hybridMultilevel"/>
    <w:tmpl w:val="9BAEDD7C"/>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3"/>
  </w:num>
  <w:num w:numId="4">
    <w:abstractNumId w:val="5"/>
  </w:num>
  <w:num w:numId="5">
    <w:abstractNumId w:val="7"/>
  </w:num>
  <w:num w:numId="6">
    <w:abstractNumId w:val="11"/>
  </w:num>
  <w:num w:numId="7">
    <w:abstractNumId w:val="9"/>
  </w:num>
  <w:num w:numId="8">
    <w:abstractNumId w:val="2"/>
  </w:num>
  <w:num w:numId="9">
    <w:abstractNumId w:val="1"/>
  </w:num>
  <w:num w:numId="10">
    <w:abstractNumId w:val="4"/>
  </w:num>
  <w:num w:numId="11">
    <w:abstractNumId w:val="1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5D7"/>
    <w:rsid w:val="000665D7"/>
    <w:rsid w:val="001172FC"/>
    <w:rsid w:val="0015533D"/>
    <w:rsid w:val="00183931"/>
    <w:rsid w:val="001F6911"/>
    <w:rsid w:val="002B5AB4"/>
    <w:rsid w:val="003165D0"/>
    <w:rsid w:val="00350CFD"/>
    <w:rsid w:val="003C42E0"/>
    <w:rsid w:val="004769CE"/>
    <w:rsid w:val="00493628"/>
    <w:rsid w:val="004B5B4E"/>
    <w:rsid w:val="005515DE"/>
    <w:rsid w:val="00643880"/>
    <w:rsid w:val="006854E0"/>
    <w:rsid w:val="006B6B4D"/>
    <w:rsid w:val="0070725A"/>
    <w:rsid w:val="007B301E"/>
    <w:rsid w:val="007C0041"/>
    <w:rsid w:val="009E4C8B"/>
    <w:rsid w:val="00A13502"/>
    <w:rsid w:val="00A96223"/>
    <w:rsid w:val="00B44805"/>
    <w:rsid w:val="00B56612"/>
    <w:rsid w:val="00B94C66"/>
    <w:rsid w:val="00C4094D"/>
    <w:rsid w:val="00CB713C"/>
    <w:rsid w:val="00CC30C7"/>
    <w:rsid w:val="00D8181C"/>
    <w:rsid w:val="00DC1A78"/>
    <w:rsid w:val="00DD7DE0"/>
    <w:rsid w:val="00EB297C"/>
    <w:rsid w:val="00EF1CC5"/>
    <w:rsid w:val="00F26083"/>
    <w:rsid w:val="00FA12ED"/>
    <w:rsid w:val="00FC1000"/>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D30A9"/>
  <w15:chartTrackingRefBased/>
  <w15:docId w15:val="{D336A1C2-D9C6-45A0-BBD3-2AD3FD034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C30C7"/>
  </w:style>
  <w:style w:type="paragraph" w:styleId="Ttulo1">
    <w:name w:val="heading 1"/>
    <w:basedOn w:val="Normal"/>
    <w:next w:val="Normal"/>
    <w:link w:val="Ttulo1Car"/>
    <w:uiPriority w:val="9"/>
    <w:qFormat/>
    <w:rsid w:val="00FA1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165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C30C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C30C7"/>
  </w:style>
  <w:style w:type="paragraph" w:styleId="Piedepgina">
    <w:name w:val="footer"/>
    <w:basedOn w:val="Normal"/>
    <w:link w:val="PiedepginaCar"/>
    <w:uiPriority w:val="99"/>
    <w:unhideWhenUsed/>
    <w:rsid w:val="00CC30C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C30C7"/>
  </w:style>
  <w:style w:type="character" w:customStyle="1" w:styleId="Ttulo1Car">
    <w:name w:val="Título 1 Car"/>
    <w:basedOn w:val="Fuentedeprrafopredeter"/>
    <w:link w:val="Ttulo1"/>
    <w:uiPriority w:val="9"/>
    <w:rsid w:val="00FA12E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FA12ED"/>
    <w:pPr>
      <w:outlineLvl w:val="9"/>
    </w:pPr>
    <w:rPr>
      <w:lang w:eastAsia="es-DO"/>
    </w:rPr>
  </w:style>
  <w:style w:type="character" w:styleId="Refdecomentario">
    <w:name w:val="annotation reference"/>
    <w:basedOn w:val="Fuentedeprrafopredeter"/>
    <w:uiPriority w:val="99"/>
    <w:semiHidden/>
    <w:unhideWhenUsed/>
    <w:rsid w:val="00FA12ED"/>
    <w:rPr>
      <w:sz w:val="16"/>
      <w:szCs w:val="16"/>
    </w:rPr>
  </w:style>
  <w:style w:type="paragraph" w:styleId="Textocomentario">
    <w:name w:val="annotation text"/>
    <w:basedOn w:val="Normal"/>
    <w:link w:val="TextocomentarioCar"/>
    <w:uiPriority w:val="99"/>
    <w:semiHidden/>
    <w:unhideWhenUsed/>
    <w:rsid w:val="00FA12E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A12ED"/>
    <w:rPr>
      <w:sz w:val="20"/>
      <w:szCs w:val="20"/>
    </w:rPr>
  </w:style>
  <w:style w:type="paragraph" w:styleId="Asuntodelcomentario">
    <w:name w:val="annotation subject"/>
    <w:basedOn w:val="Textocomentario"/>
    <w:next w:val="Textocomentario"/>
    <w:link w:val="AsuntodelcomentarioCar"/>
    <w:uiPriority w:val="99"/>
    <w:semiHidden/>
    <w:unhideWhenUsed/>
    <w:rsid w:val="00FA12ED"/>
    <w:rPr>
      <w:b/>
      <w:bCs/>
    </w:rPr>
  </w:style>
  <w:style w:type="character" w:customStyle="1" w:styleId="AsuntodelcomentarioCar">
    <w:name w:val="Asunto del comentario Car"/>
    <w:basedOn w:val="TextocomentarioCar"/>
    <w:link w:val="Asuntodelcomentario"/>
    <w:uiPriority w:val="99"/>
    <w:semiHidden/>
    <w:rsid w:val="00FA12ED"/>
    <w:rPr>
      <w:b/>
      <w:bCs/>
      <w:sz w:val="20"/>
      <w:szCs w:val="20"/>
    </w:rPr>
  </w:style>
  <w:style w:type="paragraph" w:styleId="Textodeglobo">
    <w:name w:val="Balloon Text"/>
    <w:basedOn w:val="Normal"/>
    <w:link w:val="TextodegloboCar"/>
    <w:uiPriority w:val="99"/>
    <w:semiHidden/>
    <w:unhideWhenUsed/>
    <w:rsid w:val="00FA12E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A12ED"/>
    <w:rPr>
      <w:rFonts w:ascii="Segoe UI" w:hAnsi="Segoe UI" w:cs="Segoe UI"/>
      <w:sz w:val="18"/>
      <w:szCs w:val="18"/>
    </w:rPr>
  </w:style>
  <w:style w:type="paragraph" w:styleId="Prrafodelista">
    <w:name w:val="List Paragraph"/>
    <w:basedOn w:val="Normal"/>
    <w:uiPriority w:val="34"/>
    <w:qFormat/>
    <w:rsid w:val="00FA12ED"/>
    <w:pPr>
      <w:ind w:left="720"/>
      <w:contextualSpacing/>
    </w:pPr>
  </w:style>
  <w:style w:type="character" w:customStyle="1" w:styleId="Ttulo2Car">
    <w:name w:val="Título 2 Car"/>
    <w:basedOn w:val="Fuentedeprrafopredeter"/>
    <w:link w:val="Ttulo2"/>
    <w:uiPriority w:val="9"/>
    <w:rsid w:val="003165D0"/>
    <w:rPr>
      <w:rFonts w:asciiTheme="majorHAnsi" w:eastAsiaTheme="majorEastAsia" w:hAnsiTheme="majorHAnsi" w:cstheme="majorBidi"/>
      <w:color w:val="2F5496" w:themeColor="accent1" w:themeShade="BF"/>
      <w:sz w:val="26"/>
      <w:szCs w:val="26"/>
    </w:rPr>
  </w:style>
  <w:style w:type="paragraph" w:styleId="TDC1">
    <w:name w:val="toc 1"/>
    <w:basedOn w:val="Normal"/>
    <w:next w:val="Normal"/>
    <w:autoRedefine/>
    <w:uiPriority w:val="39"/>
    <w:unhideWhenUsed/>
    <w:rsid w:val="003C42E0"/>
    <w:pPr>
      <w:spacing w:after="100"/>
    </w:pPr>
  </w:style>
  <w:style w:type="paragraph" w:styleId="TDC2">
    <w:name w:val="toc 2"/>
    <w:basedOn w:val="Normal"/>
    <w:next w:val="Normal"/>
    <w:autoRedefine/>
    <w:uiPriority w:val="39"/>
    <w:unhideWhenUsed/>
    <w:rsid w:val="003C42E0"/>
    <w:pPr>
      <w:spacing w:after="100"/>
      <w:ind w:left="220"/>
    </w:pPr>
  </w:style>
  <w:style w:type="character" w:styleId="Hipervnculo">
    <w:name w:val="Hyperlink"/>
    <w:basedOn w:val="Fuentedeprrafopredeter"/>
    <w:uiPriority w:val="99"/>
    <w:unhideWhenUsed/>
    <w:rsid w:val="003C42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EE27E-DE80-4EA6-BCEF-43EBFA61D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TotalTime>
  <Pages>9</Pages>
  <Words>1353</Words>
  <Characters>7447</Characters>
  <Application>Microsoft Office Word</Application>
  <DocSecurity>0</DocSecurity>
  <Lines>62</Lines>
  <Paragraphs>17</Paragraphs>
  <ScaleCrop>false</ScaleCrop>
  <Company>HP</Company>
  <LinksUpToDate>false</LinksUpToDate>
  <CharactersWithSpaces>8783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Eliam Jimenez</dc:creator>
  <cp:keywords/>
  <dc:description/>
  <cp:lastModifiedBy>Eliam Jimenez</cp:lastModifiedBy>
  <cp:revision>38</cp:revision>
  <dcterms:created xsi:type="dcterms:W3CDTF">2022-04-29T15:48:00Z</dcterms:created>
  <dcterms:modified xsi:type="dcterms:W3CDTF">2022-04-29T23:41:00Z</dcterms:modified>
</cp:coreProperties>
</file>