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88" w:rsidRDefault="00260D88">
      <w:r>
        <w:t xml:space="preserve">Cuestionario Teórico: C# </w:t>
      </w:r>
    </w:p>
    <w:p w:rsidR="00260D88" w:rsidRDefault="00260D88">
      <w:r>
        <w:t xml:space="preserve">1. ¿Qué es el CLR? </w:t>
      </w:r>
    </w:p>
    <w:p w:rsidR="00260D88" w:rsidRDefault="00260D88">
      <w:r>
        <w:t xml:space="preserve">2. Describa el proceso de compilación de C#. </w:t>
      </w:r>
    </w:p>
    <w:p w:rsidR="00260D88" w:rsidRDefault="00260D88">
      <w:r>
        <w:t xml:space="preserve">3. ¿Qué es el CTS? </w:t>
      </w:r>
    </w:p>
    <w:p w:rsidR="00260D88" w:rsidRDefault="00260D88">
      <w:r>
        <w:t xml:space="preserve">4. ¿Qué es un tipo por referencia (Reference </w:t>
      </w:r>
      <w:proofErr w:type="spellStart"/>
      <w:r>
        <w:t>Type</w:t>
      </w:r>
      <w:proofErr w:type="spellEnd"/>
      <w:r>
        <w:t>)? ¿En qué se diferencia de un tipo por valor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)? </w:t>
      </w:r>
    </w:p>
    <w:p w:rsidR="00260D88" w:rsidRDefault="00260D88">
      <w:r>
        <w:t>5. Explique las diferencias entre variables escalares y no escalares.</w:t>
      </w:r>
    </w:p>
    <w:p w:rsidR="00260D88" w:rsidRDefault="00260D88">
      <w:r>
        <w:t>6. ¿Cuál es el punto de entrada (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) para los programas en C#? </w:t>
      </w:r>
    </w:p>
    <w:p w:rsidR="00260D88" w:rsidRDefault="00260D88">
      <w:r>
        <w:t>7. ¿Cuál es la diferencia entre una conversión implícita y una explícita?</w:t>
      </w:r>
    </w:p>
    <w:p w:rsidR="00260D88" w:rsidRDefault="00260D88">
      <w:r>
        <w:t xml:space="preserve">8. ¿Para qué sirven los modificadores </w:t>
      </w:r>
      <w:proofErr w:type="spellStart"/>
      <w:r>
        <w:t>out</w:t>
      </w:r>
      <w:proofErr w:type="spellEnd"/>
      <w:r>
        <w:t xml:space="preserve"> y </w:t>
      </w:r>
      <w:proofErr w:type="spellStart"/>
      <w:r>
        <w:t>ref</w:t>
      </w:r>
      <w:proofErr w:type="spellEnd"/>
      <w:r>
        <w:t>? ¿En qué se diferencian?</w:t>
      </w:r>
    </w:p>
    <w:p w:rsidR="00C51E64" w:rsidRDefault="00260D88">
      <w:r>
        <w:t xml:space="preserve">9. Explique cómo funciona el método </w:t>
      </w:r>
      <w:proofErr w:type="spellStart"/>
      <w:r>
        <w:t>TryParse</w:t>
      </w:r>
      <w:proofErr w:type="spellEnd"/>
      <w:r>
        <w:t xml:space="preserve">. ¿Qué retorna? ¿Qué recibe? ¿Cuál es la diferencia con el método </w:t>
      </w:r>
      <w:proofErr w:type="spellStart"/>
      <w:r>
        <w:t>Parse</w:t>
      </w:r>
      <w:proofErr w:type="spellEnd"/>
      <w:r>
        <w:t>?</w:t>
      </w:r>
    </w:p>
    <w:p w:rsidR="00260D88" w:rsidRDefault="00260D88"/>
    <w:p w:rsidR="00260D88" w:rsidRPr="00260D88" w:rsidRDefault="00260D88" w:rsidP="00260D88">
      <w:r>
        <w:t xml:space="preserve">1-&gt;CLR es el entorno de ejecución de .NET </w:t>
      </w:r>
      <w:proofErr w:type="gramStart"/>
      <w:r>
        <w:t>Framework ,</w:t>
      </w:r>
      <w:proofErr w:type="gramEnd"/>
      <w:r>
        <w:t xml:space="preserve"> maneja y administra la </w:t>
      </w:r>
      <w:proofErr w:type="spellStart"/>
      <w:r>
        <w:t>alocación</w:t>
      </w:r>
      <w:proofErr w:type="spellEnd"/>
      <w:r>
        <w:t xml:space="preserve"> de memoria.</w:t>
      </w:r>
    </w:p>
    <w:p w:rsidR="00260D88" w:rsidRPr="00260D88" w:rsidRDefault="00260D88" w:rsidP="00260D88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60D88">
        <w:rPr>
          <w:rFonts w:asciiTheme="minorHAnsi" w:hAnsiTheme="minorHAnsi"/>
          <w:color w:val="auto"/>
          <w:sz w:val="22"/>
          <w:szCs w:val="22"/>
        </w:rPr>
        <w:t>Es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también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una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máquina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virtual que ejecuta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aplicaciones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y compila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b/>
          <w:bCs/>
          <w:color w:val="auto"/>
          <w:sz w:val="22"/>
          <w:szCs w:val="22"/>
        </w:rPr>
        <w:t>lenguaje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b/>
          <w:bCs/>
          <w:color w:val="auto"/>
          <w:sz w:val="22"/>
          <w:szCs w:val="22"/>
        </w:rPr>
        <w:t>intermedio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a lenguaje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máquina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durante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la ejecución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de la aplicación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(</w:t>
      </w:r>
      <w:proofErr w:type="spellStart"/>
      <w:r w:rsidRPr="00260D88">
        <w:rPr>
          <w:rFonts w:asciiTheme="minorHAnsi" w:hAnsiTheme="minorHAnsi"/>
          <w:color w:val="auto"/>
          <w:sz w:val="22"/>
          <w:szCs w:val="22"/>
        </w:rPr>
        <w:t>just</w:t>
      </w:r>
      <w:proofErr w:type="spellEnd"/>
      <w:r w:rsidRPr="00260D88">
        <w:rPr>
          <w:rFonts w:asciiTheme="minorHAnsi" w:hAnsiTheme="minorHAnsi"/>
          <w:color w:val="auto"/>
          <w:sz w:val="22"/>
          <w:szCs w:val="22"/>
        </w:rPr>
        <w:t xml:space="preserve">-in-time / JIT). </w:t>
      </w:r>
    </w:p>
    <w:p w:rsidR="00260D88" w:rsidRPr="00260D88" w:rsidRDefault="00260D88" w:rsidP="00260D88">
      <w:pPr>
        <w:pStyle w:val="Default"/>
        <w:spacing w:after="78"/>
        <w:rPr>
          <w:rFonts w:asciiTheme="minorHAnsi" w:hAnsiTheme="minorHAnsi"/>
          <w:color w:val="auto"/>
          <w:sz w:val="22"/>
          <w:szCs w:val="22"/>
        </w:rPr>
      </w:pPr>
      <w:r w:rsidRPr="00260D88">
        <w:rPr>
          <w:rFonts w:asciiTheme="minorHAnsi" w:hAnsiTheme="minorHAnsi" w:cs="Arial"/>
          <w:color w:val="auto"/>
          <w:sz w:val="22"/>
          <w:szCs w:val="22"/>
        </w:rPr>
        <w:t>•</w:t>
      </w:r>
      <w:r w:rsidRPr="00260D88">
        <w:rPr>
          <w:rFonts w:asciiTheme="minorHAnsi" w:hAnsiTheme="minorHAnsi"/>
          <w:color w:val="auto"/>
          <w:sz w:val="22"/>
          <w:szCs w:val="22"/>
        </w:rPr>
        <w:t>Lenguaje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gramStart"/>
      <w:r w:rsidRPr="00260D88">
        <w:rPr>
          <w:rFonts w:asciiTheme="minorHAnsi" w:hAnsiTheme="minorHAnsi"/>
          <w:color w:val="auto"/>
          <w:sz w:val="22"/>
          <w:szCs w:val="22"/>
        </w:rPr>
        <w:t>intermedio(</w:t>
      </w:r>
      <w:proofErr w:type="gramEnd"/>
      <w:r w:rsidRPr="00260D88">
        <w:rPr>
          <w:rFonts w:asciiTheme="minorHAnsi" w:hAnsiTheme="minorHAnsi"/>
          <w:color w:val="auto"/>
          <w:sz w:val="22"/>
          <w:szCs w:val="22"/>
        </w:rPr>
        <w:t>IL): Los lenguajes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de alto nivel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de .NET (como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C#) se compilan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a un código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agnóstico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 xml:space="preserve">del hardware. </w:t>
      </w:r>
    </w:p>
    <w:p w:rsidR="00260D88" w:rsidRPr="00260D88" w:rsidRDefault="00260D88" w:rsidP="00260D88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60D88">
        <w:rPr>
          <w:rFonts w:asciiTheme="minorHAnsi" w:hAnsiTheme="minorHAnsi" w:cs="Arial"/>
          <w:color w:val="auto"/>
          <w:sz w:val="22"/>
          <w:szCs w:val="22"/>
        </w:rPr>
        <w:t>•</w:t>
      </w:r>
      <w:r w:rsidRPr="00260D88">
        <w:rPr>
          <w:rFonts w:asciiTheme="minorHAnsi" w:hAnsiTheme="minorHAnsi"/>
          <w:color w:val="auto"/>
          <w:sz w:val="22"/>
          <w:szCs w:val="22"/>
        </w:rPr>
        <w:t>Se lo conoce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como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 xml:space="preserve">CIL: </w:t>
      </w:r>
      <w:proofErr w:type="spellStart"/>
      <w:r w:rsidRPr="00260D88">
        <w:rPr>
          <w:rFonts w:asciiTheme="minorHAnsi" w:hAnsiTheme="minorHAnsi"/>
          <w:color w:val="auto"/>
          <w:sz w:val="22"/>
          <w:szCs w:val="22"/>
        </w:rPr>
        <w:t>Common</w:t>
      </w:r>
      <w:proofErr w:type="spellEnd"/>
      <w:r w:rsidRPr="00260D88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260D88">
        <w:rPr>
          <w:rFonts w:asciiTheme="minorHAnsi" w:hAnsiTheme="minorHAnsi"/>
          <w:color w:val="auto"/>
          <w:sz w:val="22"/>
          <w:szCs w:val="22"/>
        </w:rPr>
        <w:t>Intermediate</w:t>
      </w:r>
      <w:proofErr w:type="spellEnd"/>
      <w:r w:rsidRPr="00260D88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Pr="00260D88">
        <w:rPr>
          <w:rFonts w:asciiTheme="minorHAnsi" w:hAnsiTheme="minorHAnsi"/>
          <w:color w:val="auto"/>
          <w:sz w:val="22"/>
          <w:szCs w:val="22"/>
        </w:rPr>
        <w:t>Language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.</w:t>
      </w:r>
      <w:proofErr w:type="gramEnd"/>
      <w:r w:rsidRPr="00260D88">
        <w:rPr>
          <w:rFonts w:asciiTheme="minorHAnsi" w:hAnsiTheme="minorHAnsi"/>
          <w:color w:val="auto"/>
          <w:sz w:val="22"/>
          <w:szCs w:val="22"/>
        </w:rPr>
        <w:t xml:space="preserve"> (Similar al BYTECODE de JAVA)</w:t>
      </w:r>
    </w:p>
    <w:p w:rsidR="00260D88" w:rsidRDefault="00260D88"/>
    <w:p w:rsidR="00915DAF" w:rsidRDefault="00260D88">
      <w:r>
        <w:t>2-&gt;</w:t>
      </w:r>
      <w:r w:rsidR="00915DAF">
        <w:t xml:space="preserve">Al compilar el </w:t>
      </w:r>
      <w:proofErr w:type="gramStart"/>
      <w:r w:rsidR="00915DAF">
        <w:t>código ,</w:t>
      </w:r>
      <w:proofErr w:type="gramEnd"/>
      <w:r w:rsidR="00915DAF">
        <w:t xml:space="preserve"> este pasa a guardarse en un lenguaje intermedio , en un .</w:t>
      </w:r>
      <w:proofErr w:type="spellStart"/>
      <w:r w:rsidR="00915DAF">
        <w:t>exe</w:t>
      </w:r>
      <w:proofErr w:type="spellEnd"/>
      <w:r w:rsidR="00915DAF">
        <w:t xml:space="preserve"> o .</w:t>
      </w:r>
      <w:proofErr w:type="spellStart"/>
      <w:r w:rsidR="00915DAF">
        <w:t>dll</w:t>
      </w:r>
      <w:proofErr w:type="spellEnd"/>
      <w:r w:rsidR="00915DAF">
        <w:t>. Al ejecutar el programa (</w:t>
      </w:r>
      <w:proofErr w:type="spellStart"/>
      <w:r w:rsidR="00915DAF">
        <w:t>runtime</w:t>
      </w:r>
      <w:proofErr w:type="spellEnd"/>
      <w:r w:rsidR="00915DAF">
        <w:t>) en JIL pasa ese lenguaje intermedio a lenguaje maquina  (</w:t>
      </w:r>
      <w:proofErr w:type="spellStart"/>
      <w:r w:rsidR="00915DAF">
        <w:t>native</w:t>
      </w:r>
      <w:proofErr w:type="spellEnd"/>
      <w:r w:rsidR="00915DAF">
        <w:t xml:space="preserve"> </w:t>
      </w:r>
      <w:proofErr w:type="spellStart"/>
      <w:r w:rsidR="00915DAF">
        <w:t>code</w:t>
      </w:r>
      <w:proofErr w:type="spellEnd"/>
      <w:r w:rsidR="00915DAF">
        <w:t>) que se ejecuta automáticamente por el procesador.</w:t>
      </w:r>
    </w:p>
    <w:p w:rsidR="00915DAF" w:rsidRDefault="00915DAF"/>
    <w:p w:rsidR="00915DAF" w:rsidRDefault="00915DAF">
      <w:r>
        <w:t xml:space="preserve">3-&gt;CTS –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 xml:space="preserve"> ,</w:t>
      </w:r>
      <w:proofErr w:type="gramEnd"/>
      <w:r>
        <w:t xml:space="preserve"> es un conjunto común de tipos de datos y reglas que cualquier lenguaje de .NET Framework debe implementar a la hora de representar datos en la memoria.</w:t>
      </w:r>
    </w:p>
    <w:p w:rsidR="00915DAF" w:rsidRDefault="00915DAF">
      <w:r>
        <w:t>Provee una biblioteca que contiene los tipos primitivos básicos.</w:t>
      </w:r>
    </w:p>
    <w:p w:rsidR="00915DAF" w:rsidRPr="00915DAF" w:rsidRDefault="00915DAF">
      <w:r w:rsidRPr="00915DAF">
        <w:t>Establece un marco que permite la ejecución inter-lenguajes.</w:t>
      </w:r>
    </w:p>
    <w:p w:rsidR="00915DAF" w:rsidRPr="00915DAF" w:rsidRDefault="00915DAF" w:rsidP="00915DAF">
      <w:pPr>
        <w:pStyle w:val="Default"/>
        <w:rPr>
          <w:rFonts w:asciiTheme="minorHAnsi" w:hAnsiTheme="minorHAnsi" w:cs="Franklin Gothic Medium"/>
          <w:color w:val="auto"/>
          <w:sz w:val="22"/>
          <w:szCs w:val="22"/>
        </w:rPr>
      </w:pPr>
      <w:r w:rsidRPr="00915DAF">
        <w:rPr>
          <w:rFonts w:asciiTheme="minorHAnsi" w:hAnsiTheme="minorHAnsi"/>
          <w:color w:val="auto"/>
          <w:sz w:val="22"/>
          <w:szCs w:val="22"/>
        </w:rPr>
        <w:t>4-&gt;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915DAF">
        <w:rPr>
          <w:rFonts w:asciiTheme="minorHAnsi" w:hAnsiTheme="minorHAnsi" w:cs="Franklin Gothic Medium"/>
          <w:color w:val="auto"/>
          <w:sz w:val="22"/>
          <w:szCs w:val="22"/>
        </w:rPr>
        <w:t xml:space="preserve">Reference </w:t>
      </w:r>
      <w:proofErr w:type="spellStart"/>
      <w:r w:rsidRPr="00915DAF">
        <w:rPr>
          <w:rFonts w:asciiTheme="minorHAnsi" w:hAnsiTheme="minorHAnsi" w:cs="Franklin Gothic Medium"/>
          <w:color w:val="auto"/>
          <w:sz w:val="22"/>
          <w:szCs w:val="22"/>
        </w:rPr>
        <w:t>Types</w:t>
      </w:r>
      <w:proofErr w:type="spellEnd"/>
      <w:r w:rsidRPr="00915DAF">
        <w:rPr>
          <w:rFonts w:asciiTheme="minorHAnsi" w:hAnsiTheme="minorHAnsi" w:cs="Franklin Gothic Medium"/>
          <w:color w:val="auto"/>
          <w:sz w:val="22"/>
          <w:szCs w:val="22"/>
        </w:rPr>
        <w:t xml:space="preserve">: </w:t>
      </w:r>
    </w:p>
    <w:p w:rsidR="00915DAF" w:rsidRPr="00915DAF" w:rsidRDefault="00915DAF" w:rsidP="00915DAF">
      <w:pPr>
        <w:autoSpaceDE w:val="0"/>
        <w:autoSpaceDN w:val="0"/>
        <w:adjustRightInd w:val="0"/>
        <w:spacing w:after="41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>Estos tipos son representados por una referencia a la ubicación en memoria del valor actual del objeto, similar a un puntero en C.</w:t>
      </w:r>
    </w:p>
    <w:p w:rsid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>Si asignan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 xml:space="preserve">un Reference </w:t>
      </w:r>
      <w:proofErr w:type="spellStart"/>
      <w:r w:rsidRPr="00915DAF">
        <w:rPr>
          <w:rFonts w:cs="Franklin Gothic Medium"/>
        </w:rPr>
        <w:t>Type</w:t>
      </w:r>
      <w:proofErr w:type="spellEnd"/>
      <w:r w:rsidRPr="00915DAF">
        <w:rPr>
          <w:rFonts w:cs="Franklin Gothic Medium"/>
        </w:rPr>
        <w:t xml:space="preserve"> a una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variable y luego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la pasan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a una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función, cualquier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cambio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en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el objeto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se verá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reflejado. NO se genera una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copia.</w:t>
      </w:r>
      <w:r>
        <w:rPr>
          <w:rFonts w:cs="Franklin Gothic Medium"/>
        </w:rPr>
        <w:t xml:space="preserve"> (Se pasa el lugar en memoria donde está el dato)</w:t>
      </w: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lastRenderedPageBreak/>
        <w:t>•</w:t>
      </w:r>
      <w:proofErr w:type="spellStart"/>
      <w:r w:rsidRPr="00915DAF">
        <w:rPr>
          <w:rFonts w:cs="Franklin Gothic Medium"/>
        </w:rPr>
        <w:t>Value</w:t>
      </w:r>
      <w:proofErr w:type="spellEnd"/>
      <w:r w:rsidRPr="00915DAF">
        <w:rPr>
          <w:rFonts w:cs="Franklin Gothic Medium"/>
        </w:rPr>
        <w:t xml:space="preserve"> </w:t>
      </w:r>
      <w:proofErr w:type="spellStart"/>
      <w:r w:rsidRPr="00915DAF">
        <w:rPr>
          <w:rFonts w:cs="Franklin Gothic Medium"/>
        </w:rPr>
        <w:t>Types</w:t>
      </w:r>
      <w:proofErr w:type="spellEnd"/>
      <w:r w:rsidRPr="00915DAF">
        <w:rPr>
          <w:rFonts w:cs="Franklin Gothic Medium"/>
        </w:rPr>
        <w:t>:</w:t>
      </w:r>
    </w:p>
    <w:p w:rsidR="00915DAF" w:rsidRPr="00915DAF" w:rsidRDefault="00915DAF" w:rsidP="00915DAF">
      <w:pPr>
        <w:autoSpaceDE w:val="0"/>
        <w:autoSpaceDN w:val="0"/>
        <w:adjustRightInd w:val="0"/>
        <w:spacing w:after="34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>Estos tipos son representados por sus valores.</w:t>
      </w: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 xml:space="preserve">Si asignan un </w:t>
      </w:r>
      <w:proofErr w:type="spellStart"/>
      <w:r w:rsidRPr="00915DAF">
        <w:rPr>
          <w:rFonts w:cs="Franklin Gothic Medium"/>
        </w:rPr>
        <w:t>ValueType</w:t>
      </w:r>
      <w:proofErr w:type="spellEnd"/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a una variable se copia el valor.</w:t>
      </w:r>
    </w:p>
    <w:p w:rsid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5-&gt;</w:t>
      </w:r>
      <w:r w:rsidRPr="00915DAF">
        <w:rPr>
          <w:rFonts w:cs="Arial"/>
        </w:rPr>
        <w:t>•</w:t>
      </w:r>
      <w:r w:rsidRPr="00915DAF">
        <w:rPr>
          <w:rFonts w:cs="Franklin Gothic Medium"/>
        </w:rPr>
        <w:t>Variables Escalares:</w:t>
      </w: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>Las variables escalares son constantes o variables que contienen un dato atómico y unidimensional.</w:t>
      </w:r>
      <w:r>
        <w:rPr>
          <w:rFonts w:cs="Franklin Gothic Medium"/>
        </w:rPr>
        <w:t xml:space="preserve"> (</w:t>
      </w:r>
      <w:proofErr w:type="gramStart"/>
      <w:r>
        <w:rPr>
          <w:rFonts w:cs="Franklin Gothic Medium"/>
        </w:rPr>
        <w:t>un</w:t>
      </w:r>
      <w:proofErr w:type="gramEnd"/>
      <w:r>
        <w:rPr>
          <w:rFonts w:cs="Franklin Gothic Medium"/>
        </w:rPr>
        <w:t xml:space="preserve"> entero, un </w:t>
      </w:r>
      <w:proofErr w:type="spellStart"/>
      <w:r>
        <w:rPr>
          <w:rFonts w:cs="Franklin Gothic Medium"/>
        </w:rPr>
        <w:t>double</w:t>
      </w:r>
      <w:proofErr w:type="spellEnd"/>
      <w:r>
        <w:rPr>
          <w:rFonts w:cs="Franklin Gothic Medium"/>
        </w:rPr>
        <w:t xml:space="preserve"> , un </w:t>
      </w:r>
      <w:proofErr w:type="spellStart"/>
      <w:r>
        <w:rPr>
          <w:rFonts w:cs="Franklin Gothic Medium"/>
        </w:rPr>
        <w:t>char</w:t>
      </w:r>
      <w:proofErr w:type="spellEnd"/>
      <w:r>
        <w:rPr>
          <w:rFonts w:cs="Franklin Gothic Medium"/>
        </w:rPr>
        <w:t>)</w:t>
      </w: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>Variables No Escalares:</w:t>
      </w: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 xml:space="preserve">Las variables no escalares son </w:t>
      </w:r>
      <w:proofErr w:type="spellStart"/>
      <w:r w:rsidRPr="00915DAF">
        <w:rPr>
          <w:rFonts w:cs="Franklin Gothic Medium"/>
        </w:rPr>
        <w:t>array</w:t>
      </w:r>
      <w:proofErr w:type="spellEnd"/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(vector), lista y objeto, que pueden tener almacenado en su estructura más de un valor.</w:t>
      </w:r>
    </w:p>
    <w:p w:rsidR="00915DAF" w:rsidRDefault="00915DAF"/>
    <w:p w:rsidR="00915DAF" w:rsidRDefault="00915DAF">
      <w:r>
        <w:t xml:space="preserve">6-&gt; El punto de entrada en los programas de </w:t>
      </w:r>
      <w:proofErr w:type="spellStart"/>
      <w:r>
        <w:t>c#</w:t>
      </w:r>
      <w:proofErr w:type="spellEnd"/>
      <w:r>
        <w:t xml:space="preserve"> es la función “</w:t>
      </w:r>
      <w:proofErr w:type="spellStart"/>
      <w:r>
        <w:t>Main</w:t>
      </w:r>
      <w:proofErr w:type="spellEnd"/>
      <w:r>
        <w:t>”.</w:t>
      </w:r>
    </w:p>
    <w:p w:rsidR="00915DAF" w:rsidRDefault="00915DAF">
      <w:r>
        <w:t>7-&gt;</w:t>
      </w:r>
      <w:r w:rsidR="00E566DA">
        <w:t xml:space="preserve">Las conversiones </w:t>
      </w:r>
      <w:proofErr w:type="spellStart"/>
      <w:r w:rsidR="00E566DA">
        <w:t>Implicitas</w:t>
      </w:r>
      <w:proofErr w:type="spellEnd"/>
      <w:r w:rsidR="00E566DA">
        <w:t xml:space="preserve"> no necesitan  intervención del </w:t>
      </w:r>
      <w:proofErr w:type="spellStart"/>
      <w:r w:rsidR="00E566DA">
        <w:t>programador</w:t>
      </w:r>
      <w:proofErr w:type="gramStart"/>
      <w:r w:rsidR="00E566DA">
        <w:t>,porque</w:t>
      </w:r>
      <w:proofErr w:type="spellEnd"/>
      <w:proofErr w:type="gramEnd"/>
      <w:r w:rsidR="00E566DA">
        <w:t xml:space="preserve"> no hay riesgo de </w:t>
      </w:r>
      <w:proofErr w:type="spellStart"/>
      <w:r w:rsidR="00E566DA">
        <w:t>perdida</w:t>
      </w:r>
      <w:proofErr w:type="spellEnd"/>
      <w:r w:rsidR="00E566DA">
        <w:t xml:space="preserve"> de datos.</w:t>
      </w:r>
    </w:p>
    <w:p w:rsidR="00E566DA" w:rsidRPr="00E566DA" w:rsidRDefault="00E566DA">
      <w:r>
        <w:t xml:space="preserve">Las </w:t>
      </w:r>
      <w:proofErr w:type="gramStart"/>
      <w:r>
        <w:t>explicitas ,</w:t>
      </w:r>
      <w:proofErr w:type="gramEnd"/>
      <w:r>
        <w:t xml:space="preserve"> necesitan intervención ya que puede haber perdida de datos.</w:t>
      </w:r>
    </w:p>
    <w:p w:rsidR="00E566DA" w:rsidRPr="00E566DA" w:rsidRDefault="00E566DA">
      <w:r w:rsidRPr="00E566DA">
        <w:t xml:space="preserve">8 -&gt; </w:t>
      </w:r>
      <w:proofErr w:type="spellStart"/>
      <w:r w:rsidRPr="00E566DA">
        <w:t>Ref</w:t>
      </w:r>
      <w:proofErr w:type="spellEnd"/>
      <w:r w:rsidRPr="00E566DA">
        <w:t xml:space="preserve"> indica que el objeto ya </w:t>
      </w:r>
      <w:proofErr w:type="spellStart"/>
      <w:r w:rsidRPr="00E566DA">
        <w:t>esta</w:t>
      </w:r>
      <w:proofErr w:type="spellEnd"/>
      <w:r>
        <w:t xml:space="preserve"> inicializado antes de entrar a una función</w:t>
      </w:r>
      <w:r w:rsidRPr="00E566DA">
        <w:t xml:space="preserve">, </w:t>
      </w:r>
      <w:r>
        <w:t xml:space="preserve">la función </w:t>
      </w:r>
      <w:r w:rsidRPr="00E566DA">
        <w:t xml:space="preserve">puede </w:t>
      </w:r>
      <w:proofErr w:type="gramStart"/>
      <w:r w:rsidRPr="00E566DA">
        <w:t>leerlo ,</w:t>
      </w:r>
      <w:proofErr w:type="gramEnd"/>
      <w:r w:rsidRPr="00E566DA">
        <w:t xml:space="preserve"> y modificarlo.</w:t>
      </w:r>
    </w:p>
    <w:p w:rsidR="00E566DA" w:rsidRDefault="00E566DA">
      <w:proofErr w:type="spellStart"/>
      <w:r>
        <w:t>Out</w:t>
      </w:r>
      <w:proofErr w:type="spellEnd"/>
      <w:r>
        <w:t xml:space="preserve"> indica que el objeto aun no </w:t>
      </w:r>
      <w:proofErr w:type="spellStart"/>
      <w:r>
        <w:t>esta</w:t>
      </w:r>
      <w:proofErr w:type="spellEnd"/>
      <w:r>
        <w:t xml:space="preserve"> inicializado </w:t>
      </w:r>
      <w:proofErr w:type="gramStart"/>
      <w:r>
        <w:t>( no</w:t>
      </w:r>
      <w:proofErr w:type="gramEnd"/>
      <w:r>
        <w:t xml:space="preserve"> tiene valor ) y que no puede ser leído por la función hasta que se le asigne un valor. Se debe asignar un valor antes de retornar.</w:t>
      </w:r>
    </w:p>
    <w:p w:rsidR="00E566DA" w:rsidRDefault="00E566DA">
      <w:proofErr w:type="spellStart"/>
      <w:r>
        <w:t>Ref</w:t>
      </w:r>
      <w:proofErr w:type="spellEnd"/>
      <w:r>
        <w:t xml:space="preserve"> es de entrada y </w:t>
      </w:r>
      <w:proofErr w:type="gramStart"/>
      <w:r>
        <w:t>salida ,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solo de salida .</w:t>
      </w:r>
    </w:p>
    <w:p w:rsidR="00E566DA" w:rsidRDefault="00E566DA"/>
    <w:p w:rsidR="00E566DA" w:rsidRDefault="00E566DA" w:rsidP="00E566DA">
      <w:r>
        <w:t xml:space="preserve">Explique cómo funciona el método </w:t>
      </w:r>
      <w:proofErr w:type="spellStart"/>
      <w:r>
        <w:t>TryParse</w:t>
      </w:r>
      <w:proofErr w:type="spellEnd"/>
      <w:r>
        <w:t xml:space="preserve">. ¿Qué retorna? ¿Qué recibe? ¿Cuál es la diferencia con el método </w:t>
      </w:r>
      <w:proofErr w:type="spellStart"/>
      <w:r>
        <w:t>Parse</w:t>
      </w:r>
      <w:proofErr w:type="spellEnd"/>
      <w:r>
        <w:t>?</w:t>
      </w:r>
    </w:p>
    <w:p w:rsidR="001F2ADB" w:rsidRDefault="001F2ADB" w:rsidP="00E566DA">
      <w:proofErr w:type="spellStart"/>
      <w:r>
        <w:t>Tryparse</w:t>
      </w:r>
      <w:proofErr w:type="spellEnd"/>
      <w:r>
        <w:t xml:space="preserve"> recibe dos </w:t>
      </w:r>
      <w:proofErr w:type="gramStart"/>
      <w:r>
        <w:t>variables ,</w:t>
      </w:r>
      <w:proofErr w:type="gramEnd"/>
      <w:r>
        <w:t xml:space="preserve"> la primera es un </w:t>
      </w:r>
      <w:proofErr w:type="spellStart"/>
      <w:r>
        <w:t>string</w:t>
      </w:r>
      <w:proofErr w:type="spellEnd"/>
      <w:r>
        <w:t xml:space="preserve">  , que deberá contener algo que queramos pasar a otra variable en un formato especifico, el segundo parámetro es una variable donde se va a guardar el valor que estaba en el </w:t>
      </w:r>
      <w:proofErr w:type="spellStart"/>
      <w:r>
        <w:t>string</w:t>
      </w:r>
      <w:proofErr w:type="spellEnd"/>
      <w:r>
        <w:t>, pero en el formato que indicamos.</w:t>
      </w:r>
      <w:r w:rsidRPr="001F2ADB">
        <w:t xml:space="preserve"> </w:t>
      </w:r>
      <w:r>
        <w:t xml:space="preserve">El método </w:t>
      </w:r>
      <w:proofErr w:type="spellStart"/>
      <w:r>
        <w:t>tryparse</w:t>
      </w:r>
      <w:proofErr w:type="spellEnd"/>
      <w:r>
        <w:t xml:space="preserve"> retornara un booleano indicando si fue exitoso.</w:t>
      </w:r>
    </w:p>
    <w:p w:rsidR="00CA415B" w:rsidRPr="00CA415B" w:rsidRDefault="00CA415B" w:rsidP="00E566DA">
      <w:pPr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gramStart"/>
      <w:r w:rsidRPr="00CA415B">
        <w:rPr>
          <w:lang w:val="en-US"/>
        </w:rPr>
        <w:t>Int32.TryParse(</w:t>
      </w:r>
      <w:proofErr w:type="gramEnd"/>
      <w:r w:rsidRPr="00CA415B">
        <w:rPr>
          <w:lang w:val="en-US"/>
        </w:rPr>
        <w:t xml:space="preserve">valor, out </w:t>
      </w:r>
      <w:proofErr w:type="spellStart"/>
      <w:r w:rsidRPr="00CA415B">
        <w:rPr>
          <w:lang w:val="en-US"/>
        </w:rPr>
        <w:t>dondeguardo</w:t>
      </w:r>
      <w:proofErr w:type="spellEnd"/>
      <w:r w:rsidRPr="00CA415B">
        <w:rPr>
          <w:lang w:val="en-US"/>
        </w:rPr>
        <w:t xml:space="preserve">); </w:t>
      </w:r>
    </w:p>
    <w:p w:rsidR="00E566DA" w:rsidRPr="00E566DA" w:rsidRDefault="001F2ADB">
      <w:r>
        <w:t xml:space="preserve">En </w:t>
      </w:r>
      <w:proofErr w:type="gramStart"/>
      <w:r>
        <w:t>cambio ,</w:t>
      </w:r>
      <w:proofErr w:type="gramEnd"/>
      <w:r w:rsidRPr="001F2ADB">
        <w:t xml:space="preserve"> </w:t>
      </w:r>
      <w:r>
        <w:t xml:space="preserve">El método </w:t>
      </w:r>
      <w:proofErr w:type="spellStart"/>
      <w:r>
        <w:t>Parse</w:t>
      </w:r>
      <w:proofErr w:type="spellEnd"/>
      <w:r>
        <w:t xml:space="preserve"> devuelve una excepción si no puede </w:t>
      </w:r>
      <w:proofErr w:type="spellStart"/>
      <w:r>
        <w:t>parsear</w:t>
      </w:r>
      <w:proofErr w:type="spellEnd"/>
      <w:r>
        <w:t xml:space="preserve"> el valor.  </w:t>
      </w:r>
    </w:p>
    <w:p w:rsidR="001F2ADB" w:rsidRPr="00E566DA" w:rsidRDefault="001F2ADB">
      <w:bookmarkStart w:id="0" w:name="_GoBack"/>
      <w:bookmarkEnd w:id="0"/>
    </w:p>
    <w:sectPr w:rsidR="001F2ADB" w:rsidRPr="00E566D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D5304"/>
    <w:multiLevelType w:val="multilevel"/>
    <w:tmpl w:val="11BC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F77BA5"/>
    <w:multiLevelType w:val="multilevel"/>
    <w:tmpl w:val="6636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64"/>
    <w:rsid w:val="001F2ADB"/>
    <w:rsid w:val="00260D88"/>
    <w:rsid w:val="005A74D0"/>
    <w:rsid w:val="00915DAF"/>
    <w:rsid w:val="00C51E64"/>
    <w:rsid w:val="00CA415B"/>
    <w:rsid w:val="00E40BF1"/>
    <w:rsid w:val="00E5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0207F-A149-44FB-874D-A4E13E58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60D8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CdigoHTML">
    <w:name w:val="HTML Code"/>
    <w:basedOn w:val="Fuentedeprrafopredeter"/>
    <w:uiPriority w:val="99"/>
    <w:semiHidden/>
    <w:unhideWhenUsed/>
    <w:rsid w:val="00E566D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566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alumno</cp:lastModifiedBy>
  <cp:revision>4</cp:revision>
  <dcterms:created xsi:type="dcterms:W3CDTF">2019-08-28T05:52:00Z</dcterms:created>
  <dcterms:modified xsi:type="dcterms:W3CDTF">2019-08-28T22:04:00Z</dcterms:modified>
</cp:coreProperties>
</file>