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8985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140"/>
        <w:gridCol w:w="51"/>
        <w:gridCol w:w="918"/>
        <w:gridCol w:w="171"/>
        <w:gridCol w:w="1209"/>
        <w:gridCol w:w="216"/>
        <w:gridCol w:w="1650"/>
        <w:gridCol w:w="1785"/>
        <w:gridCol w:w="1844"/>
      </w:tblGrid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HU-02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Descargar Folleto Informativo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Media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HU-01, HU-18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Público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visitante del sitio público de Laboratorio XYZ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descargar un folleto informativo de la empresa en formato PDF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tener información descargable de la compañía y consultarla sin conexión a internet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sitio público ofrece un botón llamado "Descargar Folleto" que pone a disposición del visitante el folleto de Laboratorio XYZ como un archivo PDF. La descarga se realiza sin necesidad de iniciar sesión.</w:t>
              <w:br/>
              <w:t xml:space="preserve">El folleto es un documento preparado por el equipo de administración que resume la información de la empresa. Cuando existe un folleto cargado, el visitante puede descargarlo y abrirlo en su dispositivo. Si no hay un folleto cargado, el sistema no muestra el botón de descarga y simplemente omite esta opción, sin presentar errores.</w:t>
              <w:br/>
              <w:t xml:space="preserve">De esta forma, el sitio público se adapta solo: si hay folleto, se ofrece la descarga; si no lo hay, el visitante nunca ve un aviso de error ni un enlace roto.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existe un folleto cargado en el sistema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visitante entra al sitio público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botón "Descargar Folleto" en la sección correspondiente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visitante presiona el botón "Descargar Folleto"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folleto está disponible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descarga un archivo PDF con nombre descriptivo (Folleto_Laboratorio_XYZ.pdf) que se guarda en el dispositivo del visitante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visitante descargó el folleto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abre el archivo en su dispositivo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archivo es un PDF válido que se visualiza correctamente con la información de la empresa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no existe un folleto cargado en el sistema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el visitante entra al sitio público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no muestra el botón "Descargar Folleto" ni presenta ningún mensaje de error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visitante descarga el folleto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realiza la descarga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no solicita inicio de sesión y no modifica ningún dato del sistema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Generar el folleto de Laboratorio XYZ en formato PDF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Preparar el sitio público para ofrecer la descarga del folleto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Mostrar el botón "Descargar Folleto" solo cuando el folleto está disponible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Verificar que el archivo descargado se abre correctamente como PDF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Comprobar que cuando no hay folleto, el botón se oculta y no se muestran errores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