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HU-19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Gestionar Contenido Público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HU-01, HU-02, HU-03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Administración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administrador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gestionar directamente todo el contenido que ven los visitantes del sitio público de la empresa: información institucional, datos de contacto, sedes, catálogo de productos y folleto informativo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mantener la información pública actualizada sin depender del equipo de desarrollo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ofrecer al administrador una sola pantalla con cinco secciones para administrar el sitio público. En "Información Institucional" se editan la misión, la visión y la descripción de la empresa. En "Datos de Contacto" se actualizan los teléfonos, los correos electrónicos y las redes sociales. En "Sedes" se agregan, modifican y eliminan las sedes indicando ciudad, dirección y coordenadas de ubicación. En "Catálogo de Productos" se agregan, modifican y eliminan los productos farmacéuticos con su nombre, descripción, principio activo, presentación y área de producción.</w:t>
              <w:br/>
              <w:t xml:space="preserve">En la sección "Folleto Informativo" el administrador carga un archivo en formato PDF de máximo 10 MB que reemplaza al folleto vigente, o lo elimina cuando ya no corresponde. El botón de descarga del folleto que ve el visitante solo aparece si existe un folleto cargado; si se elimina, el botón desaparece.</w:t>
              <w:br/>
              <w:t xml:space="preserve">Todos los cambios guardados se reflejan de inmediato en el sitio público, sin necesidad de reiniciar ni intervención técnica. El único encargado de gestionar este contenido es el administrador; los visitantes solo leen lo publicado.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ingresa a la pantalla de gestión de contenido público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modifica la información institucional (misión, visión y descripción de la empresa) y guarda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los cambios y los visitantes ven la nueva información institucional en el sitio público de inmediato, sin reiniciar el servicio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está en la pantalla de gestión de contenido público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modifica los datos de contacto (teléfonos, correos y redes sociales) y guarda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actualiza la información de contacto y el visitante que recargue el sitio público ve los nuevos datos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agrega una nueva sede con ciudad, dirección y coordenadas de ubicación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guarda el registro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agrega la sede al listado y esta aparece en el sitio público; mientras no haya un mapa gráfico disponible, el visitante ve las coordenadas como texto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agrega, modifica o elimina productos del catálogo (nombre, descripción, principio activo, presentación y área de producción)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guarda los cambios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actualiza el catálogo y los visitantes del sitio público ven los cambios en la sección de catálogo de productos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elimina una sede o un producto del catálogo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confirma la eliminación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elimina el registro y este deja de mostrarse en el sitio público; si lo eliminado estaba en uso en alguna otra parte de la gestión, el sistema informa del impedimento y no completa la eliminación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carga un folleto en formato PDF que no supera los 10 MB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confirma la carga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el folleto, reemplaza al anterior si existía y habilita el botón "Descargar Folleto" en el sitio público, mostrando un mensaje de carga exitosa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intenta cargar un folleto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archivo no tiene formato PDF o supera los 10 MB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la carga y muestra el mensaje correspondiente ("Formato no permitido. Solo se aceptan archivos PDF" o "El archivo excede el tamaño máximo permitido de 10MB"), sin modificar el folleto vigente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08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elimina el folleto actualmente publicado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confirma la eliminación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borra el archivo y oculta el botón "Descargar Folleto" del sitio público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09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intenta guardar contenido en cualquiera de las secciones (información institucional, contacto, sedes o catálogo)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deja campos obligatorios sin completar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señala los campos incompletos e impide guardar hasta que se corrijan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Pantalla de administración de contenido público con cinco secciones: Institucional, Contacto, Sedes, Catálogo y Folleto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Formularios de edición para información institucional y datos de contacto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Alta, edición y baja de sedes (ciudad, dirección, coordenadas)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Alta, edición y baja de productos del catálogo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Carga de folleto en PDF con validación de formato y tamaño máximo de 10 MB, reemplazo y eliminación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u ocultar el botón "Descargar Folleto" del sitio público según exista un folleto cargado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Reflejar de inmediato en el sitio público todos los cambios guardados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