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3FCF" w14:textId="382B4F17" w:rsidR="009A04E7" w:rsidRDefault="00BB6602" w:rsidP="00BB6602">
      <w:pPr>
        <w:jc w:val="center"/>
        <w:rPr>
          <w:sz w:val="96"/>
          <w:szCs w:val="96"/>
        </w:rPr>
      </w:pPr>
      <w:r>
        <w:rPr>
          <w:sz w:val="96"/>
          <w:szCs w:val="96"/>
        </w:rPr>
        <w:t>EJEMPLO</w:t>
      </w:r>
    </w:p>
    <w:p w14:paraId="708607BC" w14:textId="5E5BFEB1" w:rsidR="00BB6602" w:rsidRDefault="00BB6602" w:rsidP="00BB6602">
      <w:pPr>
        <w:jc w:val="center"/>
        <w:rPr>
          <w:sz w:val="96"/>
          <w:szCs w:val="96"/>
        </w:rPr>
      </w:pPr>
      <w:r>
        <w:rPr>
          <w:sz w:val="96"/>
          <w:szCs w:val="96"/>
        </w:rPr>
        <w:t>DE</w:t>
      </w:r>
    </w:p>
    <w:p w14:paraId="0A46AC96" w14:textId="4BC18E3C" w:rsidR="00BB6602" w:rsidRPr="00BB6602" w:rsidRDefault="00BB6602" w:rsidP="00BB6602">
      <w:pPr>
        <w:jc w:val="center"/>
        <w:rPr>
          <w:sz w:val="96"/>
          <w:szCs w:val="96"/>
        </w:rPr>
      </w:pPr>
      <w:r>
        <w:rPr>
          <w:sz w:val="96"/>
          <w:szCs w:val="96"/>
        </w:rPr>
        <w:t>CERTIFICADO</w:t>
      </w:r>
    </w:p>
    <w:sectPr w:rsidR="00BB6602" w:rsidRPr="00BB6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602"/>
    <w:rsid w:val="009A04E7"/>
    <w:rsid w:val="00BB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67EC"/>
  <w15:chartTrackingRefBased/>
  <w15:docId w15:val="{3E18F07B-2F1A-45CD-9038-71DDE81A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 Rivoira</dc:creator>
  <cp:keywords/>
  <dc:description/>
  <cp:lastModifiedBy>Elian Rivoira</cp:lastModifiedBy>
  <cp:revision>1</cp:revision>
  <dcterms:created xsi:type="dcterms:W3CDTF">2023-05-04T13:57:00Z</dcterms:created>
  <dcterms:modified xsi:type="dcterms:W3CDTF">2023-05-04T13:58:00Z</dcterms:modified>
</cp:coreProperties>
</file>