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5F71" w14:textId="77777777" w:rsidR="00A17DDE" w:rsidRPr="00A17DDE" w:rsidRDefault="00A17DDE" w:rsidP="00A17DDE">
      <w:r w:rsidRPr="00A17DDE">
        <w:rPr>
          <w:b/>
          <w:bCs/>
        </w:rPr>
        <w:t>Bienvenidos a Osocio Form Automation versión GDCP</w:t>
      </w:r>
    </w:p>
    <w:p w14:paraId="2021E6BC" w14:textId="77777777" w:rsidR="00633F5B" w:rsidRDefault="00633F5B" w:rsidP="00A17DDE">
      <w:r w:rsidRPr="00633F5B">
        <w:t>Este programa está diseñado para automatizar el envío de leads y la validación de campos en formularios creados desde los administradores.</w:t>
      </w:r>
    </w:p>
    <w:p w14:paraId="2D79C92B" w14:textId="77777777" w:rsidR="00633F5B" w:rsidRDefault="00633F5B" w:rsidP="00633F5B">
      <w:pPr>
        <w:pBdr>
          <w:bottom w:val="single" w:sz="6" w:space="1" w:color="auto"/>
        </w:pBdr>
      </w:pPr>
    </w:p>
    <w:p w14:paraId="62EA94AD" w14:textId="77777777" w:rsidR="00633F5B" w:rsidRDefault="00633F5B" w:rsidP="00A17DDE">
      <w:pPr>
        <w:rPr>
          <w:b/>
          <w:bCs/>
        </w:rPr>
      </w:pPr>
    </w:p>
    <w:p w14:paraId="00EAF378" w14:textId="34274E10" w:rsidR="00A17DDE" w:rsidRPr="00A17DDE" w:rsidRDefault="00A17DDE" w:rsidP="00A17DDE">
      <w:pPr>
        <w:rPr>
          <w:b/>
          <w:bCs/>
        </w:rPr>
      </w:pPr>
      <w:r w:rsidRPr="00A17DDE">
        <w:rPr>
          <w:b/>
          <w:bCs/>
        </w:rPr>
        <w:t>¿Cómo se usa?</w:t>
      </w:r>
    </w:p>
    <w:p w14:paraId="508AF47F" w14:textId="558EC063" w:rsidR="00A17DDE" w:rsidRDefault="00A17DDE" w:rsidP="00A17DDE">
      <w:r w:rsidRPr="00A17DDE">
        <w:t>Primero debemos ajustar la configuración global:</w:t>
      </w:r>
      <w:r w:rsidR="0023326A">
        <w:br/>
      </w:r>
      <w:r w:rsidR="00A1433A" w:rsidRPr="00A1433A">
        <w:drawing>
          <wp:inline distT="0" distB="0" distL="0" distR="0" wp14:anchorId="60777400" wp14:editId="046C617B">
            <wp:extent cx="5400040" cy="671830"/>
            <wp:effectExtent l="0" t="0" r="0" b="0"/>
            <wp:docPr id="170671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15774" name=""/>
                    <pic:cNvPicPr/>
                  </pic:nvPicPr>
                  <pic:blipFill>
                    <a:blip r:embed="rId5"/>
                    <a:stretch>
                      <a:fillRect/>
                    </a:stretch>
                  </pic:blipFill>
                  <pic:spPr>
                    <a:xfrm>
                      <a:off x="0" y="0"/>
                      <a:ext cx="5400040" cy="671830"/>
                    </a:xfrm>
                    <a:prstGeom prst="rect">
                      <a:avLst/>
                    </a:prstGeom>
                  </pic:spPr>
                </pic:pic>
              </a:graphicData>
            </a:graphic>
          </wp:inline>
        </w:drawing>
      </w:r>
    </w:p>
    <w:p w14:paraId="24394174" w14:textId="77777777" w:rsidR="00633F5B" w:rsidRPr="00A17DDE" w:rsidRDefault="00633F5B" w:rsidP="00A17DDE"/>
    <w:p w14:paraId="1986D617" w14:textId="77777777" w:rsidR="00A17DDE" w:rsidRPr="00A17DDE" w:rsidRDefault="00A17DDE" w:rsidP="00A17DDE">
      <w:r w:rsidRPr="00A17DDE">
        <w:t>Primero debemos ajustar la configuración global:</w:t>
      </w:r>
    </w:p>
    <w:p w14:paraId="4BB6563E" w14:textId="77777777" w:rsidR="00633F5B" w:rsidRDefault="00633F5B" w:rsidP="00A17DDE">
      <w:pPr>
        <w:numPr>
          <w:ilvl w:val="0"/>
          <w:numId w:val="2"/>
        </w:numPr>
      </w:pPr>
      <w:r w:rsidRPr="00633F5B">
        <w:t>Seleccionar el/los navegadores a utilizar.</w:t>
      </w:r>
      <w:r w:rsidRPr="00633F5B">
        <w:br/>
        <w:t xml:space="preserve">Si se elige más de uno, se ejecutará un </w:t>
      </w:r>
      <w:r w:rsidRPr="00633F5B">
        <w:rPr>
          <w:i/>
          <w:iCs/>
        </w:rPr>
        <w:t>test</w:t>
      </w:r>
      <w:r w:rsidRPr="00633F5B">
        <w:t xml:space="preserve"> por cada navegador.</w:t>
      </w:r>
    </w:p>
    <w:p w14:paraId="3534879F" w14:textId="77777777" w:rsidR="00633F5B" w:rsidRPr="00633F5B" w:rsidRDefault="00633F5B" w:rsidP="00633F5B">
      <w:pPr>
        <w:pStyle w:val="ListParagraph"/>
        <w:numPr>
          <w:ilvl w:val="0"/>
          <w:numId w:val="2"/>
        </w:numPr>
      </w:pPr>
      <w:r w:rsidRPr="00633F5B">
        <w:t xml:space="preserve">Definir dimensiones del </w:t>
      </w:r>
      <w:r w:rsidRPr="00633F5B">
        <w:rPr>
          <w:i/>
          <w:iCs/>
        </w:rPr>
        <w:t>viewport</w:t>
      </w:r>
      <w:r w:rsidRPr="00633F5B">
        <w:t>:</w:t>
      </w:r>
    </w:p>
    <w:p w14:paraId="3B43A21F" w14:textId="77777777" w:rsidR="00633F5B" w:rsidRPr="00633F5B" w:rsidRDefault="00633F5B" w:rsidP="00633F5B">
      <w:pPr>
        <w:numPr>
          <w:ilvl w:val="0"/>
          <w:numId w:val="17"/>
        </w:numPr>
      </w:pPr>
      <w:r w:rsidRPr="00633F5B">
        <w:rPr>
          <w:b/>
          <w:bCs/>
        </w:rPr>
        <w:t>Desktop</w:t>
      </w:r>
      <w:r w:rsidRPr="00633F5B">
        <w:t xml:space="preserve">: pantalla completa </w:t>
      </w:r>
    </w:p>
    <w:p w14:paraId="2CAF646B" w14:textId="77777777" w:rsidR="00633F5B" w:rsidRPr="00633F5B" w:rsidRDefault="00633F5B" w:rsidP="00633F5B">
      <w:pPr>
        <w:numPr>
          <w:ilvl w:val="0"/>
          <w:numId w:val="17"/>
        </w:numPr>
      </w:pPr>
      <w:r w:rsidRPr="00633F5B">
        <w:rPr>
          <w:b/>
          <w:bCs/>
        </w:rPr>
        <w:t>Mobile</w:t>
      </w:r>
      <w:r w:rsidRPr="00633F5B">
        <w:t xml:space="preserve">: </w:t>
      </w:r>
      <w:r w:rsidRPr="00633F5B">
        <w:rPr>
          <w:i/>
          <w:iCs/>
        </w:rPr>
        <w:t>viewport</w:t>
      </w:r>
      <w:r w:rsidRPr="00633F5B">
        <w:t xml:space="preserve"> reducido (no reemplaza el testeo en dispositivo real)</w:t>
      </w:r>
    </w:p>
    <w:p w14:paraId="74476868" w14:textId="77777777" w:rsidR="00633F5B" w:rsidRDefault="00633F5B" w:rsidP="00A17DDE"/>
    <w:p w14:paraId="58B70B4F" w14:textId="35A0C8E2" w:rsidR="00A17DDE" w:rsidRPr="00A17DDE" w:rsidRDefault="00A17DDE" w:rsidP="00A17DDE">
      <w:r w:rsidRPr="00A17DDE">
        <w:t>En el panel derecho se controla la configuración de correo:</w:t>
      </w:r>
    </w:p>
    <w:p w14:paraId="0139C439" w14:textId="69BD8E4A" w:rsidR="00A17DDE" w:rsidRPr="00A17DDE" w:rsidRDefault="00A17DDE" w:rsidP="00A17DDE">
      <w:pPr>
        <w:numPr>
          <w:ilvl w:val="0"/>
          <w:numId w:val="3"/>
        </w:numPr>
      </w:pPr>
      <w:r w:rsidRPr="00A17DDE">
        <w:t>Se pueden definir los destinatarios (separados por</w:t>
      </w:r>
      <w:r w:rsidR="00633F5B">
        <w:t xml:space="preserve"> “</w:t>
      </w:r>
      <w:r w:rsidRPr="00A17DDE">
        <w:t>;</w:t>
      </w:r>
      <w:r w:rsidR="00633F5B">
        <w:t>”</w:t>
      </w:r>
      <w:r w:rsidRPr="00A17DDE">
        <w:t xml:space="preserve">) </w:t>
      </w:r>
    </w:p>
    <w:p w14:paraId="20296F1D" w14:textId="6C6F9E7E" w:rsidR="00A17DDE" w:rsidRPr="00A17DDE" w:rsidRDefault="00A17DDE" w:rsidP="00A17DDE">
      <w:pPr>
        <w:numPr>
          <w:ilvl w:val="0"/>
          <w:numId w:val="3"/>
        </w:numPr>
      </w:pPr>
      <w:r w:rsidRPr="00A17DDE">
        <w:t>Elegir si se envía el mail</w:t>
      </w:r>
      <w:r w:rsidR="005B51E3">
        <w:t xml:space="preserve"> con solo un resumen de los </w:t>
      </w:r>
      <w:r w:rsidR="00633F5B">
        <w:t>resultados</w:t>
      </w:r>
    </w:p>
    <w:p w14:paraId="5D739282" w14:textId="77777777" w:rsidR="004E2B38" w:rsidRDefault="00A17DDE" w:rsidP="004E2B38">
      <w:pPr>
        <w:numPr>
          <w:ilvl w:val="0"/>
          <w:numId w:val="3"/>
        </w:numPr>
      </w:pPr>
      <w:r w:rsidRPr="00A17DDE">
        <w:t xml:space="preserve">Elegir si se adjunta solo el Excel de resultados o también las </w:t>
      </w:r>
      <w:r w:rsidRPr="00A17DDE">
        <w:rPr>
          <w:i/>
          <w:iCs/>
        </w:rPr>
        <w:t>screenshots</w:t>
      </w:r>
      <w:r w:rsidRPr="00A17DDE">
        <w:t>.</w:t>
      </w:r>
    </w:p>
    <w:p w14:paraId="2418F975" w14:textId="77777777" w:rsidR="0023326A" w:rsidRDefault="0023326A" w:rsidP="004E2B38">
      <w:pPr>
        <w:pBdr>
          <w:bottom w:val="single" w:sz="6" w:space="1" w:color="auto"/>
        </w:pBdr>
      </w:pPr>
    </w:p>
    <w:p w14:paraId="1EE34EA8" w14:textId="77777777" w:rsidR="00633F5B" w:rsidRDefault="00633F5B" w:rsidP="00654871">
      <w:pPr>
        <w:rPr>
          <w:sz w:val="40"/>
          <w:szCs w:val="40"/>
        </w:rPr>
      </w:pPr>
    </w:p>
    <w:p w14:paraId="121C9EF4" w14:textId="77777777" w:rsidR="000F0CA2" w:rsidRDefault="000F0CA2" w:rsidP="00654871">
      <w:pPr>
        <w:rPr>
          <w:sz w:val="40"/>
          <w:szCs w:val="40"/>
        </w:rPr>
      </w:pPr>
    </w:p>
    <w:p w14:paraId="081E87B6" w14:textId="77777777" w:rsidR="000F0CA2" w:rsidRDefault="000F0CA2" w:rsidP="00654871">
      <w:pPr>
        <w:rPr>
          <w:sz w:val="40"/>
          <w:szCs w:val="40"/>
        </w:rPr>
      </w:pPr>
    </w:p>
    <w:p w14:paraId="0A140EF7" w14:textId="77777777" w:rsidR="000F0CA2" w:rsidRDefault="000F0CA2" w:rsidP="00654871">
      <w:pPr>
        <w:rPr>
          <w:sz w:val="40"/>
          <w:szCs w:val="40"/>
        </w:rPr>
      </w:pPr>
    </w:p>
    <w:p w14:paraId="18D4F544" w14:textId="77777777" w:rsidR="00633F5B" w:rsidRDefault="00654871" w:rsidP="00654871">
      <w:pPr>
        <w:rPr>
          <w:sz w:val="40"/>
          <w:szCs w:val="40"/>
        </w:rPr>
      </w:pPr>
      <w:r w:rsidRPr="0023326A">
        <w:rPr>
          <w:sz w:val="40"/>
          <w:szCs w:val="40"/>
        </w:rPr>
        <w:lastRenderedPageBreak/>
        <w:t>Env</w:t>
      </w:r>
      <w:r w:rsidR="00633F5B">
        <w:rPr>
          <w:sz w:val="40"/>
          <w:szCs w:val="40"/>
        </w:rPr>
        <w:t>í</w:t>
      </w:r>
      <w:r w:rsidRPr="0023326A">
        <w:rPr>
          <w:sz w:val="40"/>
          <w:szCs w:val="40"/>
        </w:rPr>
        <w:t>o de Leads.</w:t>
      </w:r>
    </w:p>
    <w:p w14:paraId="40A3BA1C" w14:textId="77777777" w:rsidR="00A1433A" w:rsidRDefault="00A1433A" w:rsidP="00654871">
      <w:pPr>
        <w:rPr>
          <w:b/>
          <w:bCs/>
        </w:rPr>
      </w:pPr>
      <w:r w:rsidRPr="00A1433A">
        <w:drawing>
          <wp:inline distT="0" distB="0" distL="0" distR="0" wp14:anchorId="01A95809" wp14:editId="44A870A0">
            <wp:extent cx="5400040" cy="3178810"/>
            <wp:effectExtent l="0" t="0" r="0" b="2540"/>
            <wp:docPr id="40742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26396" name=""/>
                    <pic:cNvPicPr/>
                  </pic:nvPicPr>
                  <pic:blipFill>
                    <a:blip r:embed="rId6"/>
                    <a:stretch>
                      <a:fillRect/>
                    </a:stretch>
                  </pic:blipFill>
                  <pic:spPr>
                    <a:xfrm>
                      <a:off x="0" y="0"/>
                      <a:ext cx="5400040" cy="3178810"/>
                    </a:xfrm>
                    <a:prstGeom prst="rect">
                      <a:avLst/>
                    </a:prstGeom>
                  </pic:spPr>
                </pic:pic>
              </a:graphicData>
            </a:graphic>
          </wp:inline>
        </w:drawing>
      </w:r>
    </w:p>
    <w:p w14:paraId="7F2E708E" w14:textId="0CF57C06" w:rsidR="00654871" w:rsidRPr="00A17DDE" w:rsidRDefault="00654871" w:rsidP="00654871">
      <w:pPr>
        <w:rPr>
          <w:b/>
          <w:bCs/>
        </w:rPr>
      </w:pPr>
      <w:r>
        <w:br/>
      </w:r>
      <w:r w:rsidRPr="00A17DDE">
        <w:rPr>
          <w:b/>
          <w:bCs/>
        </w:rPr>
        <w:t>¿Cómo funciona?</w:t>
      </w:r>
    </w:p>
    <w:p w14:paraId="33A100B5" w14:textId="77777777" w:rsidR="00654871" w:rsidRPr="00A17DDE" w:rsidRDefault="00654871" w:rsidP="00633F5B">
      <w:pPr>
        <w:pStyle w:val="ListParagraph"/>
        <w:numPr>
          <w:ilvl w:val="0"/>
          <w:numId w:val="19"/>
        </w:numPr>
      </w:pPr>
      <w:r w:rsidRPr="00A17DDE">
        <w:t xml:space="preserve">Recorre las páginas para que carguen todo el contenido dinámico. </w:t>
      </w:r>
    </w:p>
    <w:p w14:paraId="42A4E2D1" w14:textId="6F1E2115" w:rsidR="00654871" w:rsidRPr="00A17DDE" w:rsidRDefault="00633F5B" w:rsidP="00633F5B">
      <w:pPr>
        <w:pStyle w:val="ListParagraph"/>
        <w:numPr>
          <w:ilvl w:val="0"/>
          <w:numId w:val="19"/>
        </w:numPr>
      </w:pPr>
      <w:r>
        <w:t>Hace</w:t>
      </w:r>
      <w:r w:rsidR="00654871" w:rsidRPr="00A17DDE">
        <w:t xml:space="preserve"> una segunda pasada para tomar una </w:t>
      </w:r>
      <w:r w:rsidR="00654871" w:rsidRPr="00633F5B">
        <w:rPr>
          <w:i/>
          <w:iCs/>
        </w:rPr>
        <w:t>screenshot</w:t>
      </w:r>
      <w:r w:rsidR="00654871" w:rsidRPr="00A17DDE">
        <w:t xml:space="preserve"> general de cómo se ve la inserción del formulario en su contexto. </w:t>
      </w:r>
    </w:p>
    <w:p w14:paraId="4A9E3535" w14:textId="16812ECE" w:rsidR="00654871" w:rsidRPr="00A17DDE" w:rsidRDefault="00654871" w:rsidP="00633F5B">
      <w:pPr>
        <w:pStyle w:val="ListParagraph"/>
        <w:numPr>
          <w:ilvl w:val="0"/>
          <w:numId w:val="19"/>
        </w:numPr>
      </w:pPr>
      <w:r w:rsidRPr="00A17DDE">
        <w:t>Comprueba que el formulario insertado sea el correcto</w:t>
      </w:r>
      <w:r w:rsidR="00633F5B">
        <w:t xml:space="preserve">, </w:t>
      </w:r>
      <w:r w:rsidRPr="00A17DDE">
        <w:t xml:space="preserve">se posiciona sobre él y comienza a completarlo. En caso contrario, finaliza el </w:t>
      </w:r>
      <w:r w:rsidRPr="00633F5B">
        <w:rPr>
          <w:i/>
          <w:iCs/>
        </w:rPr>
        <w:t>test</w:t>
      </w:r>
      <w:r w:rsidRPr="00A17DDE">
        <w:t xml:space="preserve"> advirtiendo que el formulario es incorrecto en el Excel de resultados. </w:t>
      </w:r>
    </w:p>
    <w:p w14:paraId="326BFE75" w14:textId="77777777" w:rsidR="00654871" w:rsidRPr="00A17DDE" w:rsidRDefault="00654871" w:rsidP="00633F5B">
      <w:pPr>
        <w:pStyle w:val="ListParagraph"/>
        <w:numPr>
          <w:ilvl w:val="0"/>
          <w:numId w:val="19"/>
        </w:numPr>
      </w:pPr>
      <w:r w:rsidRPr="00A17DDE">
        <w:t xml:space="preserve">Antes de completar los campos, hace clic en “Enviar” para capturar una </w:t>
      </w:r>
      <w:r w:rsidRPr="00633F5B">
        <w:rPr>
          <w:i/>
          <w:iCs/>
        </w:rPr>
        <w:t>screenshot</w:t>
      </w:r>
      <w:r w:rsidRPr="00A17DDE">
        <w:t xml:space="preserve"> de los mensajes de error. </w:t>
      </w:r>
    </w:p>
    <w:p w14:paraId="740D9DED" w14:textId="77777777" w:rsidR="00654871" w:rsidRPr="00A17DDE" w:rsidRDefault="00654871" w:rsidP="00633F5B">
      <w:pPr>
        <w:pStyle w:val="ListParagraph"/>
        <w:numPr>
          <w:ilvl w:val="0"/>
          <w:numId w:val="19"/>
        </w:numPr>
      </w:pPr>
      <w:r w:rsidRPr="00A17DDE">
        <w:t xml:space="preserve">Luego completa los campos según la información provista: </w:t>
      </w:r>
    </w:p>
    <w:p w14:paraId="49707B9E" w14:textId="77777777" w:rsidR="00654871" w:rsidRPr="00A17DDE" w:rsidRDefault="00654871" w:rsidP="00654871">
      <w:pPr>
        <w:numPr>
          <w:ilvl w:val="1"/>
          <w:numId w:val="1"/>
        </w:numPr>
      </w:pPr>
      <w:r w:rsidRPr="00A17DDE">
        <w:t xml:space="preserve">Los </w:t>
      </w:r>
      <w:r w:rsidRPr="00A17DDE">
        <w:rPr>
          <w:i/>
          <w:iCs/>
        </w:rPr>
        <w:t>dropdowns</w:t>
      </w:r>
      <w:r w:rsidRPr="00A17DDE">
        <w:t xml:space="preserve"> pueden dejarse vacíos, ya que el programa elegirá una opción al azar si no se especifica. </w:t>
      </w:r>
    </w:p>
    <w:p w14:paraId="7B43333D" w14:textId="77777777" w:rsidR="00654871" w:rsidRDefault="00654871" w:rsidP="00654871">
      <w:pPr>
        <w:numPr>
          <w:ilvl w:val="1"/>
          <w:numId w:val="1"/>
        </w:numPr>
      </w:pPr>
      <w:r w:rsidRPr="00A17DDE">
        <w:t xml:space="preserve">Los campos de texto siempre tomarán el valor indicado en el Excel. </w:t>
      </w:r>
    </w:p>
    <w:p w14:paraId="71BB19D7" w14:textId="243224D0" w:rsidR="00924442" w:rsidRPr="00A17DDE" w:rsidRDefault="00924442" w:rsidP="00654871">
      <w:pPr>
        <w:numPr>
          <w:ilvl w:val="1"/>
          <w:numId w:val="1"/>
        </w:numPr>
      </w:pPr>
      <w:r>
        <w:t>Si la opción seleccionada no existe, la prueba fallará.</w:t>
      </w:r>
    </w:p>
    <w:p w14:paraId="5C119901" w14:textId="7BE328B3" w:rsidR="00654871" w:rsidRPr="00A17DDE" w:rsidRDefault="00654871" w:rsidP="00633F5B">
      <w:pPr>
        <w:pStyle w:val="ListParagraph"/>
        <w:numPr>
          <w:ilvl w:val="0"/>
          <w:numId w:val="19"/>
        </w:numPr>
      </w:pPr>
      <w:r w:rsidRPr="00A17DDE">
        <w:t xml:space="preserve">Una vez completados todos los campos, toma una </w:t>
      </w:r>
      <w:r w:rsidRPr="00633F5B">
        <w:rPr>
          <w:i/>
          <w:iCs/>
        </w:rPr>
        <w:t>screenshot</w:t>
      </w:r>
      <w:r w:rsidRPr="00A17DDE">
        <w:t xml:space="preserve"> para documentar los valores ingresados y procede a enviar el formulario, capturando una última </w:t>
      </w:r>
      <w:r w:rsidRPr="00633F5B">
        <w:rPr>
          <w:i/>
          <w:iCs/>
        </w:rPr>
        <w:t>screenshot</w:t>
      </w:r>
      <w:r w:rsidRPr="00A17DDE">
        <w:t xml:space="preserve"> de la </w:t>
      </w:r>
      <w:proofErr w:type="spellStart"/>
      <w:r w:rsidRPr="00633F5B">
        <w:rPr>
          <w:i/>
          <w:iCs/>
        </w:rPr>
        <w:t>Thank</w:t>
      </w:r>
      <w:proofErr w:type="spellEnd"/>
      <w:r w:rsidRPr="00633F5B">
        <w:rPr>
          <w:i/>
          <w:iCs/>
        </w:rPr>
        <w:t xml:space="preserve"> You page</w:t>
      </w:r>
      <w:r w:rsidRPr="00A17DDE">
        <w:t>.</w:t>
      </w:r>
      <w:r w:rsidR="00924442">
        <w:t xml:space="preserve"> A si mismo el Excel del resultado traerá la información ingresada en todos los campos.</w:t>
      </w:r>
    </w:p>
    <w:p w14:paraId="4454AAEF" w14:textId="77777777" w:rsidR="00654871" w:rsidRDefault="00654871" w:rsidP="004E2B38">
      <w:pPr>
        <w:pBdr>
          <w:bottom w:val="single" w:sz="6" w:space="1" w:color="auto"/>
        </w:pBdr>
      </w:pPr>
    </w:p>
    <w:p w14:paraId="559A55A5" w14:textId="039A0EB1" w:rsidR="0023326A" w:rsidRDefault="0023326A" w:rsidP="004E2B38">
      <w:r>
        <w:lastRenderedPageBreak/>
        <w:t>IDs Dinámicos</w:t>
      </w:r>
    </w:p>
    <w:p w14:paraId="454EF7E4" w14:textId="77777777" w:rsidR="00A1433A" w:rsidRDefault="0023326A" w:rsidP="0023326A">
      <w:r>
        <w:t>Los IDs Dinámicos son lo que logra que la herramienta sea escalable y pierda dependencia de soporte constante.</w:t>
      </w:r>
    </w:p>
    <w:p w14:paraId="756A5D96" w14:textId="77777777" w:rsidR="00A1433A" w:rsidRDefault="0023326A" w:rsidP="0023326A">
      <w:r>
        <w:br/>
      </w:r>
      <w:r w:rsidR="00A1433A" w:rsidRPr="00A1433A">
        <w:drawing>
          <wp:inline distT="0" distB="0" distL="0" distR="0" wp14:anchorId="77829F6B" wp14:editId="4FC15812">
            <wp:extent cx="5400040" cy="1113790"/>
            <wp:effectExtent l="0" t="0" r="0" b="0"/>
            <wp:docPr id="15228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37966" name=""/>
                    <pic:cNvPicPr/>
                  </pic:nvPicPr>
                  <pic:blipFill>
                    <a:blip r:embed="rId7"/>
                    <a:stretch>
                      <a:fillRect/>
                    </a:stretch>
                  </pic:blipFill>
                  <pic:spPr>
                    <a:xfrm>
                      <a:off x="0" y="0"/>
                      <a:ext cx="5400040" cy="1113790"/>
                    </a:xfrm>
                    <a:prstGeom prst="rect">
                      <a:avLst/>
                    </a:prstGeom>
                  </pic:spPr>
                </pic:pic>
              </a:graphicData>
            </a:graphic>
          </wp:inline>
        </w:drawing>
      </w:r>
    </w:p>
    <w:p w14:paraId="3350B8BD" w14:textId="522E047B" w:rsidR="00924442" w:rsidRDefault="0023326A" w:rsidP="0023326A">
      <w:r>
        <w:br/>
        <w:t>Al hacer click en el CTA se nos abrirá un pop-up con tres pestañas:</w:t>
      </w:r>
      <w:r>
        <w:br/>
        <w:t xml:space="preserve">IDs únicos: IDs que aparecen en pocos formularios y cuyo valor puede ser único sin afectar el </w:t>
      </w:r>
      <w:r w:rsidR="00924442">
        <w:t>envío o</w:t>
      </w:r>
      <w:r>
        <w:t xml:space="preserve"> la recepción por parte de la base de datos.</w:t>
      </w:r>
      <w:r>
        <w:br/>
        <w:t xml:space="preserve">IDs Excel: IDs comunes entre muchos </w:t>
      </w:r>
      <w:r w:rsidR="00924442">
        <w:t>formularios</w:t>
      </w:r>
      <w:r>
        <w:t xml:space="preserve">, en general obligatorios y que es recomendable darle valores </w:t>
      </w:r>
      <w:r w:rsidR="00924442">
        <w:t>diferenciales</w:t>
      </w:r>
      <w:r>
        <w:t xml:space="preserve"> en cada </w:t>
      </w:r>
      <w:r w:rsidR="00924442">
        <w:t>envío</w:t>
      </w:r>
      <w:r>
        <w:t xml:space="preserve"> para evitar rechazos por la base de datos y sea de fácil rastreo en la misma. Son los IDs que aparecen en el Excel de cada país, se hablará de este </w:t>
      </w:r>
      <w:r w:rsidR="00924442">
        <w:t>Excel</w:t>
      </w:r>
      <w:r>
        <w:t xml:space="preserve"> más adelante. </w:t>
      </w:r>
      <w:r>
        <w:br/>
      </w:r>
      <w:r w:rsidR="00924442">
        <w:t xml:space="preserve">Dependencias: </w:t>
      </w:r>
      <w:r w:rsidR="00A1433A">
        <w:t>Configuración</w:t>
      </w:r>
      <w:r w:rsidR="00924442">
        <w:t xml:space="preserve"> de prioridad de campos.</w:t>
      </w:r>
    </w:p>
    <w:p w14:paraId="6CBFC05D" w14:textId="5A420F45" w:rsidR="0023326A" w:rsidRDefault="0023326A" w:rsidP="0023326A">
      <w:r>
        <w:br/>
      </w:r>
      <w:r w:rsidR="00FF566D">
        <w:t xml:space="preserve">Primera Tab - </w:t>
      </w:r>
      <w:r>
        <w:t>IDs únicos:</w:t>
      </w:r>
    </w:p>
    <w:p w14:paraId="597DA90B" w14:textId="77777777" w:rsidR="00A1433A" w:rsidRDefault="00A1433A" w:rsidP="0023326A">
      <w:r w:rsidRPr="00A1433A">
        <w:drawing>
          <wp:inline distT="0" distB="0" distL="0" distR="0" wp14:anchorId="1DCF2B6F" wp14:editId="739EF6A4">
            <wp:extent cx="5400040" cy="3776980"/>
            <wp:effectExtent l="0" t="0" r="0" b="0"/>
            <wp:docPr id="4562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918" name=""/>
                    <pic:cNvPicPr/>
                  </pic:nvPicPr>
                  <pic:blipFill>
                    <a:blip r:embed="rId8"/>
                    <a:stretch>
                      <a:fillRect/>
                    </a:stretch>
                  </pic:blipFill>
                  <pic:spPr>
                    <a:xfrm>
                      <a:off x="0" y="0"/>
                      <a:ext cx="5400040" cy="3776980"/>
                    </a:xfrm>
                    <a:prstGeom prst="rect">
                      <a:avLst/>
                    </a:prstGeom>
                  </pic:spPr>
                </pic:pic>
              </a:graphicData>
            </a:graphic>
          </wp:inline>
        </w:drawing>
      </w:r>
      <w:r w:rsidR="0023326A">
        <w:br/>
        <w:t xml:space="preserve">Aquí podrás crear, editar o eliminar los IDs fijos. </w:t>
      </w:r>
      <w:r>
        <w:t>Están</w:t>
      </w:r>
      <w:r w:rsidR="0023326A">
        <w:t xml:space="preserve"> pensado para aquellos IDs </w:t>
      </w:r>
      <w:r w:rsidR="0023326A">
        <w:lastRenderedPageBreak/>
        <w:t xml:space="preserve">que están presentes en pocos formularios y cuyo valor puede ser general. </w:t>
      </w:r>
      <w:r>
        <w:t>Puede</w:t>
      </w:r>
      <w:r w:rsidR="00FF566D">
        <w:t xml:space="preserve"> ser tanto campos de rellenables como </w:t>
      </w:r>
      <w:r w:rsidR="00FF566D" w:rsidRPr="00A1433A">
        <w:rPr>
          <w:i/>
          <w:iCs/>
        </w:rPr>
        <w:t>dropdowns</w:t>
      </w:r>
      <w:r w:rsidR="00FF566D">
        <w:t>.</w:t>
      </w:r>
      <w:r w:rsidR="00FF566D">
        <w:br/>
      </w:r>
      <w:r w:rsidR="00FF566D">
        <w:br/>
      </w:r>
      <w:r w:rsidR="0023326A">
        <w:t xml:space="preserve">Primer Ejemplo: ID: </w:t>
      </w:r>
      <w:proofErr w:type="spellStart"/>
      <w:r w:rsidR="0023326A" w:rsidRPr="00A1433A">
        <w:rPr>
          <w:i/>
          <w:iCs/>
        </w:rPr>
        <w:t>advisor</w:t>
      </w:r>
      <w:proofErr w:type="spellEnd"/>
      <w:r>
        <w:t>;</w:t>
      </w:r>
      <w:r w:rsidR="0023326A">
        <w:t xml:space="preserve"> Descripción: Código de asesor</w:t>
      </w:r>
      <w:r>
        <w:t>;</w:t>
      </w:r>
      <w:r w:rsidR="0023326A">
        <w:t xml:space="preserve"> valor: 045 (el valido es entre 001 y 100). Es un ID que está presente en solo un formulario de Ecuador, y si se repite su valor no afecta a la recepción por parte de la base de datos dado que es un valor menor.</w:t>
      </w:r>
      <w:r w:rsidR="0023326A">
        <w:br/>
        <w:t xml:space="preserve">Segundo ejemplo: ID: </w:t>
      </w:r>
      <w:proofErr w:type="spellStart"/>
      <w:r w:rsidR="0023326A" w:rsidRPr="00A1433A">
        <w:rPr>
          <w:i/>
          <w:iCs/>
        </w:rPr>
        <w:t>comment</w:t>
      </w:r>
      <w:proofErr w:type="spellEnd"/>
      <w:r>
        <w:t>;</w:t>
      </w:r>
      <w:r w:rsidR="0023326A">
        <w:t xml:space="preserve"> </w:t>
      </w:r>
      <w:r>
        <w:t>Descripción</w:t>
      </w:r>
      <w:r w:rsidR="0023326A">
        <w:t>: Comentari</w:t>
      </w:r>
      <w:r>
        <w:t>o;</w:t>
      </w:r>
      <w:r w:rsidR="0023326A">
        <w:t xml:space="preserve"> valor: Texto de prueba 123. El campo comentario está presente en varios países y no tiene relevancia, incluso en algunos </w:t>
      </w:r>
      <w:proofErr w:type="spellStart"/>
      <w:r w:rsidR="0023326A">
        <w:t>forms</w:t>
      </w:r>
      <w:proofErr w:type="spellEnd"/>
      <w:r w:rsidR="0023326A">
        <w:t xml:space="preserve"> </w:t>
      </w:r>
      <w:r>
        <w:t>no</w:t>
      </w:r>
      <w:r w:rsidR="0023326A">
        <w:t xml:space="preserve"> es obligatorio. </w:t>
      </w:r>
      <w:r w:rsidR="0023326A">
        <w:br/>
      </w:r>
      <w:r w:rsidR="00FF566D">
        <w:br/>
      </w:r>
      <w:r w:rsidR="00FF566D">
        <w:br/>
        <w:t>Cómo se completa?</w:t>
      </w:r>
      <w:r w:rsidR="00FF566D">
        <w:br/>
        <w:t>Primero completaremos el ID con el que figure en el formulario</w:t>
      </w:r>
      <w:r w:rsidR="00FF566D">
        <w:br/>
        <w:t xml:space="preserve">Segundo le daremos una descripción para que sea fácil de reconocer. Ejemplo: chasis – Formulario </w:t>
      </w:r>
      <w:proofErr w:type="spellStart"/>
      <w:r w:rsidR="00FF566D">
        <w:t>myclubev</w:t>
      </w:r>
      <w:proofErr w:type="spellEnd"/>
      <w:r w:rsidR="00FF566D">
        <w:t>.</w:t>
      </w:r>
      <w:r w:rsidR="00FF566D">
        <w:br/>
        <w:t xml:space="preserve">Valor: el valor con el cual se llenará ese campo en el </w:t>
      </w:r>
      <w:proofErr w:type="spellStart"/>
      <w:r w:rsidR="00FF566D">
        <w:t>form</w:t>
      </w:r>
      <w:proofErr w:type="spellEnd"/>
      <w:r w:rsidR="00FF566D">
        <w:t>, el mismo DEBE ser uno válido.</w:t>
      </w:r>
      <w:r w:rsidR="00FF566D">
        <w:br/>
        <w:t xml:space="preserve">Seleccionaremos para que países será válido este ID. Recordar que mismo ID puede estar presente en más de un </w:t>
      </w:r>
      <w:r>
        <w:t>país,</w:t>
      </w:r>
      <w:r w:rsidR="00FF566D">
        <w:t xml:space="preserve"> pero con diferente validación de campo, </w:t>
      </w:r>
    </w:p>
    <w:p w14:paraId="5574CC55" w14:textId="20176DC8" w:rsidR="0023326A" w:rsidRDefault="00A1433A" w:rsidP="0023326A">
      <w:r>
        <w:t>Ejemplo</w:t>
      </w:r>
      <w:r w:rsidR="00FF566D">
        <w:t xml:space="preserve">: chasis, documentos, celulares, etc. Preferible tener todos los IDs discriminados. </w:t>
      </w:r>
    </w:p>
    <w:p w14:paraId="326CCB53" w14:textId="77777777" w:rsidR="00FF566D" w:rsidRDefault="00FF566D" w:rsidP="0023326A"/>
    <w:p w14:paraId="11F8D028" w14:textId="7B9E5A58" w:rsidR="00FF566D" w:rsidRDefault="00FF566D" w:rsidP="0023326A">
      <w:r>
        <w:t>Una vez todo completado le damos a crear y el ID ya estará vigente.</w:t>
      </w:r>
      <w:r>
        <w:br/>
      </w:r>
      <w:r>
        <w:br/>
        <w:t xml:space="preserve">En la parte inferior tendremos una lista de todos los IDs configurados, con la posibilidad de eliminarlos y editarlos. Para editar se copiará la Info en </w:t>
      </w:r>
      <w:r w:rsidR="003F129A">
        <w:t>los boxes</w:t>
      </w:r>
      <w:r>
        <w:t xml:space="preserve"> de arriba y ahí se podrá modificar a gusto. Y hemos facilitado un filtro para que no sea tediosa la búsqueda de un ID en particular.</w:t>
      </w:r>
      <w:r>
        <w:br/>
      </w:r>
      <w:r>
        <w:br/>
      </w:r>
      <w:r>
        <w:lastRenderedPageBreak/>
        <w:t>Segunda Tab – IDs Excel</w:t>
      </w:r>
      <w:r w:rsidR="003F129A">
        <w:br/>
      </w:r>
      <w:r w:rsidR="003F129A" w:rsidRPr="003F129A">
        <w:drawing>
          <wp:inline distT="0" distB="0" distL="0" distR="0" wp14:anchorId="04FCD55D" wp14:editId="17B7CA86">
            <wp:extent cx="5400040" cy="3777615"/>
            <wp:effectExtent l="0" t="0" r="0" b="0"/>
            <wp:docPr id="6726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014" name=""/>
                    <pic:cNvPicPr/>
                  </pic:nvPicPr>
                  <pic:blipFill>
                    <a:blip r:embed="rId9"/>
                    <a:stretch>
                      <a:fillRect/>
                    </a:stretch>
                  </pic:blipFill>
                  <pic:spPr>
                    <a:xfrm>
                      <a:off x="0" y="0"/>
                      <a:ext cx="5400040" cy="3777615"/>
                    </a:xfrm>
                    <a:prstGeom prst="rect">
                      <a:avLst/>
                    </a:prstGeom>
                  </pic:spPr>
                </pic:pic>
              </a:graphicData>
            </a:graphic>
          </wp:inline>
        </w:drawing>
      </w:r>
    </w:p>
    <w:p w14:paraId="3E196E70" w14:textId="77777777" w:rsidR="003F129A" w:rsidRDefault="00FF566D" w:rsidP="00060989">
      <w:r>
        <w:t xml:space="preserve">Los IDs Excel son los IDs que están presenten en la mayoría de los formularios y que es conveniente tener valores </w:t>
      </w:r>
      <w:r w:rsidR="003F129A">
        <w:t>diferentes</w:t>
      </w:r>
      <w:r>
        <w:t xml:space="preserve"> para </w:t>
      </w:r>
      <w:r w:rsidR="003F129A">
        <w:t>cada</w:t>
      </w:r>
      <w:r>
        <w:t xml:space="preserve"> Leads </w:t>
      </w:r>
      <w:r w:rsidR="003F129A">
        <w:t>dando como resultado una</w:t>
      </w:r>
      <w:r>
        <w:t xml:space="preserve"> fácil búsqueda y evitar bloqueos por spams por parte de la base de datos.</w:t>
      </w:r>
      <w:r>
        <w:br/>
      </w:r>
      <w:r>
        <w:br/>
        <w:t xml:space="preserve">Estos obligatoriamente serán discriminados por país dado que modifican activamente el Excel. Es decir, si agregamos un ID aquí se agregará en el Excel la columna pertinente en la ubicación dada. </w:t>
      </w:r>
      <w:r>
        <w:br/>
      </w:r>
      <w:r>
        <w:br/>
        <w:t xml:space="preserve">Se debe advertir si será un campo rellenable o un </w:t>
      </w:r>
      <w:r w:rsidRPr="003F129A">
        <w:rPr>
          <w:i/>
          <w:iCs/>
        </w:rPr>
        <w:t>dropdown</w:t>
      </w:r>
      <w:r>
        <w:t xml:space="preserve"> porque eso modifica el </w:t>
      </w:r>
      <w:r w:rsidR="003F129A">
        <w:t>cómo</w:t>
      </w:r>
      <w:r>
        <w:t xml:space="preserve"> el Excel transmite la información.</w:t>
      </w:r>
      <w:r>
        <w:br/>
      </w:r>
      <w:r>
        <w:br/>
        <w:t>Y similar al ID único, se le tendrá que dar el ID con el cual figure en el formulario el campo,</w:t>
      </w:r>
    </w:p>
    <w:p w14:paraId="72C85F9D" w14:textId="69B083F9" w:rsidR="003F129A" w:rsidRDefault="003F129A" w:rsidP="00060989">
      <w:r w:rsidRPr="003F129A">
        <w:lastRenderedPageBreak/>
        <w:drawing>
          <wp:inline distT="0" distB="0" distL="0" distR="0" wp14:anchorId="33C3DE85" wp14:editId="73420FC4">
            <wp:extent cx="5400040" cy="3234690"/>
            <wp:effectExtent l="0" t="0" r="0" b="3810"/>
            <wp:docPr id="5770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58835" name=""/>
                    <pic:cNvPicPr/>
                  </pic:nvPicPr>
                  <pic:blipFill>
                    <a:blip r:embed="rId10"/>
                    <a:stretch>
                      <a:fillRect/>
                    </a:stretch>
                  </pic:blipFill>
                  <pic:spPr>
                    <a:xfrm>
                      <a:off x="0" y="0"/>
                      <a:ext cx="5400040" cy="3234690"/>
                    </a:xfrm>
                    <a:prstGeom prst="rect">
                      <a:avLst/>
                    </a:prstGeom>
                  </pic:spPr>
                </pic:pic>
              </a:graphicData>
            </a:graphic>
          </wp:inline>
        </w:drawing>
      </w:r>
    </w:p>
    <w:p w14:paraId="5713F075" w14:textId="62F6098A" w:rsidR="00060989" w:rsidRDefault="00FF566D" w:rsidP="00060989">
      <w:r>
        <w:t xml:space="preserve">una descripción obligatoria porque será el nombre que se le otorgará a la columna del Excel y “Data </w:t>
      </w:r>
      <w:r w:rsidR="00182C28">
        <w:t>índex</w:t>
      </w:r>
      <w:r>
        <w:t xml:space="preserve">” que no es más que la columna en el cual estará el campo. Entender que el </w:t>
      </w:r>
      <w:r w:rsidR="00182C28">
        <w:t>índex</w:t>
      </w:r>
      <w:r>
        <w:t xml:space="preserve"> 0 es la columna C. </w:t>
      </w:r>
      <w:r w:rsidR="00060989">
        <w:br/>
      </w:r>
      <w:r w:rsidR="00060989">
        <w:br/>
      </w:r>
      <w:r>
        <w:t xml:space="preserve">Tip: Si tengo </w:t>
      </w:r>
      <w:r w:rsidR="00060989">
        <w:t xml:space="preserve">los IDs nombre y apellido en las columnas D y E cuyos índices son 1 y 2 respectivamente. </w:t>
      </w:r>
      <w:r w:rsidR="00060989">
        <w:br/>
        <w:t xml:space="preserve">Nombre – </w:t>
      </w:r>
      <w:proofErr w:type="spellStart"/>
      <w:r w:rsidR="00060989">
        <w:t>firstname</w:t>
      </w:r>
      <w:proofErr w:type="spellEnd"/>
      <w:r w:rsidR="00060989">
        <w:t xml:space="preserve">. </w:t>
      </w:r>
      <w:proofErr w:type="spellStart"/>
      <w:r w:rsidR="00060989">
        <w:t>Index</w:t>
      </w:r>
      <w:proofErr w:type="spellEnd"/>
      <w:r w:rsidR="00060989">
        <w:t xml:space="preserve"> 1 columna D</w:t>
      </w:r>
    </w:p>
    <w:p w14:paraId="32FC9D35" w14:textId="7D9CDA93" w:rsidR="00060989" w:rsidRDefault="00060989" w:rsidP="00060989">
      <w:r>
        <w:t xml:space="preserve">Apellido – </w:t>
      </w:r>
      <w:proofErr w:type="spellStart"/>
      <w:r>
        <w:t>lastname</w:t>
      </w:r>
      <w:proofErr w:type="spellEnd"/>
      <w:r>
        <w:t xml:space="preserve"> – </w:t>
      </w:r>
      <w:proofErr w:type="spellStart"/>
      <w:r>
        <w:t>index</w:t>
      </w:r>
      <w:proofErr w:type="spellEnd"/>
      <w:r>
        <w:t xml:space="preserve"> 2 – columna E</w:t>
      </w:r>
    </w:p>
    <w:p w14:paraId="0C1C55F2" w14:textId="2BFD5A68" w:rsidR="00FF566D" w:rsidRDefault="00060989" w:rsidP="0023326A">
      <w:r>
        <w:br/>
        <w:t xml:space="preserve">Para agregar un “Segundo nombre” se debe agregar en el </w:t>
      </w:r>
      <w:proofErr w:type="spellStart"/>
      <w:r>
        <w:t>index</w:t>
      </w:r>
      <w:proofErr w:type="spellEnd"/>
      <w:r>
        <w:t xml:space="preserve"> 1, lo cual yuxtapondría la nueva columna a la ya existente moviendo el resto un espacio. Quedando así </w:t>
      </w:r>
      <w:r>
        <w:br/>
        <w:t xml:space="preserve">Nombre – </w:t>
      </w:r>
      <w:proofErr w:type="spellStart"/>
      <w:r>
        <w:t>firstname</w:t>
      </w:r>
      <w:proofErr w:type="spellEnd"/>
      <w:r w:rsidR="000F0CA2">
        <w:t xml:space="preserve"> - índex</w:t>
      </w:r>
      <w:r>
        <w:t xml:space="preserve"> 1 columna D</w:t>
      </w:r>
      <w:r>
        <w:br/>
        <w:t xml:space="preserve">segundo nombre - </w:t>
      </w:r>
      <w:proofErr w:type="spellStart"/>
      <w:r>
        <w:t>second_name</w:t>
      </w:r>
      <w:proofErr w:type="spellEnd"/>
      <w:r>
        <w:t xml:space="preserve"> – </w:t>
      </w:r>
      <w:r w:rsidR="000F0CA2">
        <w:t>índex</w:t>
      </w:r>
      <w:r>
        <w:t xml:space="preserve"> 2 – columna E</w:t>
      </w:r>
    </w:p>
    <w:p w14:paraId="721C996B" w14:textId="64964D5E" w:rsidR="00060989" w:rsidRDefault="00060989" w:rsidP="0023326A">
      <w:r>
        <w:t xml:space="preserve">Apellido – </w:t>
      </w:r>
      <w:proofErr w:type="spellStart"/>
      <w:r>
        <w:t>lastname</w:t>
      </w:r>
      <w:proofErr w:type="spellEnd"/>
      <w:r>
        <w:t xml:space="preserve"> – </w:t>
      </w:r>
      <w:r w:rsidR="000F0CA2">
        <w:t>índex</w:t>
      </w:r>
      <w:r>
        <w:t xml:space="preserve"> 3 – columna F</w:t>
      </w:r>
      <w:r>
        <w:br/>
      </w:r>
      <w:r>
        <w:br/>
        <w:t xml:space="preserve">Si no se le agrega ningún </w:t>
      </w:r>
      <w:r w:rsidR="000F0CA2">
        <w:t>índex</w:t>
      </w:r>
      <w:r>
        <w:t xml:space="preserve"> o se le pone un numero muy grande, se pondrá </w:t>
      </w:r>
      <w:r w:rsidR="000F0CA2">
        <w:t>automáticamente</w:t>
      </w:r>
      <w:r>
        <w:t xml:space="preserve"> al final. </w:t>
      </w:r>
      <w:r>
        <w:br/>
      </w:r>
      <w:r>
        <w:br/>
        <w:t xml:space="preserve">Una vez más, por </w:t>
      </w:r>
      <w:r w:rsidR="000F0CA2">
        <w:t>debajo</w:t>
      </w:r>
      <w:r>
        <w:t xml:space="preserve"> tendremos la lista del </w:t>
      </w:r>
      <w:proofErr w:type="spellStart"/>
      <w:r>
        <w:t>mapping</w:t>
      </w:r>
      <w:proofErr w:type="spellEnd"/>
      <w:r>
        <w:t xml:space="preserve"> actual de cada país, con la posibilidad de eliminar y editar. </w:t>
      </w:r>
      <w:r>
        <w:br/>
      </w:r>
      <w:r>
        <w:br/>
        <w:t>Tercera Tab – Dependencias</w:t>
      </w:r>
    </w:p>
    <w:p w14:paraId="2ABA16D0" w14:textId="7A08BF54" w:rsidR="00060989" w:rsidRPr="000F0CA2" w:rsidRDefault="000F0CA2" w:rsidP="0023326A">
      <w:pPr>
        <w:rPr>
          <w:i/>
          <w:iCs/>
        </w:rPr>
      </w:pPr>
      <w:r w:rsidRPr="000F0CA2">
        <w:lastRenderedPageBreak/>
        <w:drawing>
          <wp:inline distT="0" distB="0" distL="0" distR="0" wp14:anchorId="79BDA265" wp14:editId="4DF29FD1">
            <wp:extent cx="5400040" cy="3776980"/>
            <wp:effectExtent l="0" t="0" r="0" b="0"/>
            <wp:docPr id="190863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2102" name=""/>
                    <pic:cNvPicPr/>
                  </pic:nvPicPr>
                  <pic:blipFill>
                    <a:blip r:embed="rId11"/>
                    <a:stretch>
                      <a:fillRect/>
                    </a:stretch>
                  </pic:blipFill>
                  <pic:spPr>
                    <a:xfrm>
                      <a:off x="0" y="0"/>
                      <a:ext cx="5400040" cy="3776980"/>
                    </a:xfrm>
                    <a:prstGeom prst="rect">
                      <a:avLst/>
                    </a:prstGeom>
                  </pic:spPr>
                </pic:pic>
              </a:graphicData>
            </a:graphic>
          </wp:inline>
        </w:drawing>
      </w:r>
      <w:r w:rsidR="00060989">
        <w:t>La dependencia es para establecer reglas de en que orden se deben completar los campos, dado que hay campos que dependen de otros para</w:t>
      </w:r>
      <w:r>
        <w:t xml:space="preserve"> </w:t>
      </w:r>
      <w:r w:rsidR="00060989">
        <w:t>mostrar su información.</w:t>
      </w:r>
      <w:r w:rsidR="00060989">
        <w:br/>
        <w:t>Las dependencias más claras son:</w:t>
      </w:r>
      <w:r w:rsidR="00060989">
        <w:br/>
      </w:r>
      <w:r w:rsidR="00060989" w:rsidRPr="000F0CA2">
        <w:rPr>
          <w:i/>
          <w:iCs/>
        </w:rPr>
        <w:t>región -&gt; city</w:t>
      </w:r>
    </w:p>
    <w:p w14:paraId="7F764479" w14:textId="311F5B71" w:rsidR="000F0CA2" w:rsidRPr="000F0CA2" w:rsidRDefault="000F0CA2" w:rsidP="0023326A">
      <w:pPr>
        <w:rPr>
          <w:i/>
          <w:iCs/>
        </w:rPr>
      </w:pPr>
      <w:r w:rsidRPr="000F0CA2">
        <w:rPr>
          <w:i/>
          <w:iCs/>
        </w:rPr>
        <w:t>c</w:t>
      </w:r>
      <w:r w:rsidR="00060989" w:rsidRPr="000F0CA2">
        <w:rPr>
          <w:i/>
          <w:iCs/>
        </w:rPr>
        <w:t>ity-&gt; dealer.</w:t>
      </w:r>
    </w:p>
    <w:p w14:paraId="30CDD509" w14:textId="4E99205D" w:rsidR="00060989" w:rsidRDefault="00060989" w:rsidP="0023326A">
      <w:r>
        <w:br/>
        <w:t xml:space="preserve">Uno debe seleccionar una región para que se desplieguen las ciudades y las ciudades para que se muestren </w:t>
      </w:r>
      <w:r w:rsidR="000F0CA2">
        <w:t>los dealers</w:t>
      </w:r>
      <w:r>
        <w:t>.</w:t>
      </w:r>
      <w:r>
        <w:br/>
      </w:r>
      <w:r w:rsidR="000F0CA2">
        <w:t>D</w:t>
      </w:r>
      <w:r>
        <w:t xml:space="preserve">e la misma forma Perú tiene 4 tipos de documentos con diferentes validaciones, por ende es necesario que primero se complete el tipo de documento y </w:t>
      </w:r>
      <w:r w:rsidR="000F0CA2">
        <w:t>después</w:t>
      </w:r>
      <w:r>
        <w:t xml:space="preserve"> se brinde el valor numérico.</w:t>
      </w:r>
      <w:r>
        <w:br/>
      </w:r>
    </w:p>
    <w:p w14:paraId="4D407895" w14:textId="77777777" w:rsidR="00060989" w:rsidRDefault="00060989" w:rsidP="0023326A">
      <w:r>
        <w:t>Tips generales:</w:t>
      </w:r>
    </w:p>
    <w:p w14:paraId="5BD93175" w14:textId="4A7421C1" w:rsidR="00060989" w:rsidRDefault="00060989" w:rsidP="0023326A">
      <w:r>
        <w:t>Si bien lo idea es armar las dependencias para evitar errores. El orden que elije el script para completar es:</w:t>
      </w:r>
      <w:r>
        <w:br/>
        <w:t xml:space="preserve">1- </w:t>
      </w:r>
      <w:r w:rsidR="000F0CA2">
        <w:t>IDs</w:t>
      </w:r>
      <w:r>
        <w:t xml:space="preserve"> del Excel, del índice 0 hasta </w:t>
      </w:r>
      <w:r w:rsidR="000F0CA2">
        <w:t>el</w:t>
      </w:r>
      <w:r>
        <w:t xml:space="preserve"> último</w:t>
      </w:r>
    </w:p>
    <w:p w14:paraId="7607A711" w14:textId="77777777" w:rsidR="00060989" w:rsidRDefault="00060989" w:rsidP="0023326A">
      <w:r>
        <w:t>2- IDs únicos, en el orden que fueron creados.</w:t>
      </w:r>
      <w:r>
        <w:br/>
      </w:r>
    </w:p>
    <w:p w14:paraId="131F4E47" w14:textId="35576B23" w:rsidR="00060989" w:rsidRDefault="00060989" w:rsidP="0023326A">
      <w:r>
        <w:lastRenderedPageBreak/>
        <w:t>Por ende, si yo tengo el ID “</w:t>
      </w:r>
      <w:proofErr w:type="spellStart"/>
      <w:r>
        <w:t>ci</w:t>
      </w:r>
      <w:proofErr w:type="spellEnd"/>
      <w:r>
        <w:t>” en el índice 3 y el “</w:t>
      </w:r>
      <w:proofErr w:type="spellStart"/>
      <w:r>
        <w:t>document-type</w:t>
      </w:r>
      <w:proofErr w:type="spellEnd"/>
      <w:r>
        <w:t>” en el 10</w:t>
      </w:r>
      <w:r w:rsidR="000F0CA2">
        <w:t xml:space="preserve"> y no tengo configurada la dependencia</w:t>
      </w:r>
      <w:r>
        <w:t xml:space="preserve">, el </w:t>
      </w:r>
      <w:proofErr w:type="spellStart"/>
      <w:r>
        <w:t>envio</w:t>
      </w:r>
      <w:proofErr w:type="spellEnd"/>
      <w:r>
        <w:t xml:space="preserve"> va a fallar. Porque la dependencia no se cumplirá. </w:t>
      </w:r>
      <w:r>
        <w:br/>
        <w:t xml:space="preserve">Una forma de hacer cumplir esta dependencia es agregarla en esta tab o reorganizando el Excel desde “IDs Excel” para marcar el orden de llenado al establecer en el </w:t>
      </w:r>
      <w:proofErr w:type="spellStart"/>
      <w:r>
        <w:t>index</w:t>
      </w:r>
      <w:proofErr w:type="spellEnd"/>
      <w:r>
        <w:t xml:space="preserve"> 3 “</w:t>
      </w:r>
      <w:proofErr w:type="spellStart"/>
      <w:r>
        <w:t>document-type</w:t>
      </w:r>
      <w:proofErr w:type="spellEnd"/>
      <w:r>
        <w:t>” y en el índice 4 “</w:t>
      </w:r>
      <w:proofErr w:type="spellStart"/>
      <w:r>
        <w:t>ci</w:t>
      </w:r>
      <w:proofErr w:type="spellEnd"/>
      <w:r>
        <w:t>”.</w:t>
      </w:r>
    </w:p>
    <w:p w14:paraId="2BEEFA7A" w14:textId="77777777" w:rsidR="0023326A" w:rsidRDefault="0023326A" w:rsidP="0023326A">
      <w:pPr>
        <w:pBdr>
          <w:bottom w:val="single" w:sz="6" w:space="1" w:color="auto"/>
        </w:pBdr>
      </w:pPr>
    </w:p>
    <w:p w14:paraId="495EA2D2" w14:textId="77777777" w:rsidR="000F0CA2" w:rsidRDefault="000F0CA2" w:rsidP="004E2B38"/>
    <w:p w14:paraId="0BB09BD3" w14:textId="5C83DA68" w:rsidR="004E2B38" w:rsidRDefault="004E2B38" w:rsidP="004E2B38">
      <w:r w:rsidRPr="004E2B38">
        <w:t>Vista previa de Excel</w:t>
      </w:r>
    </w:p>
    <w:p w14:paraId="6F3513BD" w14:textId="476F1620" w:rsidR="004E2B38" w:rsidRPr="004E2B38" w:rsidRDefault="004E2B38" w:rsidP="004E2B38">
      <w:r w:rsidRPr="004E2B38">
        <w:t>En esta sección se muestra la información cargada en los Excel.</w:t>
      </w:r>
    </w:p>
    <w:p w14:paraId="62432016" w14:textId="749A7EB9" w:rsidR="004E2B38" w:rsidRPr="004E2B38" w:rsidRDefault="005B51E3" w:rsidP="004E2B38">
      <w:pPr>
        <w:numPr>
          <w:ilvl w:val="0"/>
          <w:numId w:val="4"/>
        </w:numPr>
      </w:pPr>
      <w:r>
        <w:t>C</w:t>
      </w:r>
      <w:r w:rsidR="004E2B38" w:rsidRPr="004E2B38">
        <w:t xml:space="preserve">ada país </w:t>
      </w:r>
      <w:r>
        <w:t xml:space="preserve">tiene su tab </w:t>
      </w:r>
      <w:r w:rsidR="004E2B38" w:rsidRPr="004E2B38">
        <w:t xml:space="preserve">para revisar los datos con los que se completarán los formularios. </w:t>
      </w:r>
    </w:p>
    <w:p w14:paraId="4432D185" w14:textId="77777777" w:rsidR="004E2B38" w:rsidRPr="004E2B38" w:rsidRDefault="004E2B38" w:rsidP="004E2B38">
      <w:pPr>
        <w:numPr>
          <w:ilvl w:val="0"/>
          <w:numId w:val="4"/>
        </w:numPr>
      </w:pPr>
      <w:r w:rsidRPr="004E2B38">
        <w:t>Está separado por país debido a diferencias en validaciones (DNI, RUT, CPF, etc.).</w:t>
      </w:r>
    </w:p>
    <w:p w14:paraId="0ED727F2" w14:textId="474CCDDB" w:rsidR="004E2B38" w:rsidRPr="004E2B38" w:rsidRDefault="000F0CA2" w:rsidP="004E2B38">
      <w:r w:rsidRPr="000F0CA2">
        <w:drawing>
          <wp:inline distT="0" distB="0" distL="0" distR="0" wp14:anchorId="68822A8A" wp14:editId="04ADBD82">
            <wp:extent cx="5400040" cy="1619885"/>
            <wp:effectExtent l="0" t="0" r="0" b="0"/>
            <wp:docPr id="187722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23067" name=""/>
                    <pic:cNvPicPr/>
                  </pic:nvPicPr>
                  <pic:blipFill>
                    <a:blip r:embed="rId12"/>
                    <a:stretch>
                      <a:fillRect/>
                    </a:stretch>
                  </pic:blipFill>
                  <pic:spPr>
                    <a:xfrm>
                      <a:off x="0" y="0"/>
                      <a:ext cx="5400040" cy="1619885"/>
                    </a:xfrm>
                    <a:prstGeom prst="rect">
                      <a:avLst/>
                    </a:prstGeom>
                  </pic:spPr>
                </pic:pic>
              </a:graphicData>
            </a:graphic>
          </wp:inline>
        </w:drawing>
      </w:r>
      <w:r w:rsidR="001205E2">
        <w:br/>
      </w:r>
      <w:r w:rsidR="001205E2">
        <w:br/>
      </w:r>
      <w:r w:rsidR="004E2B38" w:rsidRPr="004E2B38">
        <w:t xml:space="preserve">Desde este menú </w:t>
      </w:r>
      <w:proofErr w:type="spellStart"/>
      <w:r w:rsidR="004E2B38" w:rsidRPr="004E2B38">
        <w:t>podés</w:t>
      </w:r>
      <w:proofErr w:type="spellEnd"/>
      <w:r w:rsidR="004E2B38" w:rsidRPr="004E2B38">
        <w:t>:</w:t>
      </w:r>
    </w:p>
    <w:p w14:paraId="6F2435CB" w14:textId="77777777" w:rsidR="004E2B38" w:rsidRPr="004E2B38" w:rsidRDefault="004E2B38" w:rsidP="004E2B38">
      <w:pPr>
        <w:numPr>
          <w:ilvl w:val="0"/>
          <w:numId w:val="5"/>
        </w:numPr>
      </w:pPr>
      <w:r w:rsidRPr="004E2B38">
        <w:t xml:space="preserve">Agregar filas </w:t>
      </w:r>
    </w:p>
    <w:p w14:paraId="5B30A681" w14:textId="77777777" w:rsidR="004E2B38" w:rsidRPr="004E2B38" w:rsidRDefault="004E2B38" w:rsidP="004E2B38">
      <w:pPr>
        <w:numPr>
          <w:ilvl w:val="0"/>
          <w:numId w:val="5"/>
        </w:numPr>
      </w:pPr>
      <w:r w:rsidRPr="004E2B38">
        <w:t xml:space="preserve">Eliminarlas </w:t>
      </w:r>
    </w:p>
    <w:p w14:paraId="1EA16E07" w14:textId="74AF55C6" w:rsidR="005B51E3" w:rsidRPr="004E2B38" w:rsidRDefault="004E2B38" w:rsidP="005B51E3">
      <w:pPr>
        <w:numPr>
          <w:ilvl w:val="0"/>
          <w:numId w:val="5"/>
        </w:numPr>
      </w:pPr>
      <w:r w:rsidRPr="004E2B38">
        <w:t xml:space="preserve">Clonarlas </w:t>
      </w:r>
    </w:p>
    <w:p w14:paraId="1B640BF1" w14:textId="77777777" w:rsidR="004E2B38" w:rsidRPr="004E2B38" w:rsidRDefault="004E2B38" w:rsidP="004E2B38">
      <w:r w:rsidRPr="004E2B38">
        <w:t xml:space="preserve">De todas formas, se recomienda editar directamente el Excel mediante el botón </w:t>
      </w:r>
      <w:r w:rsidRPr="004E2B38">
        <w:rPr>
          <w:b/>
          <w:bCs/>
        </w:rPr>
        <w:t>“Abrir Excel”</w:t>
      </w:r>
      <w:r w:rsidRPr="004E2B38">
        <w:t>, ya que es más rápido.</w:t>
      </w:r>
    </w:p>
    <w:p w14:paraId="682AECCC" w14:textId="1B5CAF48" w:rsidR="004E2B38" w:rsidRPr="004E2B38" w:rsidRDefault="004E2B38" w:rsidP="004E2B38">
      <w:r w:rsidRPr="004E2B38">
        <w:t xml:space="preserve">Si </w:t>
      </w:r>
      <w:r w:rsidR="000F0CA2" w:rsidRPr="004E2B38">
        <w:t>modificas</w:t>
      </w:r>
      <w:r w:rsidRPr="004E2B38">
        <w:t xml:space="preserve"> el Excel fuera de la aplicación, </w:t>
      </w:r>
      <w:r w:rsidR="000F0CA2" w:rsidRPr="004E2B38">
        <w:t>debes</w:t>
      </w:r>
      <w:r w:rsidRPr="004E2B38">
        <w:t xml:space="preserve"> hacer clic en </w:t>
      </w:r>
      <w:r w:rsidRPr="004E2B38">
        <w:rPr>
          <w:b/>
          <w:bCs/>
        </w:rPr>
        <w:t>“Actualizar”</w:t>
      </w:r>
      <w:r w:rsidRPr="004E2B38">
        <w:t xml:space="preserve"> para ver los cambios reflejados.</w:t>
      </w:r>
    </w:p>
    <w:p w14:paraId="007BE08A" w14:textId="14AA0675" w:rsidR="005B51E3" w:rsidRDefault="004E2B38" w:rsidP="004E2B38">
      <w:r w:rsidRPr="004E2B38">
        <w:t xml:space="preserve">El botón </w:t>
      </w:r>
      <w:r w:rsidRPr="004E2B38">
        <w:rPr>
          <w:b/>
          <w:bCs/>
        </w:rPr>
        <w:t>“Guardar cambios”</w:t>
      </w:r>
      <w:r w:rsidRPr="004E2B38">
        <w:t xml:space="preserve"> aplica solo a modificaciones realizadas desde la </w:t>
      </w:r>
      <w:r w:rsidR="000F0CA2">
        <w:t>interfaz</w:t>
      </w:r>
      <w:r w:rsidRPr="004E2B38">
        <w:t>.</w:t>
      </w:r>
    </w:p>
    <w:p w14:paraId="51CB3C8E" w14:textId="78BFC788" w:rsidR="004E2B38" w:rsidRPr="004E2B38" w:rsidRDefault="005B51E3" w:rsidP="004E2B38">
      <w:r>
        <w:br/>
        <w:t xml:space="preserve">Tras la última actualización al darle click a </w:t>
      </w:r>
      <w:r w:rsidR="000F0CA2">
        <w:t>“actualizar</w:t>
      </w:r>
      <w:r>
        <w:t xml:space="preserve">” </w:t>
      </w:r>
      <w:r w:rsidR="000F0CA2">
        <w:t>automáticamente</w:t>
      </w:r>
      <w:r>
        <w:t xml:space="preserve"> se </w:t>
      </w:r>
      <w:r>
        <w:lastRenderedPageBreak/>
        <w:t>completará la columna “ modelo” con la parametrización del formulario. Es decir, con el valor ?</w:t>
      </w:r>
      <w:proofErr w:type="spellStart"/>
      <w:r>
        <w:t>model</w:t>
      </w:r>
      <w:proofErr w:type="spellEnd"/>
      <w:r>
        <w:t>={</w:t>
      </w:r>
      <w:proofErr w:type="spellStart"/>
      <w:r>
        <w:t>model</w:t>
      </w:r>
      <w:proofErr w:type="spellEnd"/>
      <w:r>
        <w:t>}:</w:t>
      </w:r>
      <w:r>
        <w:br/>
        <w:t>Si el formulario es:</w:t>
      </w:r>
      <w:r>
        <w:br/>
      </w:r>
      <w:r w:rsidRPr="005B51E3">
        <w:t>https://secure-developments.com/commonwealth/argentina/gm_forms/testdrive-hibridos</w:t>
      </w:r>
      <w:r w:rsidRPr="005B51E3">
        <w:rPr>
          <w:highlight w:val="yellow"/>
        </w:rPr>
        <w:t>?model=captiva%20hibrida</w:t>
      </w:r>
      <w:r>
        <w:br/>
        <w:t>Al darle actualizar el programa rellenará automáticamente el campo modelo con “captiva hibrida”, eliminará espacios descriptivos (</w:t>
      </w:r>
      <w:r w:rsidRPr="005B51E3">
        <w:rPr>
          <w:highlight w:val="yellow"/>
        </w:rPr>
        <w:t>%20</w:t>
      </w:r>
      <w:r>
        <w:t xml:space="preserve">) por el espacio ortográfico (  ). Esta actualización solo se hará </w:t>
      </w:r>
      <w:proofErr w:type="spellStart"/>
      <w:r>
        <w:t>automaticametne</w:t>
      </w:r>
      <w:proofErr w:type="spellEnd"/>
      <w:r>
        <w:t xml:space="preserve"> a nivel de </w:t>
      </w:r>
      <w:proofErr w:type="spellStart"/>
      <w:r>
        <w:t>front</w:t>
      </w:r>
      <w:proofErr w:type="spellEnd"/>
      <w:r>
        <w:t>, para que se guarde en el Excel debemos darle al CTA de Guardar Cambios.</w:t>
      </w:r>
      <w:r>
        <w:br/>
      </w:r>
      <w:r>
        <w:br/>
        <w:t xml:space="preserve">Importante: Recordar que esta actualización SOLO se dará si el campo formulario está </w:t>
      </w:r>
      <w:r w:rsidR="000F0CA2">
        <w:t>vacío</w:t>
      </w:r>
      <w:r>
        <w:t>, si est</w:t>
      </w:r>
      <w:r w:rsidR="000F0CA2">
        <w:t xml:space="preserve">e ha sido </w:t>
      </w:r>
      <w:r>
        <w:t>llenado con anterioridad con cualquier valor N</w:t>
      </w:r>
      <w:r w:rsidR="000F0CA2">
        <w:t>O</w:t>
      </w:r>
      <w:r>
        <w:t xml:space="preserve"> traerá el valor parametrizado. </w:t>
      </w:r>
      <w:r>
        <w:br/>
        <w:t xml:space="preserve">Importante: Siempre dejen </w:t>
      </w:r>
      <w:r w:rsidR="000F0CA2">
        <w:t>vacío</w:t>
      </w:r>
      <w:r>
        <w:t xml:space="preserve"> el valor de Modelo, porque si el formulario no presenta el modelo seleccionado, ejemplo el campo está completo con el valor “Onix” pero es un formulario con modelos solamente eléctricos ( </w:t>
      </w:r>
      <w:r w:rsidR="000F0CA2">
        <w:t>S</w:t>
      </w:r>
      <w:r>
        <w:t xml:space="preserve">park, </w:t>
      </w:r>
      <w:r w:rsidR="000F0CA2">
        <w:t>Equinox</w:t>
      </w:r>
      <w:r>
        <w:t xml:space="preserve">, </w:t>
      </w:r>
      <w:r w:rsidR="000F0CA2">
        <w:t>B</w:t>
      </w:r>
      <w:r>
        <w:t>lazer) el env</w:t>
      </w:r>
      <w:r w:rsidR="000F0CA2">
        <w:t>í</w:t>
      </w:r>
      <w:r>
        <w:t xml:space="preserve">o fallará. Esto es adrede, si se debe testear la existencia de un </w:t>
      </w:r>
      <w:r w:rsidR="000F0CA2">
        <w:t>m</w:t>
      </w:r>
      <w:r>
        <w:t xml:space="preserve">odelo en formularios es necesario que falle si el mismo no está. </w:t>
      </w:r>
      <w:r>
        <w:br/>
      </w:r>
    </w:p>
    <w:p w14:paraId="5C550DE4" w14:textId="6B4B4E32" w:rsidR="004E2B38" w:rsidRDefault="004E2B38">
      <w:r w:rsidRPr="004E2B38">
        <w:t xml:space="preserve">Para ejecutar un test del país seleccionado, </w:t>
      </w:r>
      <w:r w:rsidR="000F0CA2">
        <w:t>hay que darle</w:t>
      </w:r>
      <w:r w:rsidRPr="004E2B38">
        <w:t xml:space="preserve"> clic</w:t>
      </w:r>
      <w:r w:rsidR="000F0CA2">
        <w:t>k</w:t>
      </w:r>
      <w:r w:rsidRPr="004E2B38">
        <w:t xml:space="preserve"> en </w:t>
      </w:r>
      <w:r w:rsidRPr="004E2B38">
        <w:rPr>
          <w:b/>
          <w:bCs/>
        </w:rPr>
        <w:t>“Enviar Lead”</w:t>
      </w:r>
      <w:r w:rsidRPr="004E2B38">
        <w:t>.</w:t>
      </w:r>
    </w:p>
    <w:p w14:paraId="4AADD899" w14:textId="51DCB865" w:rsidR="004E2B38" w:rsidRPr="005B51E3" w:rsidRDefault="00000000" w:rsidP="004E2B38">
      <w:pPr>
        <w:rPr>
          <w:b/>
          <w:bCs/>
        </w:rPr>
      </w:pPr>
      <w:r>
        <w:pict w14:anchorId="5D55A199">
          <v:rect id="_x0000_i1025" style="width:0;height:1.5pt" o:hralign="center" o:hrstd="t" o:hr="t" fillcolor="#a0a0a0" stroked="f"/>
        </w:pict>
      </w:r>
    </w:p>
    <w:p w14:paraId="104C5C76" w14:textId="77777777" w:rsidR="000F0CA2" w:rsidRDefault="000F0CA2" w:rsidP="004E2B38">
      <w:pPr>
        <w:rPr>
          <w:b/>
          <w:bCs/>
        </w:rPr>
      </w:pPr>
    </w:p>
    <w:p w14:paraId="0A5B3F0D" w14:textId="26A48343" w:rsidR="004E2B38" w:rsidRPr="004E2B38" w:rsidRDefault="004E2B38" w:rsidP="004E2B38">
      <w:pPr>
        <w:rPr>
          <w:b/>
          <w:bCs/>
        </w:rPr>
      </w:pPr>
      <w:r w:rsidRPr="004E2B38">
        <w:rPr>
          <w:b/>
          <w:bCs/>
        </w:rPr>
        <w:t>Hablemos del Excel</w:t>
      </w:r>
    </w:p>
    <w:p w14:paraId="698E848D" w14:textId="77777777" w:rsidR="004E2B38" w:rsidRPr="004E2B38" w:rsidRDefault="004E2B38" w:rsidP="004E2B38">
      <w:r w:rsidRPr="004E2B38">
        <w:t>El archivo debe tener el siguiente formato de nombre:</w:t>
      </w:r>
      <w:r w:rsidRPr="004E2B38">
        <w:br/>
      </w:r>
      <w:r w:rsidRPr="004E2B38">
        <w:rPr>
          <w:b/>
          <w:bCs/>
        </w:rPr>
        <w:t>Lead_informacion_Formulario_{país}_main.xlsx</w:t>
      </w:r>
    </w:p>
    <w:p w14:paraId="190847B3" w14:textId="7E90EAF5" w:rsidR="004E2B38" w:rsidRPr="004E2B38" w:rsidRDefault="004E2B38" w:rsidP="004E2B38">
      <w:r w:rsidRPr="004E2B38">
        <w:t xml:space="preserve">Si el archivo no existe, el botón </w:t>
      </w:r>
      <w:r w:rsidRPr="004E2B38">
        <w:rPr>
          <w:b/>
          <w:bCs/>
        </w:rPr>
        <w:t>“Abrir Excel”</w:t>
      </w:r>
      <w:r w:rsidRPr="004E2B38">
        <w:t xml:space="preserve"> cambiará a </w:t>
      </w:r>
      <w:r w:rsidRPr="004E2B38">
        <w:rPr>
          <w:b/>
          <w:bCs/>
        </w:rPr>
        <w:t>“Crear Excel”</w:t>
      </w:r>
      <w:r w:rsidR="005B51E3">
        <w:t xml:space="preserve"> y creará un Excel con los campos dictaminados desde la sección de IDs Excel. </w:t>
      </w:r>
    </w:p>
    <w:p w14:paraId="4A72C6D3" w14:textId="77777777" w:rsidR="000F0CA2" w:rsidRDefault="00654871" w:rsidP="000F0CA2">
      <w:r>
        <w:t xml:space="preserve">Campos que deban ser obligatorios en la mayoría de </w:t>
      </w:r>
      <w:r w:rsidR="000F0CA2">
        <w:t>los formularios</w:t>
      </w:r>
      <w:r>
        <w:t>:</w:t>
      </w:r>
    </w:p>
    <w:p w14:paraId="2993AE48" w14:textId="5D09579B" w:rsidR="004E2B38" w:rsidRDefault="00654871" w:rsidP="000F0CA2">
      <w:pPr>
        <w:pStyle w:val="ListParagraph"/>
        <w:numPr>
          <w:ilvl w:val="0"/>
          <w:numId w:val="27"/>
        </w:numPr>
      </w:pPr>
      <w:r>
        <w:t>Nombre</w:t>
      </w:r>
    </w:p>
    <w:p w14:paraId="53B033C4" w14:textId="77777777" w:rsidR="000F0CA2" w:rsidRDefault="00654871" w:rsidP="000F0CA2">
      <w:pPr>
        <w:pStyle w:val="ListParagraph"/>
        <w:numPr>
          <w:ilvl w:val="0"/>
          <w:numId w:val="27"/>
        </w:numPr>
      </w:pPr>
      <w:r>
        <w:t>Apellido</w:t>
      </w:r>
    </w:p>
    <w:p w14:paraId="38EF724E" w14:textId="1236999F" w:rsidR="00654871" w:rsidRDefault="00654871" w:rsidP="000F0CA2">
      <w:pPr>
        <w:pStyle w:val="ListParagraph"/>
        <w:numPr>
          <w:ilvl w:val="0"/>
          <w:numId w:val="27"/>
        </w:numPr>
      </w:pPr>
      <w:r>
        <w:t>Documento</w:t>
      </w:r>
    </w:p>
    <w:p w14:paraId="19C5576B" w14:textId="77777777" w:rsidR="000F0CA2" w:rsidRDefault="00654871" w:rsidP="000F0CA2">
      <w:pPr>
        <w:pStyle w:val="ListParagraph"/>
        <w:numPr>
          <w:ilvl w:val="0"/>
          <w:numId w:val="27"/>
        </w:numPr>
      </w:pPr>
      <w:r>
        <w:t>Celular</w:t>
      </w:r>
    </w:p>
    <w:p w14:paraId="35D01D04" w14:textId="7F73D528" w:rsidR="00654871" w:rsidRPr="004E2B38" w:rsidRDefault="00654871" w:rsidP="000F0CA2">
      <w:pPr>
        <w:pStyle w:val="ListParagraph"/>
        <w:numPr>
          <w:ilvl w:val="0"/>
          <w:numId w:val="27"/>
        </w:numPr>
      </w:pPr>
      <w:r>
        <w:t>Mail</w:t>
      </w:r>
    </w:p>
    <w:p w14:paraId="2F8C3E21" w14:textId="77777777" w:rsidR="004E2B38" w:rsidRPr="004E2B38" w:rsidRDefault="004E2B38" w:rsidP="004E2B38">
      <w:r w:rsidRPr="004E2B38">
        <w:t>El valor ingresado debe coincidir (o ser similar) a una opción del formulario:</w:t>
      </w:r>
    </w:p>
    <w:p w14:paraId="32385234" w14:textId="77777777" w:rsidR="004E2B38" w:rsidRPr="004E2B38" w:rsidRDefault="004E2B38" w:rsidP="004E2B38">
      <w:pPr>
        <w:numPr>
          <w:ilvl w:val="0"/>
          <w:numId w:val="15"/>
        </w:numPr>
      </w:pPr>
      <w:r w:rsidRPr="004E2B38">
        <w:t>“</w:t>
      </w:r>
      <w:proofErr w:type="spellStart"/>
      <w:r w:rsidRPr="004E2B38">
        <w:t>equinox</w:t>
      </w:r>
      <w:proofErr w:type="spellEnd"/>
      <w:r w:rsidRPr="004E2B38">
        <w:t>” → selecciona “</w:t>
      </w:r>
      <w:proofErr w:type="spellStart"/>
      <w:r w:rsidRPr="004E2B38">
        <w:t>equinox</w:t>
      </w:r>
      <w:proofErr w:type="spellEnd"/>
      <w:r w:rsidRPr="004E2B38">
        <w:t>”</w:t>
      </w:r>
    </w:p>
    <w:p w14:paraId="35B6630B" w14:textId="77777777" w:rsidR="004E2B38" w:rsidRPr="004E2B38" w:rsidRDefault="004E2B38" w:rsidP="004E2B38">
      <w:pPr>
        <w:numPr>
          <w:ilvl w:val="0"/>
          <w:numId w:val="15"/>
        </w:numPr>
      </w:pPr>
      <w:r w:rsidRPr="004E2B38">
        <w:lastRenderedPageBreak/>
        <w:t>“</w:t>
      </w:r>
      <w:proofErr w:type="spellStart"/>
      <w:r w:rsidRPr="004E2B38">
        <w:t>equinox</w:t>
      </w:r>
      <w:proofErr w:type="spellEnd"/>
      <w:r w:rsidRPr="004E2B38">
        <w:t>” (si existe “</w:t>
      </w:r>
      <w:proofErr w:type="spellStart"/>
      <w:r w:rsidRPr="004E2B38">
        <w:t>equinox</w:t>
      </w:r>
      <w:proofErr w:type="spellEnd"/>
      <w:r w:rsidRPr="004E2B38">
        <w:t xml:space="preserve"> </w:t>
      </w:r>
      <w:proofErr w:type="spellStart"/>
      <w:r w:rsidRPr="004E2B38">
        <w:t>ev</w:t>
      </w:r>
      <w:proofErr w:type="spellEnd"/>
      <w:r w:rsidRPr="004E2B38">
        <w:t>”) → puede seleccionar “</w:t>
      </w:r>
      <w:proofErr w:type="spellStart"/>
      <w:r w:rsidRPr="004E2B38">
        <w:t>equinox</w:t>
      </w:r>
      <w:proofErr w:type="spellEnd"/>
      <w:r w:rsidRPr="004E2B38">
        <w:t xml:space="preserve"> </w:t>
      </w:r>
      <w:proofErr w:type="spellStart"/>
      <w:r w:rsidRPr="004E2B38">
        <w:t>ev</w:t>
      </w:r>
      <w:proofErr w:type="spellEnd"/>
      <w:r w:rsidRPr="004E2B38">
        <w:t>”</w:t>
      </w:r>
    </w:p>
    <w:p w14:paraId="310261C8" w14:textId="77777777" w:rsidR="004E2B38" w:rsidRPr="004E2B38" w:rsidRDefault="004E2B38" w:rsidP="004E2B38">
      <w:pPr>
        <w:numPr>
          <w:ilvl w:val="0"/>
          <w:numId w:val="15"/>
        </w:numPr>
      </w:pPr>
      <w:r w:rsidRPr="004E2B38">
        <w:t>Si existen ambas opciones, se elige la de mayor coincidencia</w:t>
      </w:r>
    </w:p>
    <w:p w14:paraId="3D6D3652" w14:textId="053CDEBE" w:rsidR="00F17576" w:rsidRDefault="004E2B38" w:rsidP="00295C28">
      <w:pPr>
        <w:numPr>
          <w:ilvl w:val="0"/>
          <w:numId w:val="15"/>
        </w:numPr>
      </w:pPr>
      <w:r w:rsidRPr="004E2B38">
        <w:t>Si no hay coincidencia (</w:t>
      </w:r>
      <w:proofErr w:type="spellStart"/>
      <w:r w:rsidRPr="004E2B38">
        <w:t>ej</w:t>
      </w:r>
      <w:proofErr w:type="spellEnd"/>
      <w:r w:rsidRPr="004E2B38">
        <w:t>: “</w:t>
      </w:r>
      <w:proofErr w:type="spellStart"/>
      <w:r w:rsidRPr="004E2B38">
        <w:t>hequinox</w:t>
      </w:r>
      <w:proofErr w:type="spellEnd"/>
      <w:r w:rsidRPr="004E2B38">
        <w:t>”), no se completa</w:t>
      </w:r>
      <w:r w:rsidR="00654871">
        <w:t xml:space="preserve"> y fallará el </w:t>
      </w:r>
      <w:proofErr w:type="spellStart"/>
      <w:r w:rsidR="00654871">
        <w:t>envio</w:t>
      </w:r>
      <w:proofErr w:type="spellEnd"/>
      <w:r w:rsidR="00654871">
        <w:t>.</w:t>
      </w:r>
    </w:p>
    <w:p w14:paraId="2B971914" w14:textId="77777777" w:rsidR="00987C6E" w:rsidRDefault="00987C6E"/>
    <w:p w14:paraId="6E761481" w14:textId="77777777" w:rsidR="004E2B38" w:rsidRPr="004E2B38" w:rsidRDefault="004E2B38" w:rsidP="004E2B38">
      <w:pPr>
        <w:rPr>
          <w:b/>
          <w:bCs/>
        </w:rPr>
      </w:pPr>
      <w:r w:rsidRPr="004E2B38">
        <w:rPr>
          <w:b/>
          <w:bCs/>
        </w:rPr>
        <w:t>Resultados</w:t>
      </w:r>
    </w:p>
    <w:p w14:paraId="42FD9BFD" w14:textId="77777777" w:rsidR="004E2B38" w:rsidRPr="004E2B38" w:rsidRDefault="004E2B38" w:rsidP="004E2B38">
      <w:r w:rsidRPr="004E2B38">
        <w:t xml:space="preserve">Los resultados se guardan en la carpeta </w:t>
      </w:r>
      <w:r w:rsidRPr="004E2B38">
        <w:rPr>
          <w:b/>
          <w:bCs/>
        </w:rPr>
        <w:t>“resultados”</w:t>
      </w:r>
      <w:r w:rsidRPr="004E2B38">
        <w:t>.</w:t>
      </w:r>
    </w:p>
    <w:p w14:paraId="16561959" w14:textId="5B47E700" w:rsidR="004E2B38" w:rsidRPr="004E2B38" w:rsidRDefault="004E2B38" w:rsidP="004E2B38">
      <w:r w:rsidRPr="004E2B38">
        <w:t xml:space="preserve">También </w:t>
      </w:r>
      <w:proofErr w:type="spellStart"/>
      <w:r w:rsidRPr="004E2B38">
        <w:t>podés</w:t>
      </w:r>
      <w:proofErr w:type="spellEnd"/>
      <w:r w:rsidRPr="004E2B38">
        <w:t xml:space="preserve"> acceder directamente desde el botón </w:t>
      </w:r>
      <w:r w:rsidRPr="004E2B38">
        <w:rPr>
          <w:b/>
          <w:bCs/>
        </w:rPr>
        <w:t>“Resultados”</w:t>
      </w:r>
      <w:r w:rsidRPr="004E2B38">
        <w:t>, que abrirá la carpeta automáticamente.</w:t>
      </w:r>
      <w:r>
        <w:br/>
        <w:t>El Excel de resultado dejará constancia de que valores aleatorios eligió para cada dropdown</w:t>
      </w:r>
      <w:r w:rsidR="00654871">
        <w:t xml:space="preserve"> y los valores de los IDs únicos</w:t>
      </w:r>
      <w:r>
        <w:t xml:space="preserve">. </w:t>
      </w:r>
    </w:p>
    <w:p w14:paraId="381D9E86" w14:textId="173C8231" w:rsidR="004E2B38" w:rsidRPr="004E2B38" w:rsidRDefault="00000000" w:rsidP="004E2B38">
      <w:pPr>
        <w:rPr>
          <w:b/>
          <w:bCs/>
        </w:rPr>
      </w:pPr>
      <w:r>
        <w:pict w14:anchorId="05D9FFF1">
          <v:rect id="_x0000_i1026" style="width:0;height:1.5pt" o:hralign="center" o:hrstd="t" o:hr="t" fillcolor="#a0a0a0" stroked="f"/>
        </w:pict>
      </w:r>
      <w:r w:rsidR="00F17576">
        <w:br/>
      </w:r>
      <w:r w:rsidR="00F17576">
        <w:br/>
      </w:r>
      <w:r w:rsidR="004E2B38" w:rsidRPr="004E2B38">
        <w:rPr>
          <w:b/>
          <w:bCs/>
        </w:rPr>
        <w:t>Programación de testeos</w:t>
      </w:r>
    </w:p>
    <w:p w14:paraId="63573A71" w14:textId="77777777" w:rsidR="004E2B38" w:rsidRPr="004E2B38" w:rsidRDefault="004E2B38" w:rsidP="004E2B38">
      <w:r w:rsidRPr="004E2B38">
        <w:t xml:space="preserve">Se puede programar un </w:t>
      </w:r>
      <w:r w:rsidRPr="000F0CA2">
        <w:rPr>
          <w:i/>
          <w:iCs/>
        </w:rPr>
        <w:t>test</w:t>
      </w:r>
      <w:r w:rsidRPr="004E2B38">
        <w:t xml:space="preserve"> automático:</w:t>
      </w:r>
    </w:p>
    <w:p w14:paraId="2469F0FF" w14:textId="77777777" w:rsidR="004E2B38" w:rsidRPr="004E2B38" w:rsidRDefault="004E2B38" w:rsidP="004E2B38">
      <w:pPr>
        <w:numPr>
          <w:ilvl w:val="0"/>
          <w:numId w:val="16"/>
        </w:numPr>
      </w:pPr>
      <w:r w:rsidRPr="004E2B38">
        <w:t xml:space="preserve">Elegir el día (por defecto, hoy) </w:t>
      </w:r>
    </w:p>
    <w:p w14:paraId="0F4F285A" w14:textId="5356DDF3" w:rsidR="004E2B38" w:rsidRPr="004E2B38" w:rsidRDefault="004E2B38" w:rsidP="004E2B38">
      <w:pPr>
        <w:numPr>
          <w:ilvl w:val="0"/>
          <w:numId w:val="16"/>
        </w:numPr>
      </w:pPr>
      <w:r w:rsidRPr="004E2B38">
        <w:t xml:space="preserve">Seleccionar una hora válida </w:t>
      </w:r>
    </w:p>
    <w:p w14:paraId="6ACBC3A2" w14:textId="77777777" w:rsidR="004E2B38" w:rsidRPr="004E2B38" w:rsidRDefault="004E2B38" w:rsidP="004E2B38">
      <w:pPr>
        <w:numPr>
          <w:ilvl w:val="0"/>
          <w:numId w:val="16"/>
        </w:numPr>
      </w:pPr>
      <w:r w:rsidRPr="004E2B38">
        <w:t xml:space="preserve">Elegir los países a testear </w:t>
      </w:r>
    </w:p>
    <w:p w14:paraId="261D0DDF" w14:textId="77777777" w:rsidR="004E2B38" w:rsidRPr="004E2B38" w:rsidRDefault="004E2B38" w:rsidP="004E2B38">
      <w:r w:rsidRPr="004E2B38">
        <w:t xml:space="preserve">Activar la opción </w:t>
      </w:r>
      <w:r w:rsidRPr="004E2B38">
        <w:rPr>
          <w:b/>
          <w:bCs/>
        </w:rPr>
        <w:t>“Programar Test Automático”</w:t>
      </w:r>
      <w:r w:rsidRPr="004E2B38">
        <w:t xml:space="preserve"> para dejarlo agendado.</w:t>
      </w:r>
    </w:p>
    <w:p w14:paraId="43A9ECC4" w14:textId="6E60E62F" w:rsidR="004E2B38" w:rsidRPr="004E2B38" w:rsidRDefault="004E2B38" w:rsidP="004E2B38">
      <w:r w:rsidRPr="004E2B38">
        <w:t xml:space="preserve">El </w:t>
      </w:r>
      <w:r w:rsidRPr="000F0CA2">
        <w:rPr>
          <w:i/>
          <w:iCs/>
        </w:rPr>
        <w:t>test</w:t>
      </w:r>
      <w:r w:rsidRPr="004E2B38">
        <w:t xml:space="preserve"> usará la información que tengan los Excel al momento de ejecutarse, así que </w:t>
      </w:r>
      <w:r w:rsidR="000F0CA2" w:rsidRPr="004E2B38">
        <w:t>asegúrate</w:t>
      </w:r>
      <w:r w:rsidRPr="004E2B38">
        <w:t xml:space="preserve"> de que estén correctamente completos.</w:t>
      </w:r>
      <w:r w:rsidR="000F0CA2">
        <w:t xml:space="preserve"> </w:t>
      </w:r>
      <w:r w:rsidR="000F0CA2">
        <w:br/>
        <w:t xml:space="preserve">El </w:t>
      </w:r>
      <w:r w:rsidR="000F0CA2" w:rsidRPr="000F0CA2">
        <w:rPr>
          <w:i/>
          <w:iCs/>
        </w:rPr>
        <w:t>test</w:t>
      </w:r>
      <w:r w:rsidR="000F0CA2">
        <w:t xml:space="preserve"> solo se realizará si la APP está abierta, así que no la cierres. </w:t>
      </w:r>
    </w:p>
    <w:p w14:paraId="05603656" w14:textId="4AE2F59F" w:rsidR="000F0CA2" w:rsidRDefault="000F0CA2" w:rsidP="000F0CA2">
      <w:pPr>
        <w:pBdr>
          <w:bottom w:val="single" w:sz="6" w:space="31" w:color="auto"/>
        </w:pBdr>
      </w:pPr>
      <w:r w:rsidRPr="000F0CA2">
        <w:drawing>
          <wp:inline distT="0" distB="0" distL="0" distR="0" wp14:anchorId="7FF5C4ED" wp14:editId="4DBD93B2">
            <wp:extent cx="5400040" cy="1157605"/>
            <wp:effectExtent l="0" t="0" r="0" b="4445"/>
            <wp:docPr id="6197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46714" name=""/>
                    <pic:cNvPicPr/>
                  </pic:nvPicPr>
                  <pic:blipFill>
                    <a:blip r:embed="rId13"/>
                    <a:stretch>
                      <a:fillRect/>
                    </a:stretch>
                  </pic:blipFill>
                  <pic:spPr>
                    <a:xfrm>
                      <a:off x="0" y="0"/>
                      <a:ext cx="5400040" cy="1157605"/>
                    </a:xfrm>
                    <a:prstGeom prst="rect">
                      <a:avLst/>
                    </a:prstGeom>
                  </pic:spPr>
                </pic:pic>
              </a:graphicData>
            </a:graphic>
          </wp:inline>
        </w:drawing>
      </w:r>
    </w:p>
    <w:p w14:paraId="59502F1B" w14:textId="77777777" w:rsidR="00654871" w:rsidRDefault="00654871" w:rsidP="00654871">
      <w:pPr>
        <w:rPr>
          <w:sz w:val="36"/>
          <w:szCs w:val="36"/>
        </w:rPr>
      </w:pPr>
    </w:p>
    <w:p w14:paraId="550CBE7B" w14:textId="77777777" w:rsidR="000F0CA2" w:rsidRDefault="000F0CA2" w:rsidP="00654871">
      <w:pPr>
        <w:rPr>
          <w:sz w:val="36"/>
          <w:szCs w:val="36"/>
        </w:rPr>
      </w:pPr>
    </w:p>
    <w:p w14:paraId="05B40F54" w14:textId="77777777" w:rsidR="000F0CA2" w:rsidRDefault="000F0CA2" w:rsidP="00654871">
      <w:pPr>
        <w:rPr>
          <w:sz w:val="36"/>
          <w:szCs w:val="36"/>
        </w:rPr>
      </w:pPr>
    </w:p>
    <w:p w14:paraId="03C7BDFB" w14:textId="3E8EC1F8" w:rsidR="00654871" w:rsidRPr="000E269F" w:rsidRDefault="00654871" w:rsidP="00654871">
      <w:pPr>
        <w:rPr>
          <w:b/>
          <w:bCs/>
          <w:sz w:val="36"/>
          <w:szCs w:val="36"/>
        </w:rPr>
      </w:pPr>
      <w:r w:rsidRPr="000E269F">
        <w:rPr>
          <w:b/>
          <w:bCs/>
          <w:sz w:val="36"/>
          <w:szCs w:val="36"/>
        </w:rPr>
        <w:lastRenderedPageBreak/>
        <w:t>Validación de Campos</w:t>
      </w:r>
    </w:p>
    <w:p w14:paraId="4FA260D7" w14:textId="5C307DBA" w:rsidR="000E269F" w:rsidRDefault="000E269F" w:rsidP="00654871">
      <w:pPr>
        <w:rPr>
          <w:sz w:val="36"/>
          <w:szCs w:val="36"/>
        </w:rPr>
      </w:pPr>
      <w:r w:rsidRPr="000E269F">
        <w:rPr>
          <w:sz w:val="36"/>
          <w:szCs w:val="36"/>
        </w:rPr>
        <w:drawing>
          <wp:inline distT="0" distB="0" distL="0" distR="0" wp14:anchorId="4B543969" wp14:editId="4285287D">
            <wp:extent cx="5400040" cy="4142740"/>
            <wp:effectExtent l="0" t="0" r="0" b="0"/>
            <wp:docPr id="14149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18138" name=""/>
                    <pic:cNvPicPr/>
                  </pic:nvPicPr>
                  <pic:blipFill>
                    <a:blip r:embed="rId14"/>
                    <a:stretch>
                      <a:fillRect/>
                    </a:stretch>
                  </pic:blipFill>
                  <pic:spPr>
                    <a:xfrm>
                      <a:off x="0" y="0"/>
                      <a:ext cx="5400040" cy="4142740"/>
                    </a:xfrm>
                    <a:prstGeom prst="rect">
                      <a:avLst/>
                    </a:prstGeom>
                  </pic:spPr>
                </pic:pic>
              </a:graphicData>
            </a:graphic>
          </wp:inline>
        </w:drawing>
      </w:r>
    </w:p>
    <w:p w14:paraId="6A12CE00" w14:textId="688D032D" w:rsidR="00654871" w:rsidRDefault="000F0CA2" w:rsidP="00654871">
      <w:r>
        <w:t>¿Cómo funciona?</w:t>
      </w:r>
    </w:p>
    <w:p w14:paraId="7A8B2FCA" w14:textId="77777777" w:rsidR="00654871" w:rsidRDefault="00654871" w:rsidP="00654871">
      <w:pPr>
        <w:numPr>
          <w:ilvl w:val="0"/>
          <w:numId w:val="1"/>
        </w:numPr>
      </w:pPr>
      <w:r w:rsidRPr="00A17DDE">
        <w:t xml:space="preserve">Recorre las páginas para que carguen todo el contenido dinámico. </w:t>
      </w:r>
    </w:p>
    <w:p w14:paraId="0658ACAE" w14:textId="4318AA31" w:rsidR="00654871" w:rsidRDefault="00654871" w:rsidP="00654871">
      <w:pPr>
        <w:numPr>
          <w:ilvl w:val="0"/>
          <w:numId w:val="1"/>
        </w:numPr>
      </w:pPr>
      <w:r>
        <w:t>Se posiciona sobre el formulario</w:t>
      </w:r>
      <w:r w:rsidR="00B27481">
        <w:t xml:space="preserve">, valida la correcta </w:t>
      </w:r>
      <w:r w:rsidR="000F0CA2">
        <w:t>inserción y</w:t>
      </w:r>
      <w:r>
        <w:t xml:space="preserve"> empieza a analizar campo por campo</w:t>
      </w:r>
    </w:p>
    <w:p w14:paraId="5AF71623" w14:textId="77777777" w:rsidR="00654871" w:rsidRDefault="00654871" w:rsidP="00654871">
      <w:pPr>
        <w:numPr>
          <w:ilvl w:val="0"/>
          <w:numId w:val="1"/>
        </w:numPr>
      </w:pPr>
      <w:r>
        <w:t>Doble instancia de validación</w:t>
      </w:r>
    </w:p>
    <w:p w14:paraId="74D3BE94" w14:textId="4F13CD5A" w:rsidR="00654871" w:rsidRDefault="00654871" w:rsidP="00654871">
      <w:pPr>
        <w:numPr>
          <w:ilvl w:val="1"/>
          <w:numId w:val="1"/>
        </w:numPr>
      </w:pPr>
      <w:r>
        <w:t xml:space="preserve">Validación por carácter: se hace input de caracteres individualmente para comprobar el correcto funcionamiento del campo. Si el campo está bien validado no permitirá ingresar un carácter invalido por lo que se hace un input del carácter y </w:t>
      </w:r>
      <w:proofErr w:type="spellStart"/>
      <w:r w:rsidR="000F0CA2">
        <w:t>despues</w:t>
      </w:r>
      <w:proofErr w:type="spellEnd"/>
      <w:r>
        <w:t xml:space="preserve"> un output del campo para ver si el carácter fue ingresado. El resultado se </w:t>
      </w:r>
      <w:r w:rsidR="000F0CA2">
        <w:t>compara</w:t>
      </w:r>
      <w:r>
        <w:t xml:space="preserve"> con el </w:t>
      </w:r>
      <w:proofErr w:type="spellStart"/>
      <w:r w:rsidRPr="000F0CA2">
        <w:rPr>
          <w:i/>
          <w:iCs/>
        </w:rPr>
        <w:t>regex</w:t>
      </w:r>
      <w:proofErr w:type="spellEnd"/>
      <w:r w:rsidRPr="000F0CA2">
        <w:rPr>
          <w:i/>
          <w:iCs/>
        </w:rPr>
        <w:t xml:space="preserve"> </w:t>
      </w:r>
      <w:proofErr w:type="spellStart"/>
      <w:r w:rsidRPr="000F0CA2">
        <w:rPr>
          <w:i/>
          <w:iCs/>
        </w:rPr>
        <w:t>char</w:t>
      </w:r>
      <w:proofErr w:type="spellEnd"/>
      <w:r>
        <w:t xml:space="preserve"> y ahí se valida el carácter.</w:t>
      </w:r>
    </w:p>
    <w:p w14:paraId="52518CDC" w14:textId="77777777" w:rsidR="00B27481" w:rsidRDefault="00654871" w:rsidP="00654871">
      <w:pPr>
        <w:numPr>
          <w:ilvl w:val="1"/>
          <w:numId w:val="1"/>
        </w:numPr>
      </w:pPr>
      <w:r>
        <w:t xml:space="preserve">Validación por </w:t>
      </w:r>
      <w:proofErr w:type="spellStart"/>
      <w:r>
        <w:t>regex</w:t>
      </w:r>
      <w:proofErr w:type="spellEnd"/>
      <w:r>
        <w:t xml:space="preserve"> full: se hace input de una estructura para comprobar </w:t>
      </w:r>
      <w:r w:rsidR="00B27481">
        <w:t>la validación como un todo del campo a testear.</w:t>
      </w:r>
    </w:p>
    <w:p w14:paraId="7EED4D70" w14:textId="227069D9" w:rsidR="00B27481" w:rsidRDefault="00B27481" w:rsidP="00B27481">
      <w:pPr>
        <w:pStyle w:val="ListParagraph"/>
        <w:numPr>
          <w:ilvl w:val="0"/>
          <w:numId w:val="1"/>
        </w:numPr>
      </w:pPr>
      <w:r>
        <w:t>Autocompleta con información válida el formulario para hacer salto entre pasos si es necesario. Si solo resta enviarlo, hace break y salta al siguiente testeo.</w:t>
      </w:r>
    </w:p>
    <w:p w14:paraId="4AF01597" w14:textId="45B9CCFD" w:rsidR="00B27481" w:rsidRDefault="00B27481" w:rsidP="00B27481">
      <w:pPr>
        <w:pBdr>
          <w:bottom w:val="single" w:sz="6" w:space="1" w:color="auto"/>
        </w:pBdr>
      </w:pPr>
    </w:p>
    <w:p w14:paraId="21CD9429" w14:textId="77777777" w:rsidR="000F0CA2" w:rsidRDefault="000F0CA2" w:rsidP="00B27481"/>
    <w:p w14:paraId="2BDD648D" w14:textId="03F9D0D8" w:rsidR="00B27481" w:rsidRDefault="00B27481" w:rsidP="00B27481">
      <w:r w:rsidRPr="004E2B38">
        <w:t>Vista previa de Excel</w:t>
      </w:r>
    </w:p>
    <w:p w14:paraId="37CA862E" w14:textId="157AAFE6" w:rsidR="00B27481" w:rsidRDefault="00B27481" w:rsidP="00B27481">
      <w:pPr>
        <w:pBdr>
          <w:bottom w:val="single" w:sz="6" w:space="1" w:color="auto"/>
        </w:pBdr>
      </w:pPr>
      <w:r>
        <w:t xml:space="preserve">Similar a la primer tab, muestra la información sobre la cual se hará el testeo, Si no está creada, se creará automáticamente. No hay tab por país dado que discrimina el país dentro del Excel. Columna A: </w:t>
      </w:r>
      <w:r w:rsidR="000E269F">
        <w:t>País</w:t>
      </w:r>
      <w:r>
        <w:t>, Columna B URL, columna C: Formulario.</w:t>
      </w:r>
      <w:r>
        <w:br/>
      </w:r>
      <w:r>
        <w:br/>
        <w:t xml:space="preserve">Similar al </w:t>
      </w:r>
      <w:r w:rsidR="000E269F">
        <w:t>envío</w:t>
      </w:r>
      <w:r>
        <w:t xml:space="preserve"> de Leads podremos abrir el Excel y modificarlo, actualizar para que esos cambios se reflejen, ejecutar la validación y ver los resultados.</w:t>
      </w:r>
      <w:r>
        <w:br/>
      </w:r>
      <w:r>
        <w:br/>
      </w:r>
      <w:r w:rsidR="000E269F" w:rsidRPr="000E269F">
        <w:drawing>
          <wp:inline distT="0" distB="0" distL="0" distR="0" wp14:anchorId="3E330A9F" wp14:editId="1C9C857D">
            <wp:extent cx="5400040" cy="1169670"/>
            <wp:effectExtent l="0" t="0" r="0" b="0"/>
            <wp:docPr id="55642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23611" name=""/>
                    <pic:cNvPicPr/>
                  </pic:nvPicPr>
                  <pic:blipFill>
                    <a:blip r:embed="rId15"/>
                    <a:stretch>
                      <a:fillRect/>
                    </a:stretch>
                  </pic:blipFill>
                  <pic:spPr>
                    <a:xfrm>
                      <a:off x="0" y="0"/>
                      <a:ext cx="5400040" cy="1169670"/>
                    </a:xfrm>
                    <a:prstGeom prst="rect">
                      <a:avLst/>
                    </a:prstGeom>
                  </pic:spPr>
                </pic:pic>
              </a:graphicData>
            </a:graphic>
          </wp:inline>
        </w:drawing>
      </w:r>
    </w:p>
    <w:p w14:paraId="61A9C620" w14:textId="77777777" w:rsidR="000E269F" w:rsidRDefault="000E269F" w:rsidP="00B27481">
      <w:pPr>
        <w:pBdr>
          <w:bottom w:val="single" w:sz="6" w:space="1" w:color="auto"/>
        </w:pBdr>
      </w:pPr>
    </w:p>
    <w:p w14:paraId="7BCA41FF" w14:textId="77777777" w:rsidR="000F0CA2" w:rsidRDefault="000F0CA2" w:rsidP="00654871"/>
    <w:p w14:paraId="19031760" w14:textId="77777777" w:rsidR="000F0CA2" w:rsidRDefault="00B27481" w:rsidP="00654871">
      <w:r>
        <w:t>Configuración de ID</w:t>
      </w:r>
    </w:p>
    <w:p w14:paraId="6EAC61F3" w14:textId="77777777" w:rsidR="000F37B6" w:rsidRDefault="000F37B6" w:rsidP="00654871">
      <w:r w:rsidRPr="000F37B6">
        <w:drawing>
          <wp:inline distT="0" distB="0" distL="0" distR="0" wp14:anchorId="2982E2AB" wp14:editId="64A580C3">
            <wp:extent cx="5400040" cy="2823845"/>
            <wp:effectExtent l="0" t="0" r="0" b="0"/>
            <wp:docPr id="104026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5381" name=""/>
                    <pic:cNvPicPr/>
                  </pic:nvPicPr>
                  <pic:blipFill>
                    <a:blip r:embed="rId16"/>
                    <a:stretch>
                      <a:fillRect/>
                    </a:stretch>
                  </pic:blipFill>
                  <pic:spPr>
                    <a:xfrm>
                      <a:off x="0" y="0"/>
                      <a:ext cx="5400040" cy="2823845"/>
                    </a:xfrm>
                    <a:prstGeom prst="rect">
                      <a:avLst/>
                    </a:prstGeom>
                  </pic:spPr>
                </pic:pic>
              </a:graphicData>
            </a:graphic>
          </wp:inline>
        </w:drawing>
      </w:r>
    </w:p>
    <w:p w14:paraId="74948F5C" w14:textId="3C499A2C" w:rsidR="00654871" w:rsidRDefault="00B27481" w:rsidP="00654871">
      <w:r>
        <w:br/>
      </w:r>
      <w:r w:rsidR="000F37B6">
        <w:t>Debajo</w:t>
      </w:r>
      <w:r>
        <w:t xml:space="preserve"> del Excel tenemos un </w:t>
      </w:r>
      <w:proofErr w:type="spellStart"/>
      <w:r w:rsidRPr="000F37B6">
        <w:rPr>
          <w:i/>
          <w:iCs/>
        </w:rPr>
        <w:t>expander</w:t>
      </w:r>
      <w:proofErr w:type="spellEnd"/>
      <w:r>
        <w:t xml:space="preserve"> con la configuración de los ID, para que la validación funcione debemos darle la siguiente información</w:t>
      </w:r>
    </w:p>
    <w:p w14:paraId="014E1813" w14:textId="3121401D" w:rsidR="00B27481" w:rsidRDefault="00B27481" w:rsidP="00654871">
      <w:r>
        <w:t>ID: para que pueda identificar el campo dentro del formulario</w:t>
      </w:r>
    </w:p>
    <w:p w14:paraId="591C8CD8" w14:textId="073701A2" w:rsidR="00B27481" w:rsidRDefault="000F37B6" w:rsidP="00654871">
      <w:r>
        <w:lastRenderedPageBreak/>
        <w:t>Descripción</w:t>
      </w:r>
      <w:r w:rsidR="00B27481">
        <w:t>: opcional, es para un fácil reconocimiento por parte del usuario</w:t>
      </w:r>
    </w:p>
    <w:p w14:paraId="45BBD4F8" w14:textId="055EEC6B" w:rsidR="00B27481" w:rsidRDefault="00B27481" w:rsidP="00654871">
      <w:proofErr w:type="spellStart"/>
      <w:r>
        <w:t>Checkbox</w:t>
      </w:r>
      <w:proofErr w:type="spellEnd"/>
      <w:r>
        <w:t xml:space="preserve"> Dropdown: porque si es dropdown no hace falta completar los campos de validación de texto. Al tildarlo los campos innecesarios se </w:t>
      </w:r>
      <w:r w:rsidR="000F37B6">
        <w:t>bloquearan</w:t>
      </w:r>
    </w:p>
    <w:p w14:paraId="2736B172" w14:textId="5E63C905" w:rsidR="00B27481" w:rsidRDefault="00B27481" w:rsidP="00654871">
      <w:proofErr w:type="spellStart"/>
      <w:r>
        <w:t>Checkbox</w:t>
      </w:r>
      <w:proofErr w:type="spellEnd"/>
      <w:r>
        <w:t xml:space="preserve"> </w:t>
      </w:r>
      <w:proofErr w:type="spellStart"/>
      <w:r>
        <w:t>Inputmode</w:t>
      </w:r>
      <w:proofErr w:type="spellEnd"/>
      <w:r>
        <w:t>: “</w:t>
      </w:r>
      <w:proofErr w:type="spellStart"/>
      <w:r>
        <w:t>numeric</w:t>
      </w:r>
      <w:proofErr w:type="spellEnd"/>
      <w:r>
        <w:t>”: es para comprobar que se despliegue correctamente el teclado numérico que solo admitan números y que NO se despliegue en el resto.</w:t>
      </w:r>
    </w:p>
    <w:p w14:paraId="5D5DF90D" w14:textId="1E302B53" w:rsidR="00366730" w:rsidRDefault="00B27481" w:rsidP="00654871">
      <w:proofErr w:type="spellStart"/>
      <w:r>
        <w:t>Regex</w:t>
      </w:r>
      <w:proofErr w:type="spellEnd"/>
      <w:r>
        <w:t xml:space="preserve"> full: Estructura y caracteres que debe seguir el campo en cuestión. </w:t>
      </w:r>
      <w:r>
        <w:br/>
        <w:t>ejemplo</w:t>
      </w:r>
      <w:r w:rsidR="00366730">
        <w:t>s:</w:t>
      </w:r>
    </w:p>
    <w:p w14:paraId="7E633731" w14:textId="795BA08B" w:rsidR="00366730" w:rsidRDefault="00366730" w:rsidP="00654871">
      <w:r w:rsidRPr="00366730">
        <w:t>^[0-9]{17}$</w:t>
      </w:r>
      <w:r>
        <w:t xml:space="preserve"> = </w:t>
      </w:r>
      <w:r w:rsidRPr="00366730">
        <w:rPr>
          <w:highlight w:val="yellow"/>
        </w:rPr>
        <w:t xml:space="preserve">^ comienzo </w:t>
      </w:r>
      <w:r w:rsidR="000F37B6" w:rsidRPr="00366730">
        <w:rPr>
          <w:highlight w:val="yellow"/>
        </w:rPr>
        <w:t>del texto</w:t>
      </w:r>
      <w:r>
        <w:t xml:space="preserve"> </w:t>
      </w:r>
      <w:r w:rsidRPr="00366730">
        <w:rPr>
          <w:highlight w:val="cyan"/>
        </w:rPr>
        <w:t>[0-9] Solo números del 0 al 9 {</w:t>
      </w:r>
      <w:r w:rsidRPr="00366730">
        <w:rPr>
          <w:highlight w:val="yellow"/>
        </w:rPr>
        <w:t xml:space="preserve">17} 17 caracteres </w:t>
      </w:r>
      <w:proofErr w:type="spellStart"/>
      <w:r w:rsidRPr="00366730">
        <w:rPr>
          <w:highlight w:val="yellow"/>
        </w:rPr>
        <w:t>obligarios</w:t>
      </w:r>
      <w:proofErr w:type="spellEnd"/>
      <w:r>
        <w:t xml:space="preserve"> </w:t>
      </w:r>
      <w:r w:rsidRPr="00366730">
        <w:rPr>
          <w:highlight w:val="cyan"/>
        </w:rPr>
        <w:t>$ fin del texto</w:t>
      </w:r>
      <w:r>
        <w:br/>
      </w:r>
      <w:r>
        <w:br/>
      </w:r>
      <w:r w:rsidRPr="00366730">
        <w:t>^(?!(.)(\1+$))[a-zA-Z0-9]{2,50}$</w:t>
      </w:r>
      <w:r>
        <w:t xml:space="preserve"> = </w:t>
      </w:r>
      <w:r w:rsidRPr="00366730">
        <w:rPr>
          <w:highlight w:val="yellow"/>
        </w:rPr>
        <w:t xml:space="preserve">^ comienzo </w:t>
      </w:r>
      <w:r w:rsidR="000F37B6" w:rsidRPr="00366730">
        <w:rPr>
          <w:highlight w:val="yellow"/>
        </w:rPr>
        <w:t>del texto</w:t>
      </w:r>
      <w:r>
        <w:t xml:space="preserve">  </w:t>
      </w:r>
      <w:r w:rsidRPr="00366730">
        <w:rPr>
          <w:highlight w:val="cyan"/>
        </w:rPr>
        <w:t>(?!(.)(\1+$)) estructura que evita la reiteración de un mismo carácter</w:t>
      </w:r>
      <w:r>
        <w:t xml:space="preserve"> </w:t>
      </w:r>
      <w:r w:rsidRPr="00366730">
        <w:rPr>
          <w:highlight w:val="yellow"/>
        </w:rPr>
        <w:t>[a-zA-Z0-9] Acepta letras minúsculas, mayúsculas y números</w:t>
      </w:r>
      <w:r>
        <w:t xml:space="preserve"> </w:t>
      </w:r>
      <w:r w:rsidRPr="00366730">
        <w:rPr>
          <w:highlight w:val="cyan"/>
        </w:rPr>
        <w:t>{2,50} longitud entre 2 a 50 caracteres</w:t>
      </w:r>
      <w:r>
        <w:t xml:space="preserve"> </w:t>
      </w:r>
      <w:r w:rsidRPr="00366730">
        <w:rPr>
          <w:highlight w:val="yellow"/>
        </w:rPr>
        <w:t>$ fin del texto</w:t>
      </w:r>
      <w:r>
        <w:br/>
      </w:r>
      <w:r>
        <w:br/>
        <w:t>Como se darán cuenta, no solo se escriben los caracteres permitidos y por la negativa los rechazados, sino también estructura.</w:t>
      </w:r>
    </w:p>
    <w:p w14:paraId="48119EC2" w14:textId="77777777" w:rsidR="000F37B6" w:rsidRDefault="00366730" w:rsidP="00654871">
      <w:proofErr w:type="spellStart"/>
      <w:r>
        <w:t>Regex</w:t>
      </w:r>
      <w:proofErr w:type="spellEnd"/>
      <w:r>
        <w:t xml:space="preserve"> Char: Caracteres permitidos que validarán en la validación individual de cada carácter. Hacemos este doble </w:t>
      </w:r>
      <w:proofErr w:type="spellStart"/>
      <w:r>
        <w:t>checkeo</w:t>
      </w:r>
      <w:proofErr w:type="spellEnd"/>
      <w:r>
        <w:t xml:space="preserve"> porque si le agregamos la estructura habrá falsos positivos. </w:t>
      </w:r>
    </w:p>
    <w:p w14:paraId="2E520285" w14:textId="77777777" w:rsidR="000F37B6" w:rsidRDefault="00366730" w:rsidP="00654871">
      <w:r>
        <w:t xml:space="preserve">Por ejemplo si tomamos el primer ejemplo </w:t>
      </w:r>
      <w:r w:rsidRPr="00366730">
        <w:t>^[0-9]{17}$</w:t>
      </w:r>
      <w:r>
        <w:t xml:space="preserve"> esta estructura rige 17 caracteres, entonces al comprobar individualmente todos darían error.</w:t>
      </w:r>
    </w:p>
    <w:p w14:paraId="37365BFF" w14:textId="77777777" w:rsidR="000F37B6" w:rsidRDefault="00366730" w:rsidP="00654871">
      <w:r>
        <w:br/>
        <w:t xml:space="preserve">Para </w:t>
      </w:r>
      <w:r w:rsidRPr="00366730">
        <w:t>^[0-9]{17}$</w:t>
      </w:r>
      <w:r>
        <w:t xml:space="preserve">, el </w:t>
      </w:r>
      <w:proofErr w:type="spellStart"/>
      <w:r>
        <w:t>regex</w:t>
      </w:r>
      <w:proofErr w:type="spellEnd"/>
      <w:r>
        <w:t xml:space="preserve"> </w:t>
      </w:r>
      <w:proofErr w:type="spellStart"/>
      <w:r>
        <w:t>char</w:t>
      </w:r>
      <w:proofErr w:type="spellEnd"/>
      <w:r>
        <w:t xml:space="preserve"> es </w:t>
      </w:r>
      <w:r w:rsidRPr="00366730">
        <w:t>[0-9]</w:t>
      </w:r>
      <w:r>
        <w:t>. Sin Inicio o fin, sin longitud, dejamos atrás todas las estructuras.</w:t>
      </w:r>
      <w:r>
        <w:br/>
        <w:t xml:space="preserve"> Para </w:t>
      </w:r>
      <w:r w:rsidRPr="00366730">
        <w:t>^(?!(.)(\1+$))[a-zA-Z0-9]{2,50}$</w:t>
      </w:r>
      <w:r>
        <w:t xml:space="preserve">, el </w:t>
      </w:r>
      <w:proofErr w:type="spellStart"/>
      <w:r>
        <w:t>regex</w:t>
      </w:r>
      <w:proofErr w:type="spellEnd"/>
      <w:r>
        <w:t xml:space="preserve"> </w:t>
      </w:r>
      <w:proofErr w:type="spellStart"/>
      <w:r>
        <w:t>char</w:t>
      </w:r>
      <w:proofErr w:type="spellEnd"/>
      <w:r>
        <w:t xml:space="preserve"> es [</w:t>
      </w:r>
      <w:r w:rsidRPr="00366730">
        <w:t>a-zA-Z0-9]</w:t>
      </w:r>
      <w:r>
        <w:t>.</w:t>
      </w:r>
      <w:r>
        <w:br/>
      </w:r>
      <w:r>
        <w:br/>
        <w:t xml:space="preserve">*Importante: No entrar en pánico, hay un generador de </w:t>
      </w:r>
      <w:proofErr w:type="spellStart"/>
      <w:r>
        <w:t>Regex</w:t>
      </w:r>
      <w:proofErr w:type="spellEnd"/>
      <w:r>
        <w:t xml:space="preserve"> básico en la app para que ustedes puedan crear sus </w:t>
      </w:r>
      <w:proofErr w:type="spellStart"/>
      <w:r>
        <w:t>regex</w:t>
      </w:r>
      <w:proofErr w:type="spellEnd"/>
      <w:r>
        <w:t xml:space="preserve"> de ser necesario, sino hay miles de herramientas en internet o incluso la IA te lo crea </w:t>
      </w:r>
      <w:proofErr w:type="spellStart"/>
      <w:r>
        <w:t>inmediamente</w:t>
      </w:r>
      <w:proofErr w:type="spellEnd"/>
      <w:r>
        <w:t>.</w:t>
      </w:r>
    </w:p>
    <w:p w14:paraId="1133AA3C" w14:textId="1B376550" w:rsidR="00366730" w:rsidRDefault="00366730" w:rsidP="00654871">
      <w:r>
        <w:br/>
        <w:t>Texto de prueba: acá hay que escribir el test case</w:t>
      </w:r>
      <w:r w:rsidR="00B7064B">
        <w:t xml:space="preserve"> válido y agregarle incompatibilidades.</w:t>
      </w:r>
      <w:r w:rsidR="00B7064B">
        <w:br/>
        <w:t>Ejemplo.</w:t>
      </w:r>
      <w:r w:rsidR="00B7064B">
        <w:br/>
        <w:t xml:space="preserve">para nombre el </w:t>
      </w:r>
      <w:proofErr w:type="spellStart"/>
      <w:r w:rsidR="00B7064B">
        <w:t>regex</w:t>
      </w:r>
      <w:proofErr w:type="spellEnd"/>
      <w:r w:rsidR="00B7064B">
        <w:t xml:space="preserve"> es </w:t>
      </w:r>
      <w:r w:rsidR="00B7064B" w:rsidRPr="00B7064B">
        <w:t>^(?!.*(.)(\1){2})(?=.*[aeiouAEIOUáéíóúÁÉÍÓÚ])(?=.*[bcdfghjklmnpqrstvwxyzBCDFGHJKLMNPQRSTVWXYZñÑ])[a-zA-ZáéíóúÁÉÍÓÚñÑ ]{1,50}$</w:t>
      </w:r>
      <w:r w:rsidR="00B7064B">
        <w:br/>
      </w:r>
      <w:r w:rsidR="00B7064B">
        <w:lastRenderedPageBreak/>
        <w:t>Traducido:</w:t>
      </w:r>
      <w:r w:rsidR="00B7064B">
        <w:br/>
        <w:t>No se puede repetir más de 2 veces el mismo carácter,</w:t>
      </w:r>
      <w:r w:rsidR="00B7064B">
        <w:br/>
        <w:t>acepta minúsculas, mayúsculas, acentos y espacios</w:t>
      </w:r>
    </w:p>
    <w:p w14:paraId="1AC97307" w14:textId="6E9F0F8B" w:rsidR="00B7064B" w:rsidRDefault="00B7064B" w:rsidP="00654871">
      <w:r>
        <w:t>Debe contener al menos 1 vocal</w:t>
      </w:r>
    </w:p>
    <w:p w14:paraId="7216BB6E" w14:textId="2EE4A9EB" w:rsidR="00B7064B" w:rsidRDefault="00B7064B" w:rsidP="00654871">
      <w:r>
        <w:t>Debe contener al menos 1 consonante</w:t>
      </w:r>
    </w:p>
    <w:p w14:paraId="54A72696" w14:textId="643AD09F" w:rsidR="00B7064B" w:rsidRDefault="00B7064B" w:rsidP="00654871">
      <w:r>
        <w:t>Longitud de 1 a 50 caracteres.</w:t>
      </w:r>
      <w:r>
        <w:br/>
      </w:r>
      <w:r>
        <w:br/>
        <w:t>Un caso válido sería: Juan Carlos.</w:t>
      </w:r>
    </w:p>
    <w:p w14:paraId="3A96A3F1" w14:textId="6D256850" w:rsidR="00B7064B" w:rsidRDefault="00B7064B" w:rsidP="00654871">
      <w:r>
        <w:t xml:space="preserve">Un caso de prueba para validar todo seria: </w:t>
      </w:r>
      <w:proofErr w:type="spellStart"/>
      <w:r>
        <w:t>Juán</w:t>
      </w:r>
      <w:proofErr w:type="spellEnd"/>
      <w:r>
        <w:t xml:space="preserve"> Car?los?1. con esto probaríamos </w:t>
      </w:r>
      <w:proofErr w:type="spellStart"/>
      <w:r>
        <w:t>Mayuscula</w:t>
      </w:r>
      <w:proofErr w:type="spellEnd"/>
      <w:r>
        <w:t xml:space="preserve">, minúscula, acentos, signos y números. EL resultado esperado será que coloque </w:t>
      </w:r>
      <w:proofErr w:type="spellStart"/>
      <w:r>
        <w:t>Juán</w:t>
      </w:r>
      <w:proofErr w:type="spellEnd"/>
      <w:r>
        <w:t xml:space="preserve"> Carlos. Y el resto sea rechazado correctamente.</w:t>
      </w:r>
      <w:r>
        <w:br/>
      </w:r>
      <w:r>
        <w:br/>
      </w:r>
      <w:r w:rsidR="000F37B6">
        <w:t>País</w:t>
      </w:r>
      <w:r>
        <w:t xml:space="preserve">: seleccionaremos para que país será vigente el id testeado. </w:t>
      </w:r>
      <w:r>
        <w:br/>
      </w:r>
      <w:r>
        <w:br/>
        <w:t xml:space="preserve">*Importante: Recordar que diferentes países pueden compartir ID pero no validación </w:t>
      </w:r>
    </w:p>
    <w:p w14:paraId="556E5D59" w14:textId="77777777" w:rsidR="000F37B6" w:rsidRDefault="00B27481" w:rsidP="00654871">
      <w:r>
        <w:br/>
      </w:r>
      <w:r w:rsidR="00B7064B">
        <w:t xml:space="preserve">Debajo tendremos </w:t>
      </w:r>
      <w:proofErr w:type="spellStart"/>
      <w:r w:rsidR="00B7064B">
        <w:t>CTAs</w:t>
      </w:r>
      <w:proofErr w:type="spellEnd"/>
      <w:r w:rsidR="00B7064B">
        <w:t xml:space="preserve"> para terminar de configurar.</w:t>
      </w:r>
    </w:p>
    <w:p w14:paraId="078D4174" w14:textId="77777777" w:rsidR="000F37B6" w:rsidRDefault="000F37B6" w:rsidP="00654871">
      <w:r w:rsidRPr="000F37B6">
        <w:drawing>
          <wp:inline distT="0" distB="0" distL="0" distR="0" wp14:anchorId="107F5565" wp14:editId="464053B7">
            <wp:extent cx="5400040" cy="230505"/>
            <wp:effectExtent l="0" t="0" r="0" b="0"/>
            <wp:docPr id="52694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49433" name=""/>
                    <pic:cNvPicPr/>
                  </pic:nvPicPr>
                  <pic:blipFill>
                    <a:blip r:embed="rId17"/>
                    <a:stretch>
                      <a:fillRect/>
                    </a:stretch>
                  </pic:blipFill>
                  <pic:spPr>
                    <a:xfrm>
                      <a:off x="0" y="0"/>
                      <a:ext cx="5400040" cy="230505"/>
                    </a:xfrm>
                    <a:prstGeom prst="rect">
                      <a:avLst/>
                    </a:prstGeom>
                  </pic:spPr>
                </pic:pic>
              </a:graphicData>
            </a:graphic>
          </wp:inline>
        </w:drawing>
      </w:r>
    </w:p>
    <w:p w14:paraId="5F836D31" w14:textId="2CD87856" w:rsidR="00B27481" w:rsidRDefault="00B7064B" w:rsidP="00654871">
      <w:r>
        <w:br/>
        <w:t xml:space="preserve">Mensaje de error: un pop up que nos permite agregar los mensajes de error y como dispararlos. </w:t>
      </w:r>
      <w:r>
        <w:br/>
        <w:t xml:space="preserve">Volviendo al primer ejemplo: </w:t>
      </w:r>
      <w:r w:rsidRPr="00366730">
        <w:t>^[0-9]{17}$</w:t>
      </w:r>
      <w:r>
        <w:br/>
        <w:t xml:space="preserve">un mensaje de error será “ingrese 17 caracteres” dado que rige 17 caracteres, entonces yo debo forzar ese error ingresando menos caracteres. Entonces completaré con </w:t>
      </w:r>
      <w:r>
        <w:br/>
      </w:r>
      <w:proofErr w:type="spellStart"/>
      <w:r>
        <w:t>regex</w:t>
      </w:r>
      <w:proofErr w:type="spellEnd"/>
      <w:r>
        <w:t xml:space="preserve">: </w:t>
      </w:r>
      <w:r w:rsidRPr="00366730">
        <w:t>^[0-9]{</w:t>
      </w:r>
      <w:r>
        <w:t>7</w:t>
      </w:r>
      <w:r w:rsidRPr="00366730">
        <w:t>}$</w:t>
      </w:r>
      <w:r>
        <w:br/>
        <w:t>Mensaje: “ingrese 17 caracteres”</w:t>
      </w:r>
      <w:r>
        <w:br/>
        <w:t xml:space="preserve">Entonces el programa forzará un texto que cumpla con ese </w:t>
      </w:r>
      <w:proofErr w:type="spellStart"/>
      <w:r>
        <w:t>regex</w:t>
      </w:r>
      <w:proofErr w:type="spellEnd"/>
      <w:r>
        <w:t xml:space="preserve"> forzando el mensaje de error. </w:t>
      </w:r>
    </w:p>
    <w:p w14:paraId="51F59741" w14:textId="77777777" w:rsidR="000F37B6" w:rsidRDefault="000F37B6" w:rsidP="00654871"/>
    <w:p w14:paraId="23377C03" w14:textId="6E3E35A4" w:rsidR="000F37B6" w:rsidRDefault="000F37B6" w:rsidP="00654871">
      <w:r>
        <w:lastRenderedPageBreak/>
        <w:t>Mensaje de error de campos rellenables</w:t>
      </w:r>
      <w:r w:rsidRPr="000F37B6">
        <w:drawing>
          <wp:inline distT="0" distB="0" distL="0" distR="0" wp14:anchorId="3ABEA543" wp14:editId="3DE7FBA9">
            <wp:extent cx="5400040" cy="3013075"/>
            <wp:effectExtent l="0" t="0" r="0" b="0"/>
            <wp:docPr id="49764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9217" name=""/>
                    <pic:cNvPicPr/>
                  </pic:nvPicPr>
                  <pic:blipFill>
                    <a:blip r:embed="rId18"/>
                    <a:stretch>
                      <a:fillRect/>
                    </a:stretch>
                  </pic:blipFill>
                  <pic:spPr>
                    <a:xfrm>
                      <a:off x="0" y="0"/>
                      <a:ext cx="5400040" cy="3013075"/>
                    </a:xfrm>
                    <a:prstGeom prst="rect">
                      <a:avLst/>
                    </a:prstGeom>
                  </pic:spPr>
                </pic:pic>
              </a:graphicData>
            </a:graphic>
          </wp:inline>
        </w:drawing>
      </w:r>
    </w:p>
    <w:p w14:paraId="6ED8307A" w14:textId="446B7D76" w:rsidR="000F37B6" w:rsidRDefault="000F37B6" w:rsidP="00654871">
      <w:r>
        <w:t>Mensaje de error de Dropdown</w:t>
      </w:r>
    </w:p>
    <w:p w14:paraId="6FE09FD0" w14:textId="06361B31" w:rsidR="000F37B6" w:rsidRDefault="000F37B6" w:rsidP="00654871">
      <w:r w:rsidRPr="000F37B6">
        <w:drawing>
          <wp:inline distT="0" distB="0" distL="0" distR="0" wp14:anchorId="64BDD1F5" wp14:editId="612C95D1">
            <wp:extent cx="5277587" cy="2362530"/>
            <wp:effectExtent l="0" t="0" r="0" b="0"/>
            <wp:docPr id="25913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38834" name=""/>
                    <pic:cNvPicPr/>
                  </pic:nvPicPr>
                  <pic:blipFill>
                    <a:blip r:embed="rId19"/>
                    <a:stretch>
                      <a:fillRect/>
                    </a:stretch>
                  </pic:blipFill>
                  <pic:spPr>
                    <a:xfrm>
                      <a:off x="0" y="0"/>
                      <a:ext cx="5277587" cy="2362530"/>
                    </a:xfrm>
                    <a:prstGeom prst="rect">
                      <a:avLst/>
                    </a:prstGeom>
                  </pic:spPr>
                </pic:pic>
              </a:graphicData>
            </a:graphic>
          </wp:inline>
        </w:drawing>
      </w:r>
    </w:p>
    <w:p w14:paraId="44D09598" w14:textId="77777777" w:rsidR="000F37B6" w:rsidRDefault="000F37B6" w:rsidP="00654871"/>
    <w:p w14:paraId="60745E32" w14:textId="77777777" w:rsidR="00B7064B" w:rsidRDefault="00B7064B" w:rsidP="00B7064B">
      <w:r>
        <w:t xml:space="preserve">Dependencias: La dependencia es para establecer reglas de en </w:t>
      </w:r>
      <w:proofErr w:type="spellStart"/>
      <w:r>
        <w:t>que</w:t>
      </w:r>
      <w:proofErr w:type="spellEnd"/>
      <w:r>
        <w:t xml:space="preserve"> orden se deben completar los campos, dado que hay campos que dependen de otros par amostrar su información.</w:t>
      </w:r>
      <w:r>
        <w:br/>
        <w:t>Las dependencias más claras son:</w:t>
      </w:r>
      <w:r>
        <w:br/>
        <w:t>región -&gt; city</w:t>
      </w:r>
    </w:p>
    <w:p w14:paraId="09C6FF41" w14:textId="77777777" w:rsidR="000F37B6" w:rsidRDefault="00B7064B" w:rsidP="00B7064B">
      <w:r>
        <w:t>City-&gt; dealer.</w:t>
      </w:r>
      <w:r>
        <w:br/>
        <w:t>Uno debe seleccionar una región para que se desplieguen las ciudades y las ciudades para que se muestren los dealer.</w:t>
      </w:r>
      <w:r>
        <w:br/>
        <w:t xml:space="preserve">de la misma forma Perú tiene 4 tipos de documentos con diferentes validaciones, por ende es necesario que primero se complete el tipo de documento y </w:t>
      </w:r>
      <w:proofErr w:type="spellStart"/>
      <w:r>
        <w:t>despues</w:t>
      </w:r>
      <w:proofErr w:type="spellEnd"/>
      <w:r>
        <w:t xml:space="preserve"> </w:t>
      </w:r>
      <w:r>
        <w:lastRenderedPageBreak/>
        <w:t>se brinde el valor numérico.</w:t>
      </w:r>
      <w:r>
        <w:br/>
      </w:r>
      <w:r w:rsidR="000F37B6" w:rsidRPr="000F37B6">
        <w:drawing>
          <wp:inline distT="0" distB="0" distL="0" distR="0" wp14:anchorId="5176719F" wp14:editId="34E4D203">
            <wp:extent cx="5400040" cy="3204210"/>
            <wp:effectExtent l="0" t="0" r="0" b="0"/>
            <wp:docPr id="91209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92232" name=""/>
                    <pic:cNvPicPr/>
                  </pic:nvPicPr>
                  <pic:blipFill>
                    <a:blip r:embed="rId20"/>
                    <a:stretch>
                      <a:fillRect/>
                    </a:stretch>
                  </pic:blipFill>
                  <pic:spPr>
                    <a:xfrm>
                      <a:off x="0" y="0"/>
                      <a:ext cx="5400040" cy="3204210"/>
                    </a:xfrm>
                    <a:prstGeom prst="rect">
                      <a:avLst/>
                    </a:prstGeom>
                  </pic:spPr>
                </pic:pic>
              </a:graphicData>
            </a:graphic>
          </wp:inline>
        </w:drawing>
      </w:r>
    </w:p>
    <w:p w14:paraId="439C8D38" w14:textId="731862C7" w:rsidR="00B7064B" w:rsidRDefault="00B7064B" w:rsidP="00B7064B">
      <w:r>
        <w:br/>
        <w:t xml:space="preserve">Editar regla: para editar la regla seleccionada, se autocompletarán los campos arriba y uno puede modificarlo. Si seleccionaste y no </w:t>
      </w:r>
      <w:proofErr w:type="spellStart"/>
      <w:r>
        <w:t>queres</w:t>
      </w:r>
      <w:proofErr w:type="spellEnd"/>
      <w:r>
        <w:t xml:space="preserve"> editarla</w:t>
      </w:r>
      <w:r w:rsidR="00A27039">
        <w:t xml:space="preserve">, </w:t>
      </w:r>
      <w:proofErr w:type="spellStart"/>
      <w:r>
        <w:t>us</w:t>
      </w:r>
      <w:r w:rsidR="00A27039">
        <w:t>á</w:t>
      </w:r>
      <w:proofErr w:type="spellEnd"/>
      <w:r>
        <w:t xml:space="preserve"> “limpiar campos” eso no modifica la regla y te limpiará la configuración.</w:t>
      </w:r>
      <w:r>
        <w:br/>
      </w:r>
      <w:r>
        <w:br/>
        <w:t>Eliminar regla: Elimina la regla.</w:t>
      </w:r>
      <w:r>
        <w:br/>
      </w:r>
      <w:r>
        <w:br/>
        <w:t xml:space="preserve">Debajo de eliminar regla tendremos el limpiar campo que ya mencionamos y el generador </w:t>
      </w:r>
      <w:proofErr w:type="spellStart"/>
      <w:r>
        <w:t>regex</w:t>
      </w:r>
      <w:proofErr w:type="spellEnd"/>
      <w:r>
        <w:t xml:space="preserve"> que ya hemos mencionado.</w:t>
      </w:r>
      <w:r>
        <w:br/>
      </w:r>
      <w:r>
        <w:br/>
        <w:t xml:space="preserve">Para culminar tendremos El listado de todos los IDs creados con sus </w:t>
      </w:r>
      <w:proofErr w:type="spellStart"/>
      <w:r>
        <w:t>regex</w:t>
      </w:r>
      <w:proofErr w:type="spellEnd"/>
      <w:r>
        <w:t xml:space="preserve"> y configuraciones y un filtro para ubicarlos con facilidad.</w:t>
      </w:r>
      <w:r>
        <w:br/>
      </w:r>
      <w:r>
        <w:br/>
      </w:r>
      <w:r>
        <w:br/>
      </w:r>
    </w:p>
    <w:sectPr w:rsidR="00B706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3EA"/>
    <w:multiLevelType w:val="hybridMultilevel"/>
    <w:tmpl w:val="0B645F4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03C60562"/>
    <w:multiLevelType w:val="multilevel"/>
    <w:tmpl w:val="7810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5213"/>
    <w:multiLevelType w:val="hybridMultilevel"/>
    <w:tmpl w:val="B19A152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A0E78BC"/>
    <w:multiLevelType w:val="multilevel"/>
    <w:tmpl w:val="1D0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D209A"/>
    <w:multiLevelType w:val="multilevel"/>
    <w:tmpl w:val="EC8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D169A"/>
    <w:multiLevelType w:val="multilevel"/>
    <w:tmpl w:val="981A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A1213"/>
    <w:multiLevelType w:val="multilevel"/>
    <w:tmpl w:val="5296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D575D"/>
    <w:multiLevelType w:val="hybridMultilevel"/>
    <w:tmpl w:val="8364FC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D7C462B"/>
    <w:multiLevelType w:val="multilevel"/>
    <w:tmpl w:val="4B4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76959"/>
    <w:multiLevelType w:val="multilevel"/>
    <w:tmpl w:val="B20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B2EF1"/>
    <w:multiLevelType w:val="multilevel"/>
    <w:tmpl w:val="FC1E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C2314"/>
    <w:multiLevelType w:val="multilevel"/>
    <w:tmpl w:val="E00C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84C33"/>
    <w:multiLevelType w:val="hybridMultilevel"/>
    <w:tmpl w:val="F086DDF2"/>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3" w15:restartNumberingAfterBreak="0">
    <w:nsid w:val="341D70DD"/>
    <w:multiLevelType w:val="multilevel"/>
    <w:tmpl w:val="1AA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C1B27"/>
    <w:multiLevelType w:val="multilevel"/>
    <w:tmpl w:val="A9301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1702C"/>
    <w:multiLevelType w:val="multilevel"/>
    <w:tmpl w:val="5296C1E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A6B69D3"/>
    <w:multiLevelType w:val="hybridMultilevel"/>
    <w:tmpl w:val="04FEDD1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3F0C77BD"/>
    <w:multiLevelType w:val="hybridMultilevel"/>
    <w:tmpl w:val="E5DCB1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FC2496F"/>
    <w:multiLevelType w:val="multilevel"/>
    <w:tmpl w:val="E5C6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D2F7E"/>
    <w:multiLevelType w:val="hybridMultilevel"/>
    <w:tmpl w:val="592A2036"/>
    <w:lvl w:ilvl="0" w:tplc="2C0A000F">
      <w:start w:val="1"/>
      <w:numFmt w:val="decimal"/>
      <w:lvlText w:val="%1."/>
      <w:lvlJc w:val="left"/>
      <w:pPr>
        <w:ind w:left="1800" w:hanging="360"/>
      </w:p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20" w15:restartNumberingAfterBreak="0">
    <w:nsid w:val="4D19103B"/>
    <w:multiLevelType w:val="hybridMultilevel"/>
    <w:tmpl w:val="90127792"/>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1" w15:restartNumberingAfterBreak="0">
    <w:nsid w:val="4EC825D3"/>
    <w:multiLevelType w:val="multilevel"/>
    <w:tmpl w:val="B59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D35FC"/>
    <w:multiLevelType w:val="multilevel"/>
    <w:tmpl w:val="889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4599F"/>
    <w:multiLevelType w:val="hybridMultilevel"/>
    <w:tmpl w:val="E278B00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4" w15:restartNumberingAfterBreak="0">
    <w:nsid w:val="705F3D7C"/>
    <w:multiLevelType w:val="hybridMultilevel"/>
    <w:tmpl w:val="228240D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767712C3"/>
    <w:multiLevelType w:val="multilevel"/>
    <w:tmpl w:val="E318A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8554B"/>
    <w:multiLevelType w:val="multilevel"/>
    <w:tmpl w:val="C144D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092578">
    <w:abstractNumId w:val="6"/>
  </w:num>
  <w:num w:numId="2" w16cid:durableId="898829891">
    <w:abstractNumId w:val="26"/>
  </w:num>
  <w:num w:numId="3" w16cid:durableId="1016421109">
    <w:abstractNumId w:val="18"/>
  </w:num>
  <w:num w:numId="4" w16cid:durableId="1414937239">
    <w:abstractNumId w:val="3"/>
  </w:num>
  <w:num w:numId="5" w16cid:durableId="1860579841">
    <w:abstractNumId w:val="13"/>
  </w:num>
  <w:num w:numId="6" w16cid:durableId="2045791905">
    <w:abstractNumId w:val="4"/>
  </w:num>
  <w:num w:numId="7" w16cid:durableId="775633167">
    <w:abstractNumId w:val="21"/>
  </w:num>
  <w:num w:numId="8" w16cid:durableId="1842357576">
    <w:abstractNumId w:val="14"/>
  </w:num>
  <w:num w:numId="9" w16cid:durableId="934872294">
    <w:abstractNumId w:val="25"/>
  </w:num>
  <w:num w:numId="10" w16cid:durableId="1588153336">
    <w:abstractNumId w:val="8"/>
  </w:num>
  <w:num w:numId="11" w16cid:durableId="785658823">
    <w:abstractNumId w:val="11"/>
  </w:num>
  <w:num w:numId="12" w16cid:durableId="585455360">
    <w:abstractNumId w:val="5"/>
  </w:num>
  <w:num w:numId="13" w16cid:durableId="2134009446">
    <w:abstractNumId w:val="22"/>
  </w:num>
  <w:num w:numId="14" w16cid:durableId="1486624655">
    <w:abstractNumId w:val="10"/>
  </w:num>
  <w:num w:numId="15" w16cid:durableId="1504706934">
    <w:abstractNumId w:val="1"/>
  </w:num>
  <w:num w:numId="16" w16cid:durableId="898367606">
    <w:abstractNumId w:val="9"/>
  </w:num>
  <w:num w:numId="17" w16cid:durableId="238642020">
    <w:abstractNumId w:val="15"/>
  </w:num>
  <w:num w:numId="18" w16cid:durableId="1384214974">
    <w:abstractNumId w:val="23"/>
  </w:num>
  <w:num w:numId="19" w16cid:durableId="875854742">
    <w:abstractNumId w:val="2"/>
  </w:num>
  <w:num w:numId="20" w16cid:durableId="1605846171">
    <w:abstractNumId w:val="12"/>
  </w:num>
  <w:num w:numId="21" w16cid:durableId="483788192">
    <w:abstractNumId w:val="24"/>
  </w:num>
  <w:num w:numId="22" w16cid:durableId="463083434">
    <w:abstractNumId w:val="0"/>
  </w:num>
  <w:num w:numId="23" w16cid:durableId="296836290">
    <w:abstractNumId w:val="19"/>
  </w:num>
  <w:num w:numId="24" w16cid:durableId="953907145">
    <w:abstractNumId w:val="16"/>
  </w:num>
  <w:num w:numId="25" w16cid:durableId="2031712722">
    <w:abstractNumId w:val="20"/>
  </w:num>
  <w:num w:numId="26" w16cid:durableId="28991728">
    <w:abstractNumId w:val="7"/>
  </w:num>
  <w:num w:numId="27" w16cid:durableId="532431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D8"/>
    <w:rsid w:val="00060989"/>
    <w:rsid w:val="000E269F"/>
    <w:rsid w:val="000F0CA2"/>
    <w:rsid w:val="000F37B6"/>
    <w:rsid w:val="00100DD3"/>
    <w:rsid w:val="001205E2"/>
    <w:rsid w:val="00182C28"/>
    <w:rsid w:val="001F7D73"/>
    <w:rsid w:val="00200B34"/>
    <w:rsid w:val="0023326A"/>
    <w:rsid w:val="00295C28"/>
    <w:rsid w:val="002A4E1B"/>
    <w:rsid w:val="0036326B"/>
    <w:rsid w:val="00366730"/>
    <w:rsid w:val="003F129A"/>
    <w:rsid w:val="004E2B38"/>
    <w:rsid w:val="00515FC9"/>
    <w:rsid w:val="005263DE"/>
    <w:rsid w:val="0059602C"/>
    <w:rsid w:val="005B51E3"/>
    <w:rsid w:val="006326B0"/>
    <w:rsid w:val="00633F5B"/>
    <w:rsid w:val="00654871"/>
    <w:rsid w:val="006E6ABD"/>
    <w:rsid w:val="008175DB"/>
    <w:rsid w:val="008E0B02"/>
    <w:rsid w:val="00924442"/>
    <w:rsid w:val="00983F81"/>
    <w:rsid w:val="00987C6E"/>
    <w:rsid w:val="00A1433A"/>
    <w:rsid w:val="00A17DDE"/>
    <w:rsid w:val="00A27039"/>
    <w:rsid w:val="00B27481"/>
    <w:rsid w:val="00B7064B"/>
    <w:rsid w:val="00C17CD8"/>
    <w:rsid w:val="00C84D18"/>
    <w:rsid w:val="00D002E4"/>
    <w:rsid w:val="00D0296F"/>
    <w:rsid w:val="00F11D73"/>
    <w:rsid w:val="00F17576"/>
    <w:rsid w:val="00FF566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19B8"/>
  <w15:chartTrackingRefBased/>
  <w15:docId w15:val="{A88C2200-A3CC-4BBD-AB36-7C12F2486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CD8"/>
    <w:rPr>
      <w:rFonts w:eastAsiaTheme="majorEastAsia" w:cstheme="majorBidi"/>
      <w:color w:val="272727" w:themeColor="text1" w:themeTint="D8"/>
    </w:rPr>
  </w:style>
  <w:style w:type="paragraph" w:styleId="Title">
    <w:name w:val="Title"/>
    <w:basedOn w:val="Normal"/>
    <w:next w:val="Normal"/>
    <w:link w:val="TitleChar"/>
    <w:uiPriority w:val="10"/>
    <w:qFormat/>
    <w:rsid w:val="00C17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CD8"/>
    <w:pPr>
      <w:spacing w:before="160"/>
      <w:jc w:val="center"/>
    </w:pPr>
    <w:rPr>
      <w:i/>
      <w:iCs/>
      <w:color w:val="404040" w:themeColor="text1" w:themeTint="BF"/>
    </w:rPr>
  </w:style>
  <w:style w:type="character" w:customStyle="1" w:styleId="QuoteChar">
    <w:name w:val="Quote Char"/>
    <w:basedOn w:val="DefaultParagraphFont"/>
    <w:link w:val="Quote"/>
    <w:uiPriority w:val="29"/>
    <w:rsid w:val="00C17CD8"/>
    <w:rPr>
      <w:i/>
      <w:iCs/>
      <w:color w:val="404040" w:themeColor="text1" w:themeTint="BF"/>
    </w:rPr>
  </w:style>
  <w:style w:type="paragraph" w:styleId="ListParagraph">
    <w:name w:val="List Paragraph"/>
    <w:basedOn w:val="Normal"/>
    <w:uiPriority w:val="34"/>
    <w:qFormat/>
    <w:rsid w:val="00C17CD8"/>
    <w:pPr>
      <w:ind w:left="720"/>
      <w:contextualSpacing/>
    </w:pPr>
  </w:style>
  <w:style w:type="character" w:styleId="IntenseEmphasis">
    <w:name w:val="Intense Emphasis"/>
    <w:basedOn w:val="DefaultParagraphFont"/>
    <w:uiPriority w:val="21"/>
    <w:qFormat/>
    <w:rsid w:val="00C17CD8"/>
    <w:rPr>
      <w:i/>
      <w:iCs/>
      <w:color w:val="0F4761" w:themeColor="accent1" w:themeShade="BF"/>
    </w:rPr>
  </w:style>
  <w:style w:type="paragraph" w:styleId="IntenseQuote">
    <w:name w:val="Intense Quote"/>
    <w:basedOn w:val="Normal"/>
    <w:next w:val="Normal"/>
    <w:link w:val="IntenseQuoteChar"/>
    <w:uiPriority w:val="30"/>
    <w:qFormat/>
    <w:rsid w:val="00C17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CD8"/>
    <w:rPr>
      <w:i/>
      <w:iCs/>
      <w:color w:val="0F4761" w:themeColor="accent1" w:themeShade="BF"/>
    </w:rPr>
  </w:style>
  <w:style w:type="character" w:styleId="IntenseReference">
    <w:name w:val="Intense Reference"/>
    <w:basedOn w:val="DefaultParagraphFont"/>
    <w:uiPriority w:val="32"/>
    <w:qFormat/>
    <w:rsid w:val="00C17CD8"/>
    <w:rPr>
      <w:b/>
      <w:bCs/>
      <w:smallCaps/>
      <w:color w:val="0F4761" w:themeColor="accent1" w:themeShade="BF"/>
      <w:spacing w:val="5"/>
    </w:rPr>
  </w:style>
  <w:style w:type="paragraph" w:styleId="NormalWeb">
    <w:name w:val="Normal (Web)"/>
    <w:basedOn w:val="Normal"/>
    <w:uiPriority w:val="99"/>
    <w:semiHidden/>
    <w:unhideWhenUsed/>
    <w:rsid w:val="004E2B38"/>
    <w:rPr>
      <w:rFonts w:ascii="Times New Roman" w:hAnsi="Times New Roman" w:cs="Times New Roman"/>
    </w:rPr>
  </w:style>
  <w:style w:type="character" w:styleId="Hyperlink">
    <w:name w:val="Hyperlink"/>
    <w:basedOn w:val="DefaultParagraphFont"/>
    <w:uiPriority w:val="99"/>
    <w:unhideWhenUsed/>
    <w:rsid w:val="005B51E3"/>
    <w:rPr>
      <w:color w:val="467886" w:themeColor="hyperlink"/>
      <w:u w:val="single"/>
    </w:rPr>
  </w:style>
  <w:style w:type="character" w:styleId="UnresolvedMention">
    <w:name w:val="Unresolved Mention"/>
    <w:basedOn w:val="DefaultParagraphFont"/>
    <w:uiPriority w:val="99"/>
    <w:semiHidden/>
    <w:unhideWhenUsed/>
    <w:rsid w:val="005B5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16</Pages>
  <Words>2474</Words>
  <Characters>13612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Melgratti (Omnicom)</dc:creator>
  <cp:keywords/>
  <dc:description/>
  <cp:lastModifiedBy>Ariel Melgratti (Omnicom)</cp:lastModifiedBy>
  <cp:revision>10</cp:revision>
  <dcterms:created xsi:type="dcterms:W3CDTF">2026-04-20T19:40:00Z</dcterms:created>
  <dcterms:modified xsi:type="dcterms:W3CDTF">2026-05-04T15:51:00Z</dcterms:modified>
</cp:coreProperties>
</file>