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4B6D7" w14:textId="77777777" w:rsidR="00327C92" w:rsidRPr="00327C92" w:rsidRDefault="00327C92" w:rsidP="00327C92">
      <w:pPr>
        <w:rPr>
          <w:b/>
          <w:bCs/>
        </w:rPr>
      </w:pPr>
      <w:r w:rsidRPr="00327C92">
        <w:rPr>
          <w:b/>
          <w:bCs/>
        </w:rPr>
        <w:t>Ventajas y desventajas de INNER JOIN</w:t>
      </w:r>
    </w:p>
    <w:p w14:paraId="08002D67" w14:textId="77777777" w:rsidR="00327C92" w:rsidRDefault="00327C92" w:rsidP="00327C92">
      <w:pPr>
        <w:rPr>
          <w:b/>
          <w:bCs/>
        </w:rPr>
      </w:pPr>
    </w:p>
    <w:p w14:paraId="3E771D70" w14:textId="167B01C9" w:rsidR="00327C92" w:rsidRPr="00327C92" w:rsidRDefault="00327C92" w:rsidP="00327C92">
      <w:r w:rsidRPr="00327C92">
        <w:rPr>
          <w:b/>
          <w:bCs/>
        </w:rPr>
        <w:t>Ventajas:</w:t>
      </w:r>
    </w:p>
    <w:p w14:paraId="7AB12887" w14:textId="77777777" w:rsidR="00327C92" w:rsidRPr="00327C92" w:rsidRDefault="00327C92" w:rsidP="00327C92">
      <w:pPr>
        <w:numPr>
          <w:ilvl w:val="0"/>
          <w:numId w:val="1"/>
        </w:numPr>
      </w:pPr>
      <w:r w:rsidRPr="00327C92">
        <w:rPr>
          <w:b/>
          <w:bCs/>
        </w:rPr>
        <w:t>Filtrado de datos:</w:t>
      </w:r>
      <w:r w:rsidRPr="00327C92">
        <w:t xml:space="preserve"> INNER JOIN permite mostrar solo las coincidencias entre las tablas, lo que ayuda a enfocarse en resultados relevantes.</w:t>
      </w:r>
    </w:p>
    <w:p w14:paraId="796CB0E2" w14:textId="77777777" w:rsidR="00327C92" w:rsidRPr="00327C92" w:rsidRDefault="00327C92" w:rsidP="00327C92">
      <w:pPr>
        <w:numPr>
          <w:ilvl w:val="0"/>
          <w:numId w:val="1"/>
        </w:numPr>
      </w:pPr>
      <w:r w:rsidRPr="00327C92">
        <w:rPr>
          <w:b/>
          <w:bCs/>
        </w:rPr>
        <w:t>Optimización del rendimiento:</w:t>
      </w:r>
      <w:r w:rsidRPr="00327C92">
        <w:t xml:space="preserve"> Devuelve únicamente los registros que cumplen las condiciones de coincidencia, lo que puede acelerar el tiempo de respuesta en consultas específicas.</w:t>
      </w:r>
    </w:p>
    <w:p w14:paraId="59CAD964" w14:textId="77777777" w:rsidR="00327C92" w:rsidRPr="00327C92" w:rsidRDefault="00327C92" w:rsidP="00327C92">
      <w:pPr>
        <w:numPr>
          <w:ilvl w:val="0"/>
          <w:numId w:val="1"/>
        </w:numPr>
      </w:pPr>
      <w:r w:rsidRPr="00327C92">
        <w:rPr>
          <w:b/>
          <w:bCs/>
        </w:rPr>
        <w:t>Adecuado para bases de datos relacionales:</w:t>
      </w:r>
      <w:r w:rsidRPr="00327C92">
        <w:t xml:space="preserve"> Es ideal en situaciones donde las tablas están vinculadas y se necesita asegurar la integridad de los datos.</w:t>
      </w:r>
    </w:p>
    <w:p w14:paraId="5602C4F1" w14:textId="77777777" w:rsidR="00327C92" w:rsidRPr="00327C92" w:rsidRDefault="00327C92" w:rsidP="00327C92">
      <w:r w:rsidRPr="00327C92">
        <w:rPr>
          <w:b/>
          <w:bCs/>
        </w:rPr>
        <w:t>Desventajas:</w:t>
      </w:r>
    </w:p>
    <w:p w14:paraId="434A35CE" w14:textId="77777777" w:rsidR="00327C92" w:rsidRPr="00327C92" w:rsidRDefault="00327C92" w:rsidP="00327C92">
      <w:pPr>
        <w:numPr>
          <w:ilvl w:val="0"/>
          <w:numId w:val="2"/>
        </w:numPr>
      </w:pPr>
      <w:r w:rsidRPr="00327C92">
        <w:rPr>
          <w:b/>
          <w:bCs/>
        </w:rPr>
        <w:t>Pérdida de información:</w:t>
      </w:r>
      <w:r w:rsidRPr="00327C92">
        <w:t xml:space="preserve"> No incluye registros sin coincidencias en las tablas involucradas, lo que puede resultar en la pérdida de datos útiles si se requiere un análisis más amplio.</w:t>
      </w:r>
    </w:p>
    <w:p w14:paraId="10FEFB07" w14:textId="77777777" w:rsidR="00327C92" w:rsidRPr="00327C92" w:rsidRDefault="00327C92" w:rsidP="00327C92">
      <w:pPr>
        <w:numPr>
          <w:ilvl w:val="0"/>
          <w:numId w:val="2"/>
        </w:numPr>
      </w:pPr>
      <w:r w:rsidRPr="00327C92">
        <w:rPr>
          <w:b/>
          <w:bCs/>
        </w:rPr>
        <w:t>Menor flexibilidad:</w:t>
      </w:r>
      <w:r w:rsidRPr="00327C92">
        <w:t xml:space="preserve"> En comparación con LEFT JOIN o FULL JOIN, INNER JOIN puede ser menos flexible si se necesita ver registros con datos faltantes o nulos.</w:t>
      </w:r>
    </w:p>
    <w:p w14:paraId="20F0F132" w14:textId="77777777" w:rsidR="00327C92" w:rsidRPr="00327C92" w:rsidRDefault="00327C92" w:rsidP="00327C92">
      <w:pPr>
        <w:numPr>
          <w:ilvl w:val="0"/>
          <w:numId w:val="2"/>
        </w:numPr>
      </w:pPr>
      <w:r w:rsidRPr="00327C92">
        <w:rPr>
          <w:b/>
          <w:bCs/>
        </w:rPr>
        <w:t>Complejidad en consultas extensas:</w:t>
      </w:r>
      <w:r w:rsidRPr="00327C92">
        <w:t xml:space="preserve"> Al realizar múltiples INNER JOIN, la consulta puede volverse difícil de leer y mantener.</w:t>
      </w:r>
    </w:p>
    <w:p w14:paraId="5661C0BD" w14:textId="77777777" w:rsidR="00327C92" w:rsidRPr="00327C92" w:rsidRDefault="00327C92" w:rsidP="00327C92">
      <w:r w:rsidRPr="00327C92">
        <w:rPr>
          <w:b/>
          <w:bCs/>
        </w:rPr>
        <w:t>Ejemplo práctico de INNER JOIN:</w:t>
      </w:r>
      <w:r w:rsidRPr="00327C92">
        <w:t xml:space="preserve"> Supón que tienes dos tablas: Afiliados y Traslados. Quieres obtener los registros donde hay coincidencias en ambas tablas, específicamente los traslados correspondientes a afiliados activos. La consulta sería:</w:t>
      </w:r>
    </w:p>
    <w:p w14:paraId="23AC6B16" w14:textId="0F54D7EA" w:rsidR="00327C92" w:rsidRPr="00327C92" w:rsidRDefault="00327C92" w:rsidP="00327C92">
      <w:r w:rsidRPr="00327C92">
        <w:t>SQL</w:t>
      </w:r>
    </w:p>
    <w:p w14:paraId="2894E8E2" w14:textId="77777777" w:rsidR="00327C92" w:rsidRPr="00327C92" w:rsidRDefault="00327C92" w:rsidP="00327C92">
      <w:r w:rsidRPr="00327C92">
        <w:t>Copiar código</w:t>
      </w:r>
    </w:p>
    <w:p w14:paraId="73B70149" w14:textId="73D39153" w:rsidR="00327C92" w:rsidRPr="00327C92" w:rsidRDefault="00327C92" w:rsidP="00327C92">
      <w:r w:rsidRPr="00327C92">
        <w:t xml:space="preserve">SELECT </w:t>
      </w:r>
      <w:r w:rsidRPr="00327C92">
        <w:t>A. Nombre</w:t>
      </w:r>
      <w:r w:rsidRPr="00327C92">
        <w:t xml:space="preserve">, </w:t>
      </w:r>
      <w:r w:rsidRPr="00327C92">
        <w:t>T. Fecha Traslado</w:t>
      </w:r>
      <w:r w:rsidRPr="00327C92">
        <w:t xml:space="preserve">, </w:t>
      </w:r>
      <w:r w:rsidRPr="00327C92">
        <w:t>T. Estado</w:t>
      </w:r>
      <w:r w:rsidRPr="00327C92">
        <w:t xml:space="preserve"> FROM Afiliados A INNER JOIN Traslados T ON A.ID = </w:t>
      </w:r>
      <w:r w:rsidRPr="00327C92">
        <w:t>T. Afiliado</w:t>
      </w:r>
      <w:r w:rsidRPr="00327C92">
        <w:t xml:space="preserve">_ID WHERE </w:t>
      </w:r>
      <w:r w:rsidRPr="00327C92">
        <w:t>A. Estado</w:t>
      </w:r>
      <w:r w:rsidRPr="00327C92">
        <w:t xml:space="preserve"> = 'Activo';</w:t>
      </w:r>
    </w:p>
    <w:p w14:paraId="52003DE1" w14:textId="77777777" w:rsidR="00222879" w:rsidRDefault="00222879"/>
    <w:sectPr w:rsidR="00222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6B3"/>
    <w:multiLevelType w:val="multilevel"/>
    <w:tmpl w:val="7880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1496B"/>
    <w:multiLevelType w:val="multilevel"/>
    <w:tmpl w:val="83FA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360472">
    <w:abstractNumId w:val="1"/>
  </w:num>
  <w:num w:numId="2" w16cid:durableId="87084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92"/>
    <w:rsid w:val="0001788B"/>
    <w:rsid w:val="00222879"/>
    <w:rsid w:val="00244BDE"/>
    <w:rsid w:val="00327C92"/>
    <w:rsid w:val="0067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871A"/>
  <w15:chartTrackingRefBased/>
  <w15:docId w15:val="{69F7EDAA-FCFB-46A4-AAC1-5C7EAC33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C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C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C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C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C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C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C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4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Arroyo Martinez</dc:creator>
  <cp:keywords/>
  <dc:description/>
  <cp:lastModifiedBy>Eliana Arroyo Martinez</cp:lastModifiedBy>
  <cp:revision>1</cp:revision>
  <dcterms:created xsi:type="dcterms:W3CDTF">2024-10-31T00:55:00Z</dcterms:created>
  <dcterms:modified xsi:type="dcterms:W3CDTF">2024-10-31T01:27:00Z</dcterms:modified>
</cp:coreProperties>
</file>