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6E760" w14:textId="77777777" w:rsidR="00B82AC1" w:rsidRDefault="00B82AC1" w:rsidP="00B82AC1">
      <w:pPr>
        <w:pStyle w:val="NormalWeb"/>
        <w:spacing w:line="300" w:lineRule="atLeast"/>
        <w:jc w:val="both"/>
        <w:rPr>
          <w:rFonts w:ascii="Segoe UI" w:hAnsi="Segoe UI" w:cs="Segoe UI"/>
          <w:sz w:val="21"/>
          <w:szCs w:val="21"/>
        </w:rPr>
      </w:pPr>
      <w:r>
        <w:rPr>
          <w:rFonts w:ascii="Segoe UI" w:hAnsi="Segoe UI" w:cs="Segoe UI"/>
          <w:sz w:val="21"/>
          <w:szCs w:val="21"/>
        </w:rPr>
        <w:t xml:space="preserve">Prompt no Microsoft </w:t>
      </w:r>
      <w:proofErr w:type="spellStart"/>
      <w:r>
        <w:rPr>
          <w:rFonts w:ascii="Segoe UI" w:hAnsi="Segoe UI" w:cs="Segoe UI"/>
          <w:sz w:val="21"/>
          <w:szCs w:val="21"/>
        </w:rPr>
        <w:t>Copilot</w:t>
      </w:r>
      <w:proofErr w:type="spellEnd"/>
      <w:r>
        <w:rPr>
          <w:rFonts w:ascii="Segoe UI" w:hAnsi="Segoe UI" w:cs="Segoe UI"/>
          <w:sz w:val="21"/>
          <w:szCs w:val="21"/>
        </w:rPr>
        <w:t xml:space="preserve"> em 15/01/2025: </w:t>
      </w:r>
    </w:p>
    <w:p w14:paraId="318713DC" w14:textId="77777777" w:rsidR="00B82AC1" w:rsidRDefault="00B82AC1" w:rsidP="00B82AC1">
      <w:pPr>
        <w:pStyle w:val="NormalWeb"/>
        <w:spacing w:line="300" w:lineRule="atLeast"/>
        <w:jc w:val="both"/>
        <w:rPr>
          <w:rFonts w:ascii="Segoe UI" w:hAnsi="Segoe UI" w:cs="Segoe UI"/>
          <w:sz w:val="21"/>
          <w:szCs w:val="21"/>
        </w:rPr>
      </w:pPr>
      <w:r>
        <w:rPr>
          <w:rFonts w:ascii="Segoe UI" w:hAnsi="Segoe UI" w:cs="Segoe UI"/>
          <w:sz w:val="21"/>
          <w:szCs w:val="21"/>
        </w:rPr>
        <w:br/>
      </w:r>
      <w:r>
        <w:rPr>
          <w:rFonts w:ascii="Segoe UI" w:hAnsi="Segoe UI" w:cs="Segoe UI"/>
          <w:color w:val="242424"/>
          <w:sz w:val="21"/>
          <w:szCs w:val="21"/>
          <w:shd w:val="clear" w:color="auto" w:fill="E0E7FF"/>
        </w:rPr>
        <w:t>Atue como um brigadista da Defesa Civil na cidade de São Paulo, Brasil, e elabore um podcast de um minuto contendo 10 passos que devem ser seguidos pela população vivendo em áreas de risco ou encostas após o toque da sirene de alarme para prevenção de desastres contra ocorrências de desabamento, enchentes, alagamento, queda de raio e incêndio. A linguagem deve ser simples e de fácil entendimento.</w:t>
      </w:r>
    </w:p>
    <w:p w14:paraId="2611AB6D" w14:textId="77777777" w:rsidR="00B82AC1" w:rsidRDefault="00B82AC1" w:rsidP="00B82AC1">
      <w:pPr>
        <w:pStyle w:val="NormalWeb"/>
        <w:spacing w:line="300" w:lineRule="atLeast"/>
        <w:rPr>
          <w:rFonts w:ascii="Segoe UI" w:hAnsi="Segoe UI" w:cs="Segoe UI"/>
          <w:sz w:val="21"/>
          <w:szCs w:val="21"/>
        </w:rPr>
      </w:pPr>
    </w:p>
    <w:p w14:paraId="0EEA3989" w14:textId="77777777" w:rsidR="00B82AC1" w:rsidRDefault="00B82AC1" w:rsidP="00B82AC1">
      <w:pPr>
        <w:pStyle w:val="NormalWeb"/>
        <w:spacing w:line="300" w:lineRule="atLeast"/>
        <w:rPr>
          <w:rFonts w:ascii="Segoe UI" w:hAnsi="Segoe UI" w:cs="Segoe UI"/>
          <w:sz w:val="21"/>
          <w:szCs w:val="21"/>
        </w:rPr>
      </w:pPr>
      <w:r>
        <w:rPr>
          <w:rFonts w:ascii="Segoe UI" w:hAnsi="Segoe UI" w:cs="Segoe UI"/>
          <w:sz w:val="21"/>
          <w:szCs w:val="21"/>
        </w:rPr>
        <w:t>Olá, pessoal! Aqui é o [Seu Nome], brigadista da Defesa Civil de São Paulo. Hoje, vou compartilhar com vocês dez passos essenciais para se protegerem em áreas de risco após o toque da sirene de alarme. Vamos lá!</w:t>
      </w:r>
    </w:p>
    <w:p w14:paraId="4AADF471"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Mantenha a calma</w:t>
      </w:r>
      <w:r>
        <w:rPr>
          <w:rFonts w:ascii="Segoe UI" w:hAnsi="Segoe UI" w:cs="Segoe UI"/>
          <w:sz w:val="21"/>
          <w:szCs w:val="21"/>
        </w:rPr>
        <w:t>: Ao ouvir a sirene, respire fundo e mantenha a calma. Isso é crucial para tomar decisões rápidas e seguras.</w:t>
      </w:r>
    </w:p>
    <w:p w14:paraId="0E876B52"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Desligue a energia elétrica e o gás</w:t>
      </w:r>
      <w:r>
        <w:rPr>
          <w:rFonts w:ascii="Segoe UI" w:hAnsi="Segoe UI" w:cs="Segoe UI"/>
          <w:sz w:val="21"/>
          <w:szCs w:val="21"/>
        </w:rPr>
        <w:t>: Se possível, desligue a energia elétrica e o gás da sua casa para evitar incêndios e explosões.</w:t>
      </w:r>
    </w:p>
    <w:p w14:paraId="7C2CDB36"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Dirija-se a um local seguro</w:t>
      </w:r>
      <w:r>
        <w:rPr>
          <w:rFonts w:ascii="Segoe UI" w:hAnsi="Segoe UI" w:cs="Segoe UI"/>
          <w:sz w:val="21"/>
          <w:szCs w:val="21"/>
        </w:rPr>
        <w:t>: Siga as rotas de evacuação indicadas pela Defesa Civil e vá para um ponto de encontro seguro, longe de encostas e áreas alagadas.</w:t>
      </w:r>
    </w:p>
    <w:p w14:paraId="5FE2B02F"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Evite atravessar áreas alagadas</w:t>
      </w:r>
      <w:r>
        <w:rPr>
          <w:rFonts w:ascii="Segoe UI" w:hAnsi="Segoe UI" w:cs="Segoe UI"/>
          <w:sz w:val="21"/>
          <w:szCs w:val="21"/>
        </w:rPr>
        <w:t>: Nunca tente atravessar ruas ou áreas alagadas, pois a força da água pode ser maior do que parece e arrastar você.</w:t>
      </w:r>
    </w:p>
    <w:p w14:paraId="168DE7CC"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Mantenha-se informado</w:t>
      </w:r>
      <w:r>
        <w:rPr>
          <w:rFonts w:ascii="Segoe UI" w:hAnsi="Segoe UI" w:cs="Segoe UI"/>
          <w:sz w:val="21"/>
          <w:szCs w:val="21"/>
        </w:rPr>
        <w:t>: Use rádios portáteis ou celulares para acompanhar as instruções das autoridades e saber quando é seguro retornar para casa.</w:t>
      </w:r>
    </w:p>
    <w:p w14:paraId="5D024617"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Ajude quem precisa</w:t>
      </w:r>
      <w:r>
        <w:rPr>
          <w:rFonts w:ascii="Segoe UI" w:hAnsi="Segoe UI" w:cs="Segoe UI"/>
          <w:sz w:val="21"/>
          <w:szCs w:val="21"/>
        </w:rPr>
        <w:t>: Se você encontrar pessoas com dificuldades de locomoção, ofereça ajuda para que elas também possam chegar a um local seguro.</w:t>
      </w:r>
    </w:p>
    <w:p w14:paraId="3B47B70C"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Leve um kit de emergência</w:t>
      </w:r>
      <w:r>
        <w:rPr>
          <w:rFonts w:ascii="Segoe UI" w:hAnsi="Segoe UI" w:cs="Segoe UI"/>
          <w:sz w:val="21"/>
          <w:szCs w:val="21"/>
        </w:rPr>
        <w:t>: Tenha sempre um kit de emergência com água, alimentos não perecíveis, medicamentos, documentos importantes e uma lanterna.</w:t>
      </w:r>
    </w:p>
    <w:p w14:paraId="49462744"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Evite usar o telefone</w:t>
      </w:r>
      <w:r>
        <w:rPr>
          <w:rFonts w:ascii="Segoe UI" w:hAnsi="Segoe UI" w:cs="Segoe UI"/>
          <w:sz w:val="21"/>
          <w:szCs w:val="21"/>
        </w:rPr>
        <w:t>: Deixe as linhas telefônicas livres para emergências. Use o telefone apenas se for extremamente necessário.</w:t>
      </w:r>
    </w:p>
    <w:p w14:paraId="235D48BA"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Proteja-se de raios</w:t>
      </w:r>
      <w:r>
        <w:rPr>
          <w:rFonts w:ascii="Segoe UI" w:hAnsi="Segoe UI" w:cs="Segoe UI"/>
          <w:sz w:val="21"/>
          <w:szCs w:val="21"/>
        </w:rPr>
        <w:t>: Durante tempestades, evite ficar em áreas abertas ou perto de árvores e postes. Procure abrigo em locais fechados.</w:t>
      </w:r>
    </w:p>
    <w:p w14:paraId="4CBBC60F" w14:textId="77777777" w:rsidR="00B82AC1" w:rsidRDefault="00B82AC1" w:rsidP="00B82AC1">
      <w:pPr>
        <w:pStyle w:val="NormalWeb"/>
        <w:numPr>
          <w:ilvl w:val="0"/>
          <w:numId w:val="1"/>
        </w:numPr>
        <w:spacing w:line="300" w:lineRule="atLeast"/>
        <w:rPr>
          <w:rFonts w:ascii="Segoe UI" w:hAnsi="Segoe UI" w:cs="Segoe UI"/>
          <w:sz w:val="21"/>
          <w:szCs w:val="21"/>
        </w:rPr>
      </w:pPr>
      <w:r>
        <w:rPr>
          <w:rStyle w:val="Forte"/>
          <w:rFonts w:ascii="Segoe UI" w:hAnsi="Segoe UI" w:cs="Segoe UI"/>
          <w:sz w:val="21"/>
          <w:szCs w:val="21"/>
        </w:rPr>
        <w:t>Siga as orientações das autoridades</w:t>
      </w:r>
      <w:r>
        <w:rPr>
          <w:rFonts w:ascii="Segoe UI" w:hAnsi="Segoe UI" w:cs="Segoe UI"/>
          <w:sz w:val="21"/>
          <w:szCs w:val="21"/>
        </w:rPr>
        <w:t>: Sempre siga as instruções da Defesa Civil e das autoridades locais. Elas estão lá para garantir a sua segurança.</w:t>
      </w:r>
    </w:p>
    <w:p w14:paraId="5AAA1A05" w14:textId="77777777" w:rsidR="00B82AC1" w:rsidRDefault="00B82AC1" w:rsidP="00B82AC1">
      <w:pPr>
        <w:pStyle w:val="NormalWeb"/>
        <w:spacing w:line="300" w:lineRule="atLeast"/>
        <w:rPr>
          <w:rFonts w:ascii="Segoe UI" w:hAnsi="Segoe UI" w:cs="Segoe UI"/>
          <w:sz w:val="21"/>
          <w:szCs w:val="21"/>
        </w:rPr>
      </w:pPr>
      <w:r>
        <w:rPr>
          <w:rFonts w:ascii="Segoe UI" w:hAnsi="Segoe UI" w:cs="Segoe UI"/>
          <w:sz w:val="21"/>
          <w:szCs w:val="21"/>
        </w:rPr>
        <w:t>Lembre-se, a prevenção é a melhor forma de proteção. Fiquem atentos e cuidem-se! Até a próxima!</w:t>
      </w:r>
    </w:p>
    <w:p w14:paraId="4AB51339" w14:textId="77777777" w:rsidR="00B2137D" w:rsidRDefault="00B2137D"/>
    <w:p w14:paraId="1FAF50A5" w14:textId="77777777" w:rsidR="00300164" w:rsidRDefault="00300164">
      <w:r>
        <w:t>Brasão Oficial da Defesa Civil da Prefeitura de São Paulo:</w:t>
      </w:r>
    </w:p>
    <w:p w14:paraId="7D16C8C1" w14:textId="77777777" w:rsidR="00E614DB" w:rsidRDefault="00300164" w:rsidP="00E614DB">
      <w:pPr>
        <w:pStyle w:val="NormalWeb"/>
        <w:shd w:val="clear" w:color="auto" w:fill="FFFFFF"/>
        <w:spacing w:before="0" w:beforeAutospacing="0" w:after="0" w:afterAutospacing="0"/>
        <w:rPr>
          <w:rFonts w:ascii="Roboto" w:hAnsi="Roboto"/>
          <w:color w:val="111111"/>
          <w:sz w:val="30"/>
          <w:szCs w:val="30"/>
        </w:rPr>
      </w:pPr>
      <w:r>
        <w:rPr>
          <w:noProof/>
        </w:rPr>
        <w:drawing>
          <wp:inline distT="0" distB="0" distL="0" distR="0" wp14:anchorId="200F8517" wp14:editId="7EB8CEDB">
            <wp:extent cx="1343025" cy="952500"/>
            <wp:effectExtent l="0" t="0" r="9525" b="0"/>
            <wp:docPr id="1" name="Imagem 1" descr="Resultado de imagem para Defesa Civil SP Logomarca 2025. Tamanho: 141 x 100. Fonte: escola.defesacivil.sp.gov.b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Resultado de imagem para Defesa Civil SP Logomarca 2025. Tamanho: 141 x 100. Fonte: escola.defesacivil.sp.gov.b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3025" cy="952500"/>
                    </a:xfrm>
                    <a:prstGeom prst="rect">
                      <a:avLst/>
                    </a:prstGeom>
                    <a:noFill/>
                    <a:ln>
                      <a:noFill/>
                    </a:ln>
                  </pic:spPr>
                </pic:pic>
              </a:graphicData>
            </a:graphic>
          </wp:inline>
        </w:drawing>
      </w:r>
    </w:p>
    <w:p w14:paraId="72B8BB3D" w14:textId="77777777" w:rsidR="00E614DB" w:rsidRDefault="00E614DB" w:rsidP="00E614DB">
      <w:pPr>
        <w:pStyle w:val="NormalWeb"/>
        <w:shd w:val="clear" w:color="auto" w:fill="FFFFFF"/>
        <w:spacing w:before="0" w:beforeAutospacing="0" w:after="0" w:afterAutospacing="0"/>
        <w:rPr>
          <w:rFonts w:ascii="Roboto" w:hAnsi="Roboto"/>
          <w:color w:val="111111"/>
          <w:sz w:val="30"/>
          <w:szCs w:val="30"/>
        </w:rPr>
      </w:pPr>
    </w:p>
    <w:p w14:paraId="28D217A9" w14:textId="6B2458AB" w:rsidR="00E614DB" w:rsidRPr="00E614DB" w:rsidRDefault="00EE046B" w:rsidP="00E614DB">
      <w:pPr>
        <w:pStyle w:val="NormalWeb"/>
        <w:shd w:val="clear" w:color="auto" w:fill="FFFFFF"/>
        <w:spacing w:before="0" w:beforeAutospacing="0" w:after="0" w:afterAutospacing="0"/>
        <w:rPr>
          <w:rFonts w:ascii="Roboto" w:hAnsi="Roboto"/>
          <w:color w:val="111111"/>
          <w:sz w:val="30"/>
          <w:szCs w:val="30"/>
        </w:rPr>
      </w:pPr>
      <w:hyperlink r:id="rId7" w:tgtFrame="_blank" w:history="1">
        <w:r w:rsidR="00E614DB" w:rsidRPr="00E614DB">
          <w:rPr>
            <w:rFonts w:ascii="Roboto" w:hAnsi="Roboto"/>
            <w:color w:val="4007A2"/>
            <w:sz w:val="30"/>
            <w:szCs w:val="30"/>
            <w:u w:val="single"/>
          </w:rPr>
          <w:t>Para entrar em contato com a Defesa Civil do Estado de São Paulo, você pode ligar para os seguintes números de emergência</w:t>
        </w:r>
      </w:hyperlink>
      <w:hyperlink r:id="rId8" w:tgtFrame="_blank" w:history="1">
        <w:r w:rsidR="00E614DB" w:rsidRPr="00E614DB">
          <w:rPr>
            <w:rFonts w:ascii="Roboto" w:hAnsi="Roboto"/>
            <w:b/>
            <w:bCs/>
            <w:color w:val="123BB6"/>
            <w:sz w:val="15"/>
            <w:szCs w:val="15"/>
            <w:u w:val="single"/>
            <w:shd w:val="clear" w:color="auto" w:fill="D1DBFA"/>
            <w:vertAlign w:val="superscript"/>
          </w:rPr>
          <w:t>1</w:t>
        </w:r>
      </w:hyperlink>
      <w:hyperlink r:id="rId9" w:tgtFrame="_blank" w:history="1">
        <w:r w:rsidR="00E614DB" w:rsidRPr="00E614DB">
          <w:rPr>
            <w:rFonts w:ascii="Roboto" w:hAnsi="Roboto"/>
            <w:b/>
            <w:bCs/>
            <w:color w:val="123BB6"/>
            <w:sz w:val="15"/>
            <w:szCs w:val="15"/>
            <w:u w:val="single"/>
            <w:shd w:val="clear" w:color="auto" w:fill="D1DBFA"/>
            <w:vertAlign w:val="superscript"/>
          </w:rPr>
          <w:t>2</w:t>
        </w:r>
      </w:hyperlink>
      <w:hyperlink r:id="rId10" w:tgtFrame="_blank" w:history="1">
        <w:r w:rsidR="00E614DB" w:rsidRPr="00E614DB">
          <w:rPr>
            <w:rFonts w:ascii="Roboto" w:hAnsi="Roboto"/>
            <w:b/>
            <w:bCs/>
            <w:color w:val="123BB6"/>
            <w:sz w:val="15"/>
            <w:szCs w:val="15"/>
            <w:u w:val="single"/>
            <w:shd w:val="clear" w:color="auto" w:fill="D1DBFA"/>
            <w:vertAlign w:val="superscript"/>
          </w:rPr>
          <w:t>3</w:t>
        </w:r>
      </w:hyperlink>
      <w:r w:rsidR="00E614DB" w:rsidRPr="00E614DB">
        <w:rPr>
          <w:rFonts w:ascii="Roboto" w:hAnsi="Roboto"/>
          <w:color w:val="111111"/>
          <w:sz w:val="30"/>
          <w:szCs w:val="30"/>
        </w:rPr>
        <w:t>:</w:t>
      </w:r>
    </w:p>
    <w:p w14:paraId="1EE27EF2" w14:textId="646C25F8" w:rsidR="00E614DB" w:rsidRPr="00E614DB" w:rsidRDefault="00E614DB" w:rsidP="00E614DB">
      <w:pPr>
        <w:numPr>
          <w:ilvl w:val="0"/>
          <w:numId w:val="2"/>
        </w:numPr>
        <w:shd w:val="clear" w:color="auto" w:fill="FFFFFF"/>
        <w:spacing w:after="0" w:line="330" w:lineRule="atLeast"/>
        <w:ind w:left="1020"/>
        <w:rPr>
          <w:rFonts w:ascii="Roboto" w:eastAsia="Times New Roman" w:hAnsi="Roboto" w:cs="Times New Roman"/>
          <w:color w:val="111111"/>
          <w:kern w:val="0"/>
          <w:sz w:val="24"/>
          <w:szCs w:val="24"/>
          <w:lang w:eastAsia="pt-BR"/>
          <w14:ligatures w14:val="none"/>
        </w:rPr>
      </w:pPr>
      <w:r w:rsidRPr="00E614DB">
        <w:rPr>
          <w:rFonts w:ascii="Roboto" w:eastAsia="Times New Roman" w:hAnsi="Roboto" w:cs="Times New Roman"/>
          <w:color w:val="111111"/>
          <w:kern w:val="0"/>
          <w:sz w:val="24"/>
          <w:szCs w:val="24"/>
          <w:lang w:eastAsia="pt-BR"/>
          <w14:ligatures w14:val="none"/>
        </w:rPr>
        <w:t>(11) 2193-8888 (disponível 24 horas, 7 dias por semana)</w:t>
      </w:r>
    </w:p>
    <w:p w14:paraId="722CC781" w14:textId="39D51736" w:rsidR="00E614DB" w:rsidRPr="00E614DB" w:rsidRDefault="00E614DB" w:rsidP="00E614DB">
      <w:pPr>
        <w:numPr>
          <w:ilvl w:val="0"/>
          <w:numId w:val="2"/>
        </w:numPr>
        <w:shd w:val="clear" w:color="auto" w:fill="FFFFFF"/>
        <w:spacing w:after="0" w:line="330" w:lineRule="atLeast"/>
        <w:ind w:left="1020"/>
        <w:rPr>
          <w:rFonts w:ascii="Roboto" w:eastAsia="Times New Roman" w:hAnsi="Roboto" w:cs="Times New Roman"/>
          <w:color w:val="111111"/>
          <w:kern w:val="0"/>
          <w:sz w:val="24"/>
          <w:szCs w:val="24"/>
          <w:lang w:eastAsia="pt-BR"/>
          <w14:ligatures w14:val="none"/>
        </w:rPr>
      </w:pPr>
      <w:r w:rsidRPr="00E614DB">
        <w:rPr>
          <w:rFonts w:ascii="Roboto" w:eastAsia="Times New Roman" w:hAnsi="Roboto" w:cs="Times New Roman"/>
          <w:color w:val="111111"/>
          <w:kern w:val="0"/>
          <w:sz w:val="24"/>
          <w:szCs w:val="24"/>
          <w:lang w:eastAsia="pt-BR"/>
          <w14:ligatures w14:val="none"/>
        </w:rPr>
        <w:t>(14) 3214-1925 ou (14) 98108-1200 (disponível de segunda a sexta-feira, das 8h às 12h e das 13h às 16h)</w:t>
      </w:r>
    </w:p>
    <w:p w14:paraId="3AEE858B" w14:textId="3BF560B9" w:rsidR="00E614DB" w:rsidRDefault="00E614DB" w:rsidP="00E614DB">
      <w:pPr>
        <w:numPr>
          <w:ilvl w:val="0"/>
          <w:numId w:val="2"/>
        </w:numPr>
        <w:shd w:val="clear" w:color="auto" w:fill="FFFFFF"/>
        <w:spacing w:after="0" w:line="330" w:lineRule="atLeast"/>
        <w:ind w:left="1020"/>
        <w:rPr>
          <w:rFonts w:ascii="Roboto" w:eastAsia="Times New Roman" w:hAnsi="Roboto" w:cs="Times New Roman"/>
          <w:color w:val="111111"/>
          <w:kern w:val="0"/>
          <w:sz w:val="24"/>
          <w:szCs w:val="24"/>
          <w:lang w:eastAsia="pt-BR"/>
          <w14:ligatures w14:val="none"/>
        </w:rPr>
      </w:pPr>
      <w:r w:rsidRPr="00E614DB">
        <w:rPr>
          <w:rFonts w:ascii="Roboto" w:eastAsia="Times New Roman" w:hAnsi="Roboto" w:cs="Times New Roman"/>
          <w:color w:val="111111"/>
          <w:kern w:val="0"/>
          <w:sz w:val="24"/>
          <w:szCs w:val="24"/>
          <w:lang w:eastAsia="pt-BR"/>
          <w14:ligatures w14:val="none"/>
        </w:rPr>
        <w:t>199 (disponível 24 horas por dia, 7 dias por semana).</w:t>
      </w:r>
    </w:p>
    <w:p w14:paraId="6D36E537" w14:textId="77777777" w:rsidR="00EE046B" w:rsidRDefault="00EE046B" w:rsidP="00EE046B">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37673B12" w14:textId="3B772B3B" w:rsidR="00EE046B" w:rsidRDefault="00EE046B" w:rsidP="00EE046B">
      <w:pPr>
        <w:shd w:val="clear" w:color="auto" w:fill="FFFFFF"/>
        <w:spacing w:after="0" w:line="330" w:lineRule="atLeast"/>
        <w:rPr>
          <w:rFonts w:ascii="Roboto" w:eastAsia="Times New Roman" w:hAnsi="Roboto" w:cs="Times New Roman"/>
          <w:color w:val="111111"/>
          <w:kern w:val="0"/>
          <w:sz w:val="24"/>
          <w:szCs w:val="24"/>
          <w:lang w:eastAsia="pt-BR"/>
          <w14:ligatures w14:val="none"/>
        </w:rPr>
      </w:pPr>
      <w:r>
        <w:rPr>
          <w:rFonts w:ascii="Roboto" w:eastAsia="Times New Roman" w:hAnsi="Roboto" w:cs="Times New Roman"/>
          <w:color w:val="111111"/>
          <w:kern w:val="0"/>
          <w:sz w:val="24"/>
          <w:szCs w:val="24"/>
          <w:lang w:eastAsia="pt-BR"/>
          <w14:ligatures w14:val="none"/>
        </w:rPr>
        <w:br/>
      </w:r>
    </w:p>
    <w:p w14:paraId="65C25B23" w14:textId="77777777" w:rsidR="00EE046B" w:rsidRDefault="00EE046B">
      <w:pPr>
        <w:rPr>
          <w:rFonts w:ascii="Roboto" w:eastAsia="Times New Roman" w:hAnsi="Roboto" w:cs="Times New Roman"/>
          <w:color w:val="111111"/>
          <w:kern w:val="0"/>
          <w:sz w:val="24"/>
          <w:szCs w:val="24"/>
          <w:lang w:eastAsia="pt-BR"/>
          <w14:ligatures w14:val="none"/>
        </w:rPr>
      </w:pPr>
      <w:r>
        <w:rPr>
          <w:rFonts w:ascii="Roboto" w:eastAsia="Times New Roman" w:hAnsi="Roboto" w:cs="Times New Roman"/>
          <w:color w:val="111111"/>
          <w:kern w:val="0"/>
          <w:sz w:val="24"/>
          <w:szCs w:val="24"/>
          <w:lang w:eastAsia="pt-BR"/>
          <w14:ligatures w14:val="none"/>
        </w:rPr>
        <w:br w:type="page"/>
      </w:r>
    </w:p>
    <w:p w14:paraId="268445D1" w14:textId="77777777" w:rsidR="00EE046B" w:rsidRDefault="00EE046B" w:rsidP="00EE046B">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1B1FF979" w14:textId="77777777" w:rsidR="00EE046B" w:rsidRDefault="00EE046B" w:rsidP="00EE046B">
      <w:pPr>
        <w:rPr>
          <w:rFonts w:ascii="Segoe UI" w:hAnsi="Segoe UI" w:cs="Segoe UI"/>
          <w:color w:val="242424"/>
          <w:sz w:val="21"/>
          <w:szCs w:val="21"/>
          <w:shd w:val="clear" w:color="auto" w:fill="E0E7FF"/>
        </w:rPr>
      </w:pPr>
      <w:r>
        <w:rPr>
          <w:rFonts w:ascii="Roboto" w:eastAsia="Times New Roman" w:hAnsi="Roboto" w:cs="Times New Roman"/>
          <w:color w:val="111111"/>
          <w:kern w:val="0"/>
          <w:sz w:val="24"/>
          <w:szCs w:val="24"/>
          <w:lang w:eastAsia="pt-BR"/>
          <w14:ligatures w14:val="none"/>
        </w:rPr>
        <w:t xml:space="preserve">Prompt: </w:t>
      </w:r>
      <w:r>
        <w:rPr>
          <w:rFonts w:ascii="Segoe UI" w:hAnsi="Segoe UI" w:cs="Segoe UI"/>
          <w:color w:val="242424"/>
          <w:sz w:val="21"/>
          <w:szCs w:val="21"/>
          <w:shd w:val="clear" w:color="auto" w:fill="E0E7FF"/>
        </w:rPr>
        <w:t xml:space="preserve">Elabore uma imagem de média resolução para uma campanha da defesa civil da cidade de São Paulo, com foco em salvamento de população em área de risco atingida por desastres naturais. A imagem deve ser </w:t>
      </w:r>
      <w:proofErr w:type="gramStart"/>
      <w:r>
        <w:rPr>
          <w:rFonts w:ascii="Segoe UI" w:hAnsi="Segoe UI" w:cs="Segoe UI"/>
          <w:color w:val="242424"/>
          <w:sz w:val="21"/>
          <w:szCs w:val="21"/>
          <w:shd w:val="clear" w:color="auto" w:fill="E0E7FF"/>
        </w:rPr>
        <w:t>preto e branco</w:t>
      </w:r>
      <w:proofErr w:type="gramEnd"/>
      <w:r>
        <w:rPr>
          <w:rFonts w:ascii="Segoe UI" w:hAnsi="Segoe UI" w:cs="Segoe UI"/>
          <w:color w:val="242424"/>
          <w:sz w:val="21"/>
          <w:szCs w:val="21"/>
          <w:shd w:val="clear" w:color="auto" w:fill="E0E7FF"/>
        </w:rPr>
        <w:t xml:space="preserve"> com tons de cinza. Use uma paleta de cores sóbria.</w:t>
      </w:r>
      <w:r>
        <w:rPr>
          <w:rFonts w:ascii="Segoe UI" w:hAnsi="Segoe UI" w:cs="Segoe UI"/>
          <w:color w:val="242424"/>
          <w:sz w:val="21"/>
          <w:szCs w:val="21"/>
        </w:rPr>
        <w:br/>
      </w:r>
      <w:r>
        <w:rPr>
          <w:rFonts w:ascii="Segoe UI" w:hAnsi="Segoe UI" w:cs="Segoe UI"/>
          <w:color w:val="242424"/>
          <w:sz w:val="21"/>
          <w:szCs w:val="21"/>
          <w:shd w:val="clear" w:color="auto" w:fill="E0E7FF"/>
        </w:rPr>
        <w:t>A logomarca oficial do estado de São Paulo deve ser exibida em cores no centro da imagem.</w:t>
      </w:r>
      <w:r>
        <w:rPr>
          <w:rFonts w:ascii="Segoe UI" w:hAnsi="Segoe UI" w:cs="Segoe UI"/>
          <w:color w:val="242424"/>
          <w:sz w:val="21"/>
          <w:szCs w:val="21"/>
        </w:rPr>
        <w:br/>
      </w:r>
      <w:r>
        <w:rPr>
          <w:rFonts w:ascii="Segoe UI" w:hAnsi="Segoe UI" w:cs="Segoe UI"/>
          <w:color w:val="242424"/>
          <w:sz w:val="21"/>
          <w:szCs w:val="21"/>
          <w:shd w:val="clear" w:color="auto" w:fill="E0E7FF"/>
        </w:rPr>
        <w:t>Inclua números de emergência.</w:t>
      </w:r>
    </w:p>
    <w:p w14:paraId="7A030B75" w14:textId="34B2615D" w:rsidR="00EE046B" w:rsidRDefault="00EE046B" w:rsidP="00EE046B">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6936185F" w14:textId="117A2ED6" w:rsidR="00714B63" w:rsidRDefault="00714B63" w:rsidP="00714B63">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7C256004" w14:textId="176392E6" w:rsidR="0038600C" w:rsidRDefault="00FC29DC">
      <w:r>
        <w:rPr>
          <w:noProof/>
        </w:rPr>
        <mc:AlternateContent>
          <mc:Choice Requires="wps">
            <w:drawing>
              <wp:anchor distT="0" distB="0" distL="114300" distR="114300" simplePos="0" relativeHeight="251661312" behindDoc="0" locked="0" layoutInCell="1" allowOverlap="1" wp14:anchorId="56025535" wp14:editId="02F49560">
                <wp:simplePos x="0" y="0"/>
                <wp:positionH relativeFrom="margin">
                  <wp:posOffset>-41910</wp:posOffset>
                </wp:positionH>
                <wp:positionV relativeFrom="paragraph">
                  <wp:posOffset>5367655</wp:posOffset>
                </wp:positionV>
                <wp:extent cx="5448300" cy="1333500"/>
                <wp:effectExtent l="0" t="0" r="0" b="0"/>
                <wp:wrapNone/>
                <wp:docPr id="7" name="Caixa de Texto 7"/>
                <wp:cNvGraphicFramePr/>
                <a:graphic xmlns:a="http://schemas.openxmlformats.org/drawingml/2006/main">
                  <a:graphicData uri="http://schemas.microsoft.com/office/word/2010/wordprocessingShape">
                    <wps:wsp>
                      <wps:cNvSpPr txBox="1"/>
                      <wps:spPr>
                        <a:xfrm>
                          <a:off x="0" y="0"/>
                          <a:ext cx="5448300" cy="1333500"/>
                        </a:xfrm>
                        <a:prstGeom prst="rect">
                          <a:avLst/>
                        </a:prstGeom>
                        <a:noFill/>
                        <a:ln>
                          <a:noFill/>
                        </a:ln>
                      </wps:spPr>
                      <wps:txbx>
                        <w:txbxContent>
                          <w:p w14:paraId="6B998214" w14:textId="640EC13E" w:rsidR="0089094A" w:rsidRPr="00AD5CFC" w:rsidRDefault="00EE046B" w:rsidP="0089094A">
                            <w:pPr>
                              <w:pStyle w:val="NormalWeb"/>
                              <w:shd w:val="clear" w:color="auto" w:fill="FFFFFF"/>
                              <w:spacing w:before="0" w:beforeAutospacing="0" w:after="0" w:afterAutospacing="0"/>
                              <w:rPr>
                                <w:rFonts w:ascii="Roboto" w:hAnsi="Roboto"/>
                                <w:color w:val="FF0000"/>
                                <w:sz w:val="20"/>
                                <w:szCs w:val="20"/>
                              </w:rPr>
                            </w:pPr>
                            <w:hyperlink r:id="rId11" w:tgtFrame="_blank" w:history="1">
                              <w:r w:rsidR="0089094A" w:rsidRPr="00AD5CFC">
                                <w:rPr>
                                  <w:rFonts w:ascii="Roboto" w:hAnsi="Roboto"/>
                                  <w:color w:val="FF0000"/>
                                  <w:sz w:val="22"/>
                                  <w:szCs w:val="22"/>
                                  <w:u w:val="single"/>
                                </w:rPr>
                                <w:t xml:space="preserve">Para entrar em contato com a Defesa Civil do Estado de São Paulo, você pode ligar para os seguintes números </w:t>
                              </w:r>
                              <w:r w:rsidR="0089094A" w:rsidRPr="00AD5CFC">
                                <w:rPr>
                                  <w:rFonts w:ascii="Roboto" w:hAnsi="Roboto"/>
                                  <w:color w:val="FF0000"/>
                                  <w:sz w:val="22"/>
                                  <w:szCs w:val="22"/>
                                  <w:u w:val="single"/>
                                  <w14:reflection w14:blurRad="0" w14:stA="100000" w14:stPos="0" w14:endA="0" w14:endPos="0" w14:dist="0" w14:dir="0" w14:fadeDir="0" w14:sx="0" w14:sy="0" w14:kx="0" w14:ky="0" w14:algn="b"/>
                                </w:rPr>
                                <w:t xml:space="preserve">de </w:t>
                              </w:r>
                              <w:r w:rsidR="0089094A" w:rsidRPr="00AD5CFC">
                                <w:rPr>
                                  <w:rFonts w:ascii="Roboto" w:hAnsi="Roboto"/>
                                  <w:color w:val="FF0000"/>
                                  <w:sz w:val="22"/>
                                  <w:szCs w:val="22"/>
                                  <w:u w:val="single"/>
                                </w:rPr>
                                <w:t>emergência</w:t>
                              </w:r>
                            </w:hyperlink>
                            <w:r w:rsidR="0089094A" w:rsidRPr="00AD5CFC">
                              <w:rPr>
                                <w:rFonts w:ascii="Roboto" w:hAnsi="Roboto"/>
                                <w:color w:val="FF0000"/>
                                <w:sz w:val="22"/>
                                <w:szCs w:val="22"/>
                              </w:rPr>
                              <w:t>:</w:t>
                            </w:r>
                          </w:p>
                          <w:p w14:paraId="7B203079" w14:textId="77777777" w:rsidR="0089094A" w:rsidRPr="00E614DB"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(11) 2193-8888 (disponível 24 horas, 7 dias por semana)</w:t>
                            </w:r>
                          </w:p>
                          <w:p w14:paraId="1CF091DD" w14:textId="77777777" w:rsidR="0089094A" w:rsidRPr="00E614DB"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(14) 3214-1925 ou (14) 98108-1200 (disponível de segunda a sexta-feira, das 8h às 12h e das 13h às 16h)</w:t>
                            </w:r>
                          </w:p>
                          <w:p w14:paraId="54188128" w14:textId="77777777" w:rsidR="0089094A" w:rsidRPr="0089094A"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199 (disponível 24 horas por dia, 7 dias por semana).</w:t>
                            </w:r>
                          </w:p>
                          <w:p w14:paraId="4B1FCC5F" w14:textId="77777777" w:rsidR="0089094A" w:rsidRDefault="0089094A" w:rsidP="0089094A">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114B826C" w14:textId="3849C686" w:rsidR="0089094A" w:rsidRPr="0089094A" w:rsidRDefault="0089094A" w:rsidP="0089094A">
                            <w:pPr>
                              <w:shd w:val="clear" w:color="auto" w:fill="FFFFFF"/>
                              <w:spacing w:after="0" w:line="330" w:lineRule="atLeast"/>
                              <w:jc w:val="center"/>
                              <w:rPr>
                                <w:rFonts w:ascii="Roboto" w:eastAsia="Times New Roman" w:hAnsi="Roboto" w:cs="Times New Roman"/>
                                <w:b/>
                                <w:outline/>
                                <w:color w:val="ED7D31" w:themeColor="accent2"/>
                                <w:kern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025535" id="_x0000_t202" coordsize="21600,21600" o:spt="202" path="m,l,21600r21600,l21600,xe">
                <v:stroke joinstyle="miter"/>
                <v:path gradientshapeok="t" o:connecttype="rect"/>
              </v:shapetype>
              <v:shape id="Caixa de Texto 7" o:spid="_x0000_s1026" type="#_x0000_t202" style="position:absolute;margin-left:-3.3pt;margin-top:422.65pt;width:429pt;height: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" filled="f" stroked="f">
                <v:fill o:detectmouseclick="t"/>
                <v:textbox>
                  <w:txbxContent>
                    <w:p w14:paraId="6B998214" w14:textId="640EC13E" w:rsidR="0089094A" w:rsidRPr="00AD5CFC" w:rsidRDefault="0089094A" w:rsidP="0089094A">
                      <w:pPr>
                        <w:pStyle w:val="NormalWeb"/>
                        <w:shd w:val="clear" w:color="auto" w:fill="FFFFFF"/>
                        <w:spacing w:before="0" w:beforeAutospacing="0" w:after="0" w:afterAutospacing="0"/>
                        <w:rPr>
                          <w:rFonts w:ascii="Roboto" w:hAnsi="Roboto"/>
                          <w:color w:val="FF0000"/>
                          <w:sz w:val="20"/>
                          <w:szCs w:val="20"/>
                        </w:rPr>
                      </w:pPr>
                      <w:hyperlink r:id="rId12" w:tgtFrame="_blank" w:history="1">
                        <w:r w:rsidRPr="00AD5CFC">
                          <w:rPr>
                            <w:rFonts w:ascii="Roboto" w:hAnsi="Roboto"/>
                            <w:color w:val="FF0000"/>
                            <w:sz w:val="22"/>
                            <w:szCs w:val="22"/>
                            <w:u w:val="single"/>
                          </w:rPr>
                          <w:t xml:space="preserve">Para entrar em contato com a Defesa Civil do Estado de São Paulo, você pode ligar para os seguintes números </w:t>
                        </w:r>
                        <w:r w:rsidRPr="00AD5CFC">
                          <w:rPr>
                            <w:rFonts w:ascii="Roboto" w:hAnsi="Roboto"/>
                            <w:color w:val="FF0000"/>
                            <w:sz w:val="22"/>
                            <w:szCs w:val="22"/>
                            <w:u w:val="single"/>
                            <w14:reflection w14:blurRad="0" w14:stA="100000" w14:stPos="0" w14:endA="0" w14:endPos="0" w14:dist="0" w14:dir="0" w14:fadeDir="0" w14:sx="0" w14:sy="0" w14:kx="0" w14:ky="0" w14:algn="b"/>
                          </w:rPr>
                          <w:t xml:space="preserve">de </w:t>
                        </w:r>
                        <w:r w:rsidRPr="00AD5CFC">
                          <w:rPr>
                            <w:rFonts w:ascii="Roboto" w:hAnsi="Roboto"/>
                            <w:color w:val="FF0000"/>
                            <w:sz w:val="22"/>
                            <w:szCs w:val="22"/>
                            <w:u w:val="single"/>
                          </w:rPr>
                          <w:t>emergência</w:t>
                        </w:r>
                      </w:hyperlink>
                      <w:r w:rsidRPr="00AD5CFC">
                        <w:rPr>
                          <w:rFonts w:ascii="Roboto" w:hAnsi="Roboto"/>
                          <w:color w:val="FF0000"/>
                          <w:sz w:val="22"/>
                          <w:szCs w:val="22"/>
                        </w:rPr>
                        <w:t>:</w:t>
                      </w:r>
                    </w:p>
                    <w:p w14:paraId="7B203079" w14:textId="77777777" w:rsidR="0089094A" w:rsidRPr="00E614DB"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(11) 2193-8888 (disponível 24 horas, 7 dias por semana)</w:t>
                      </w:r>
                    </w:p>
                    <w:p w14:paraId="1CF091DD" w14:textId="77777777" w:rsidR="0089094A" w:rsidRPr="00E614DB"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(14) 3214-1925 ou (14) 98108-1200 (disponível de segunda a sexta-feira, das 8h às 12h e das 13h às 16h)</w:t>
                      </w:r>
                    </w:p>
                    <w:p w14:paraId="54188128" w14:textId="77777777" w:rsidR="0089094A" w:rsidRPr="0089094A" w:rsidRDefault="0089094A" w:rsidP="0089094A">
                      <w:pPr>
                        <w:numPr>
                          <w:ilvl w:val="0"/>
                          <w:numId w:val="2"/>
                        </w:numPr>
                        <w:shd w:val="clear" w:color="auto" w:fill="FFFFFF"/>
                        <w:spacing w:after="0" w:line="330" w:lineRule="atLeast"/>
                        <w:ind w:left="1020"/>
                        <w:rPr>
                          <w:rFonts w:ascii="Roboto" w:eastAsia="Times New Roman" w:hAnsi="Roboto" w:cs="Times New Roman"/>
                          <w:color w:val="111111"/>
                          <w:kern w:val="0"/>
                          <w:sz w:val="20"/>
                          <w:szCs w:val="20"/>
                          <w:lang w:eastAsia="pt-BR"/>
                          <w14:ligatures w14:val="none"/>
                        </w:rPr>
                      </w:pPr>
                      <w:r w:rsidRPr="00E614DB">
                        <w:rPr>
                          <w:rFonts w:ascii="Roboto" w:eastAsia="Times New Roman" w:hAnsi="Roboto" w:cs="Times New Roman"/>
                          <w:color w:val="111111"/>
                          <w:kern w:val="0"/>
                          <w:sz w:val="20"/>
                          <w:szCs w:val="20"/>
                          <w:lang w:eastAsia="pt-BR"/>
                          <w14:ligatures w14:val="none"/>
                        </w:rPr>
                        <w:t>199 (disponível 24 horas por dia, 7 dias por semana).</w:t>
                      </w:r>
                    </w:p>
                    <w:p w14:paraId="4B1FCC5F" w14:textId="77777777" w:rsidR="0089094A" w:rsidRDefault="0089094A" w:rsidP="0089094A">
                      <w:pPr>
                        <w:shd w:val="clear" w:color="auto" w:fill="FFFFFF"/>
                        <w:spacing w:after="0" w:line="330" w:lineRule="atLeast"/>
                        <w:rPr>
                          <w:rFonts w:ascii="Roboto" w:eastAsia="Times New Roman" w:hAnsi="Roboto" w:cs="Times New Roman"/>
                          <w:color w:val="111111"/>
                          <w:kern w:val="0"/>
                          <w:sz w:val="24"/>
                          <w:szCs w:val="24"/>
                          <w:lang w:eastAsia="pt-BR"/>
                          <w14:ligatures w14:val="none"/>
                        </w:rPr>
                      </w:pPr>
                    </w:p>
                    <w:p w14:paraId="114B826C" w14:textId="3849C686" w:rsidR="0089094A" w:rsidRPr="0089094A" w:rsidRDefault="0089094A" w:rsidP="0089094A">
                      <w:pPr>
                        <w:shd w:val="clear" w:color="auto" w:fill="FFFFFF"/>
                        <w:spacing w:after="0" w:line="330" w:lineRule="atLeast"/>
                        <w:jc w:val="center"/>
                        <w:rPr>
                          <w:rFonts w:ascii="Roboto" w:eastAsia="Times New Roman" w:hAnsi="Roboto" w:cs="Times New Roman"/>
                          <w:b/>
                          <w:outline/>
                          <w:color w:val="ED7D31" w:themeColor="accent2"/>
                          <w:kern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14:ligatures w14:val="none"/>
                        </w:rPr>
                      </w:pPr>
                    </w:p>
                  </w:txbxContent>
                </v:textbox>
                <w10:wrap anchorx="margin"/>
              </v:shape>
            </w:pict>
          </mc:Fallback>
        </mc:AlternateContent>
      </w:r>
      <w:r w:rsidR="00E7128C">
        <w:rPr>
          <w:noProof/>
        </w:rPr>
        <w:drawing>
          <wp:anchor distT="0" distB="0" distL="114300" distR="114300" simplePos="0" relativeHeight="251659264" behindDoc="0" locked="0" layoutInCell="1" allowOverlap="1" wp14:anchorId="100E042E" wp14:editId="2EE55347">
            <wp:simplePos x="0" y="0"/>
            <wp:positionH relativeFrom="margin">
              <wp:align>center</wp:align>
            </wp:positionH>
            <wp:positionV relativeFrom="paragraph">
              <wp:posOffset>123802</wp:posOffset>
            </wp:positionV>
            <wp:extent cx="1656000" cy="1839600"/>
            <wp:effectExtent l="0" t="0" r="1905" b="8255"/>
            <wp:wrapNone/>
            <wp:docPr id="5" name="Imagem 5" descr="Uma imagem contendo 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Form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656000" cy="1839600"/>
                    </a:xfrm>
                    <a:prstGeom prst="rect">
                      <a:avLst/>
                    </a:prstGeom>
                  </pic:spPr>
                </pic:pic>
              </a:graphicData>
            </a:graphic>
            <wp14:sizeRelH relativeFrom="margin">
              <wp14:pctWidth>0</wp14:pctWidth>
            </wp14:sizeRelH>
            <wp14:sizeRelV relativeFrom="margin">
              <wp14:pctHeight>0</wp14:pctHeight>
            </wp14:sizeRelV>
          </wp:anchor>
        </w:drawing>
      </w:r>
      <w:r w:rsidR="003515C7">
        <w:rPr>
          <w:noProof/>
        </w:rPr>
        <w:drawing>
          <wp:inline distT="0" distB="0" distL="0" distR="0" wp14:anchorId="260016A8" wp14:editId="60C02E52">
            <wp:extent cx="5400040" cy="54000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3BF6B8F5" w14:textId="3644108F" w:rsidR="00B13A95" w:rsidRDefault="00B13A95"/>
    <w:p w14:paraId="22E26476" w14:textId="77777777" w:rsidR="001565D0" w:rsidRDefault="001565D0">
      <w:pPr>
        <w:rPr>
          <w:rFonts w:ascii="Segoe UI" w:hAnsi="Segoe UI" w:cs="Segoe UI"/>
          <w:color w:val="242424"/>
          <w:sz w:val="21"/>
          <w:szCs w:val="21"/>
          <w:shd w:val="clear" w:color="auto" w:fill="E0E7FF"/>
        </w:rPr>
      </w:pPr>
    </w:p>
    <w:p w14:paraId="1DE1E183" w14:textId="77777777" w:rsidR="001565D0" w:rsidRDefault="001565D0">
      <w:pPr>
        <w:rPr>
          <w:rFonts w:ascii="Segoe UI" w:hAnsi="Segoe UI" w:cs="Segoe UI"/>
          <w:color w:val="242424"/>
          <w:sz w:val="21"/>
          <w:szCs w:val="21"/>
          <w:shd w:val="clear" w:color="auto" w:fill="E0E7FF"/>
        </w:rPr>
      </w:pPr>
    </w:p>
    <w:p w14:paraId="7B582EA3" w14:textId="77777777" w:rsidR="001D1FCF" w:rsidRDefault="001D1FCF">
      <w:pPr>
        <w:rPr>
          <w:rFonts w:ascii="Segoe UI" w:hAnsi="Segoe UI" w:cs="Segoe UI"/>
          <w:color w:val="242424"/>
          <w:sz w:val="21"/>
          <w:szCs w:val="21"/>
          <w:shd w:val="clear" w:color="auto" w:fill="E0E7FF"/>
        </w:rPr>
      </w:pPr>
    </w:p>
    <w:sectPr w:rsidR="001D1F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53CE3"/>
    <w:multiLevelType w:val="multilevel"/>
    <w:tmpl w:val="3BEC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C3723D"/>
    <w:multiLevelType w:val="multilevel"/>
    <w:tmpl w:val="DEE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05015">
    <w:abstractNumId w:val="0"/>
  </w:num>
  <w:num w:numId="2" w16cid:durableId="49122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C1"/>
    <w:rsid w:val="00004518"/>
    <w:rsid w:val="001565D0"/>
    <w:rsid w:val="001D1FCF"/>
    <w:rsid w:val="00300164"/>
    <w:rsid w:val="003515C7"/>
    <w:rsid w:val="0038600C"/>
    <w:rsid w:val="004679C8"/>
    <w:rsid w:val="00506A6F"/>
    <w:rsid w:val="00714B63"/>
    <w:rsid w:val="0089094A"/>
    <w:rsid w:val="00895964"/>
    <w:rsid w:val="008D2033"/>
    <w:rsid w:val="00AD5CFC"/>
    <w:rsid w:val="00B13A95"/>
    <w:rsid w:val="00B2137D"/>
    <w:rsid w:val="00B82AC1"/>
    <w:rsid w:val="00B947BC"/>
    <w:rsid w:val="00BD4983"/>
    <w:rsid w:val="00D06F6C"/>
    <w:rsid w:val="00E614DB"/>
    <w:rsid w:val="00E7128C"/>
    <w:rsid w:val="00EB3D93"/>
    <w:rsid w:val="00EE046B"/>
    <w:rsid w:val="00F9013F"/>
    <w:rsid w:val="00FC29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71B8"/>
  <w15:chartTrackingRefBased/>
  <w15:docId w15:val="{91B27C8D-A4A9-4750-ABDC-80EC937E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B82AC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82AC1"/>
    <w:rPr>
      <w:b/>
      <w:bCs/>
    </w:rPr>
  </w:style>
  <w:style w:type="character" w:styleId="Hyperlink">
    <w:name w:val="Hyperlink"/>
    <w:basedOn w:val="Fontepargpadro"/>
    <w:uiPriority w:val="99"/>
    <w:semiHidden/>
    <w:unhideWhenUsed/>
    <w:rsid w:val="00E614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200865">
      <w:bodyDiv w:val="1"/>
      <w:marLeft w:val="0"/>
      <w:marRight w:val="0"/>
      <w:marTop w:val="0"/>
      <w:marBottom w:val="0"/>
      <w:divBdr>
        <w:top w:val="none" w:sz="0" w:space="0" w:color="auto"/>
        <w:left w:val="none" w:sz="0" w:space="0" w:color="auto"/>
        <w:bottom w:val="none" w:sz="0" w:space="0" w:color="auto"/>
        <w:right w:val="none" w:sz="0" w:space="0" w:color="auto"/>
      </w:divBdr>
    </w:div>
    <w:div w:id="2102992688">
      <w:bodyDiv w:val="1"/>
      <w:marLeft w:val="0"/>
      <w:marRight w:val="0"/>
      <w:marTop w:val="0"/>
      <w:marBottom w:val="0"/>
      <w:divBdr>
        <w:top w:val="none" w:sz="0" w:space="0" w:color="auto"/>
        <w:left w:val="none" w:sz="0" w:space="0" w:color="auto"/>
        <w:bottom w:val="none" w:sz="0" w:space="0" w:color="auto"/>
        <w:right w:val="none" w:sz="0" w:space="0" w:color="auto"/>
      </w:divBdr>
      <w:divsChild>
        <w:div w:id="537277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fb6412e2245622c3e7a491294ed94eaf57b6a8a4222aa9b012af9aa22ce98d92JmltdHM9MTczNjg5OTIwMA&amp;ptn=3&amp;ver=2&amp;hsh=4&amp;fclid=39556e7f-0af2-6330-31d1-7b210b3c62e9&amp;u=a1aHR0cHM6Ly9taWRpYXBhdWxpc3RhbmEuY29tLmJyL3RlbGVmb25lLWRlZmVzYS1jaXZpbC1zcC8&amp;ntb=1" TargetMode="External"/><Relationship Id="rId13"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www.bing.com/ck/a?!&amp;&amp;p=fb6412e2245622c3e7a491294ed94eaf57b6a8a4222aa9b012af9aa22ce98d92JmltdHM9MTczNjg5OTIwMA&amp;ptn=3&amp;ver=2&amp;hsh=4&amp;fclid=39556e7f-0af2-6330-31d1-7b210b3c62e9&amp;u=a1aHR0cHM6Ly9taWRpYXBhdWxpc3RhbmEuY29tLmJyL3RlbGVmb25lLWRlZmVzYS1jaXZpbC1zcC8&amp;ntb=1" TargetMode="External"/><Relationship Id="rId12" Type="http://schemas.openxmlformats.org/officeDocument/2006/relationships/hyperlink" Target="https://www.bing.com/ck/a?!&amp;&amp;p=fb6412e2245622c3e7a491294ed94eaf57b6a8a4222aa9b012af9aa22ce98d92JmltdHM9MTczNjg5OTIwMA&amp;ptn=3&amp;ver=2&amp;hsh=4&amp;fclid=39556e7f-0af2-6330-31d1-7b210b3c62e9&amp;u=a1aHR0cHM6Ly9taWRpYXBhdWxpc3RhbmEuY29tLmJyL3RlbGVmb25lLWRlZmVzYS1jaXZpbC1zcC8&amp;ntb=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bing.com/ck/a?!&amp;&amp;p=fb6412e2245622c3e7a491294ed94eaf57b6a8a4222aa9b012af9aa22ce98d92JmltdHM9MTczNjg5OTIwMA&amp;ptn=3&amp;ver=2&amp;hsh=4&amp;fclid=39556e7f-0af2-6330-31d1-7b210b3c62e9&amp;u=a1aHR0cHM6Ly9taWRpYXBhdWxpc3RhbmEuY29tLmJyL3RlbGVmb25lLWRlZmVzYS1jaXZpbC1zcC8&amp;ntb=1" TargetMode="External"/><Relationship Id="rId5" Type="http://schemas.openxmlformats.org/officeDocument/2006/relationships/hyperlink" Target="https://caixa-my.sharepoint.com/personal/c050772_corp_caixa_gov_br/Documents/&#193;rea%20de%20Trabalho/Pasta%20de%20Transfer&#234;ncia%20de%20Arquivos/IA%20Generativa/PodCast%20Defesa%20Civil%20SP_Prompt%20no%20Microsoft%20Copilot.docx" TargetMode="External"/><Relationship Id="rId15" Type="http://schemas.openxmlformats.org/officeDocument/2006/relationships/fontTable" Target="fontTable.xml"/><Relationship Id="rId10" Type="http://schemas.openxmlformats.org/officeDocument/2006/relationships/hyperlink" Target="https://www.bing.com/ck/a?!&amp;&amp;p=077e034a9ef77f657955e4e6d59cf04799b38e6003e01dcf0df0f84307db9cbeJmltdHM9MTczNjg5OTIwMA&amp;ptn=3&amp;ver=2&amp;hsh=4&amp;fclid=39556e7f-0af2-6330-31d1-7b210b3c62e9&amp;u=a1aHR0cHM6Ly93d3cuc2FvYmVybmFyZG8uc3AuZ292LmJyL3dlYi9kZWZlc2EtY2l2aWw&amp;ntb=1" TargetMode="External"/><Relationship Id="rId4" Type="http://schemas.openxmlformats.org/officeDocument/2006/relationships/webSettings" Target="webSettings.xml"/><Relationship Id="rId9" Type="http://schemas.openxmlformats.org/officeDocument/2006/relationships/hyperlink" Target="https://www.bing.com/ck/a?!&amp;&amp;p=488f5cd608d6c9cbc05da0fb9afba0754331756bae9003e0c3521e0250795771JmltdHM9MTczNjg5OTIwMA&amp;ptn=3&amp;ver=2&amp;hsh=4&amp;fclid=39556e7f-0af2-6330-31d1-7b210b3c62e9&amp;u=a1aHR0cHM6Ly93d3cyLmJhdXJ1LnNwLmdvdi5ici9tYXRlcmlhLmFzcHg_bj00MjE0NA&amp;ntb=1" TargetMode="External"/><Relationship Id="rId14"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646</Words>
  <Characters>3494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Caixa Economica Federal</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Takimoto Albernaz</dc:creator>
  <cp:keywords/>
  <dc:description/>
  <cp:lastModifiedBy>Eliane Takimoto Albernaz</cp:lastModifiedBy>
  <cp:revision>5</cp:revision>
  <dcterms:created xsi:type="dcterms:W3CDTF">2025-01-15T21:49:00Z</dcterms:created>
  <dcterms:modified xsi:type="dcterms:W3CDTF">2025-01-15T22:14:00Z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2025-01-15T18:44:01Z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96ea34dc-b67a-4b1e-aaed-381701a9bb8d</vt:lpwstr>
  </property>
  <property fmtid="{D5CDD505-2E9C-101B-9397-08002B2CF9AE}" pid="8" name="MSIP_Label_fde7aacd-7cc4-4c31-9e6f-7ef306428f09_ContentBits">
    <vt:lpwstr>1</vt:lpwstr>
  </property>
</Properties>
</file>