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32" w:rsidRPr="00292C32" w:rsidRDefault="00292C32" w:rsidP="00292C32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  <w:r w:rsidRPr="00292C32">
        <w:rPr>
          <w:rFonts w:ascii="Times New Roman" w:hAnsi="Times New Roman" w:cs="Times New Roman"/>
          <w:b/>
          <w:i/>
          <w:sz w:val="40"/>
          <w:szCs w:val="40"/>
        </w:rPr>
        <w:t>SOLUÇÃO NO FORMATO OPEN-UP</w:t>
      </w:r>
      <w:bookmarkStart w:id="0" w:name="_GoBack"/>
      <w:bookmarkEnd w:id="0"/>
    </w:p>
    <w:p w:rsidR="00AF7CC4" w:rsidRPr="00292C32" w:rsidRDefault="009205A5" w:rsidP="00292C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2C32">
        <w:rPr>
          <w:rFonts w:ascii="Times New Roman" w:hAnsi="Times New Roman" w:cs="Times New Roman"/>
          <w:b/>
          <w:sz w:val="24"/>
          <w:szCs w:val="24"/>
          <w:u w:val="single"/>
        </w:rPr>
        <w:t>METAS DA ARQUITETURA</w:t>
      </w:r>
      <w:r w:rsidR="005A78B4" w:rsidRPr="00292C3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REQUISITOS </w:t>
      </w:r>
      <w:r w:rsidR="00292C32" w:rsidRPr="00292C32">
        <w:rPr>
          <w:rFonts w:ascii="Times New Roman" w:hAnsi="Times New Roman" w:cs="Times New Roman"/>
          <w:b/>
          <w:sz w:val="24"/>
          <w:szCs w:val="24"/>
          <w:u w:val="single"/>
        </w:rPr>
        <w:t>NÃO FUNCIONAIS</w:t>
      </w:r>
      <w:r w:rsidRPr="00292C3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05A5" w:rsidRPr="00292C32" w:rsidRDefault="009205A5" w:rsidP="00292C3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A arquitetura de software do PORTAL DA COPA 2014, prevê a utilização do sistema hospedado na internet, sendo o mesmo acessível por qualquer usuário através dos navegadores Go</w:t>
      </w:r>
      <w:r w:rsidR="006174C9" w:rsidRPr="00292C32">
        <w:rPr>
          <w:rFonts w:ascii="Times New Roman" w:hAnsi="Times New Roman" w:cs="Times New Roman"/>
          <w:sz w:val="24"/>
          <w:szCs w:val="24"/>
        </w:rPr>
        <w:t xml:space="preserve">ogle </w:t>
      </w:r>
      <w:proofErr w:type="spellStart"/>
      <w:r w:rsidR="006174C9" w:rsidRPr="00292C32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6174C9" w:rsidRPr="00292C32">
        <w:rPr>
          <w:rFonts w:ascii="Times New Roman" w:hAnsi="Times New Roman" w:cs="Times New Roman"/>
          <w:sz w:val="24"/>
          <w:szCs w:val="24"/>
        </w:rPr>
        <w:t xml:space="preserve"> e Internet </w:t>
      </w:r>
      <w:proofErr w:type="spellStart"/>
      <w:proofErr w:type="gramStart"/>
      <w:r w:rsidR="006174C9" w:rsidRPr="00292C32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proofErr w:type="gramEnd"/>
      <w:r w:rsidR="006174C9" w:rsidRPr="00292C32">
        <w:rPr>
          <w:rFonts w:ascii="Times New Roman" w:hAnsi="Times New Roman" w:cs="Times New Roman"/>
          <w:sz w:val="24"/>
          <w:szCs w:val="24"/>
        </w:rPr>
        <w:t>.</w:t>
      </w:r>
    </w:p>
    <w:p w:rsidR="005A78B4" w:rsidRPr="00292C32" w:rsidRDefault="00292C32" w:rsidP="00292C3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s</w:t>
      </w:r>
      <w:r w:rsidR="005A78B4" w:rsidRPr="00292C32">
        <w:rPr>
          <w:rFonts w:ascii="Times New Roman" w:hAnsi="Times New Roman" w:cs="Times New Roman"/>
          <w:sz w:val="24"/>
          <w:szCs w:val="24"/>
        </w:rPr>
        <w:t xml:space="preserve">uportar os recursos web baseado em </w:t>
      </w:r>
      <w:proofErr w:type="spellStart"/>
      <w:proofErr w:type="gramStart"/>
      <w:r w:rsidR="005A78B4" w:rsidRPr="00292C3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5A78B4" w:rsidRPr="00292C32">
        <w:rPr>
          <w:rFonts w:ascii="Times New Roman" w:hAnsi="Times New Roman" w:cs="Times New Roman"/>
          <w:sz w:val="24"/>
          <w:szCs w:val="24"/>
        </w:rPr>
        <w:t xml:space="preserve"> (Ajax, </w:t>
      </w:r>
      <w:proofErr w:type="spellStart"/>
      <w:r w:rsidR="005A78B4" w:rsidRPr="00292C3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5A78B4" w:rsidRPr="00292C32">
        <w:rPr>
          <w:rFonts w:ascii="Times New Roman" w:hAnsi="Times New Roman" w:cs="Times New Roman"/>
          <w:sz w:val="24"/>
          <w:szCs w:val="24"/>
        </w:rPr>
        <w:t>).</w:t>
      </w:r>
    </w:p>
    <w:p w:rsidR="009205A5" w:rsidRPr="00292C32" w:rsidRDefault="006174C9" w:rsidP="00292C3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Neste módulo, são previstos</w:t>
      </w:r>
      <w:r w:rsidR="005A78B4" w:rsidRPr="00292C32">
        <w:rPr>
          <w:rFonts w:ascii="Times New Roman" w:hAnsi="Times New Roman" w:cs="Times New Roman"/>
          <w:sz w:val="24"/>
          <w:szCs w:val="24"/>
        </w:rPr>
        <w:t xml:space="preserve"> também</w:t>
      </w:r>
      <w:r w:rsidRPr="00292C32">
        <w:rPr>
          <w:rFonts w:ascii="Times New Roman" w:hAnsi="Times New Roman" w:cs="Times New Roman"/>
          <w:sz w:val="24"/>
          <w:szCs w:val="24"/>
        </w:rPr>
        <w:t xml:space="preserve"> requisitos </w:t>
      </w:r>
      <w:r w:rsidR="00292C32" w:rsidRPr="00292C32">
        <w:rPr>
          <w:rFonts w:ascii="Times New Roman" w:hAnsi="Times New Roman" w:cs="Times New Roman"/>
          <w:sz w:val="24"/>
          <w:szCs w:val="24"/>
        </w:rPr>
        <w:t>não funcionais</w:t>
      </w:r>
      <w:r w:rsidRPr="00292C32">
        <w:rPr>
          <w:rFonts w:ascii="Times New Roman" w:hAnsi="Times New Roman" w:cs="Times New Roman"/>
          <w:sz w:val="24"/>
          <w:szCs w:val="24"/>
        </w:rPr>
        <w:t xml:space="preserve"> essenciais ao sistema. São eles:</w:t>
      </w:r>
    </w:p>
    <w:p w:rsidR="006174C9" w:rsidRPr="00292C32" w:rsidRDefault="009205A5" w:rsidP="00292C32">
      <w:pPr>
        <w:pStyle w:val="PargrafodaLista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Suportar no mínimo um padrão de </w:t>
      </w:r>
      <w:r w:rsidR="006174C9" w:rsidRPr="00292C32">
        <w:rPr>
          <w:rFonts w:ascii="Times New Roman" w:hAnsi="Times New Roman" w:cs="Times New Roman"/>
          <w:sz w:val="24"/>
          <w:szCs w:val="24"/>
        </w:rPr>
        <w:t xml:space="preserve">acessibilidade para os usuários. </w:t>
      </w:r>
    </w:p>
    <w:p w:rsidR="009205A5" w:rsidRPr="00292C32" w:rsidRDefault="006174C9" w:rsidP="00292C32">
      <w:pPr>
        <w:pStyle w:val="PargrafodaLista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Controle de acesso baseado em papéis;</w:t>
      </w:r>
    </w:p>
    <w:p w:rsidR="009205A5" w:rsidRPr="00292C32" w:rsidRDefault="009205A5" w:rsidP="00292C32">
      <w:pPr>
        <w:pStyle w:val="PargrafodaLista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Dife</w:t>
      </w:r>
      <w:r w:rsidR="005A78B4" w:rsidRPr="00292C32">
        <w:rPr>
          <w:rFonts w:ascii="Times New Roman" w:hAnsi="Times New Roman" w:cs="Times New Roman"/>
          <w:sz w:val="24"/>
          <w:szCs w:val="24"/>
        </w:rPr>
        <w:t>rentes visões por perfis de usuá</w:t>
      </w:r>
      <w:r w:rsidRPr="00292C32">
        <w:rPr>
          <w:rFonts w:ascii="Times New Roman" w:hAnsi="Times New Roman" w:cs="Times New Roman"/>
          <w:sz w:val="24"/>
          <w:szCs w:val="24"/>
        </w:rPr>
        <w:t>rios;</w:t>
      </w:r>
    </w:p>
    <w:p w:rsidR="009205A5" w:rsidRPr="00292C32" w:rsidRDefault="009205A5" w:rsidP="00292C32">
      <w:pPr>
        <w:pStyle w:val="PargrafodaLista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Escalabilidade;</w:t>
      </w:r>
    </w:p>
    <w:p w:rsidR="00213FB9" w:rsidRPr="00292C32" w:rsidRDefault="00213FB9" w:rsidP="00292C32">
      <w:pPr>
        <w:pStyle w:val="PargrafodaLista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As cores do site devem ser baseadas </w:t>
      </w:r>
      <w:proofErr w:type="gramStart"/>
      <w:r w:rsidRPr="00292C32">
        <w:rPr>
          <w:rFonts w:ascii="Times New Roman" w:hAnsi="Times New Roman" w:cs="Times New Roman"/>
          <w:sz w:val="24"/>
          <w:szCs w:val="24"/>
        </w:rPr>
        <w:t>no mascote</w:t>
      </w:r>
      <w:proofErr w:type="gramEnd"/>
      <w:r w:rsidRPr="00292C32">
        <w:rPr>
          <w:rFonts w:ascii="Times New Roman" w:hAnsi="Times New Roman" w:cs="Times New Roman"/>
          <w:sz w:val="24"/>
          <w:szCs w:val="24"/>
        </w:rPr>
        <w:t xml:space="preserve"> da COPA 2014.</w:t>
      </w:r>
    </w:p>
    <w:p w:rsidR="006174C9" w:rsidRPr="00292C32" w:rsidRDefault="006174C9" w:rsidP="00292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4C9" w:rsidRPr="00292C32" w:rsidRDefault="006174C9" w:rsidP="00292C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2C32">
        <w:rPr>
          <w:rFonts w:ascii="Times New Roman" w:hAnsi="Times New Roman" w:cs="Times New Roman"/>
          <w:b/>
          <w:sz w:val="24"/>
          <w:szCs w:val="24"/>
          <w:u w:val="single"/>
        </w:rPr>
        <w:t>SUPOSIÇÕES E DEPENDÊNCIAS</w:t>
      </w:r>
    </w:p>
    <w:p w:rsidR="00292C32" w:rsidRPr="00292C32" w:rsidRDefault="00292C32" w:rsidP="00292C3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Esse sistema poderá trabalhar com sistema </w:t>
      </w:r>
      <w:proofErr w:type="gramStart"/>
      <w:r w:rsidRPr="00292C32">
        <w:rPr>
          <w:rFonts w:ascii="Times New Roman" w:hAnsi="Times New Roman" w:cs="Times New Roman"/>
          <w:sz w:val="24"/>
          <w:szCs w:val="24"/>
        </w:rPr>
        <w:t>Mobile(</w:t>
      </w:r>
      <w:proofErr w:type="spellStart"/>
      <w:proofErr w:type="gramEnd"/>
      <w:r w:rsidRPr="00292C3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92C32">
        <w:rPr>
          <w:rFonts w:ascii="Times New Roman" w:hAnsi="Times New Roman" w:cs="Times New Roman"/>
          <w:sz w:val="24"/>
          <w:szCs w:val="24"/>
        </w:rPr>
        <w:t>).</w:t>
      </w:r>
    </w:p>
    <w:p w:rsidR="00292C32" w:rsidRPr="00292C32" w:rsidRDefault="00292C32" w:rsidP="00292C3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Esse sistema deverá suportar HTML5.</w:t>
      </w:r>
    </w:p>
    <w:p w:rsidR="00292C32" w:rsidRPr="00292C32" w:rsidRDefault="00292C32" w:rsidP="00292C3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Dependências:</w:t>
      </w:r>
    </w:p>
    <w:p w:rsidR="005A78B4" w:rsidRDefault="005A78B4" w:rsidP="00292C3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2C3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292C32">
        <w:rPr>
          <w:rFonts w:ascii="Times New Roman" w:hAnsi="Times New Roman" w:cs="Times New Roman"/>
          <w:sz w:val="24"/>
          <w:szCs w:val="24"/>
        </w:rPr>
        <w:t>.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4C9" w:rsidRPr="00292C32" w:rsidRDefault="00270714" w:rsidP="00292C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2C32">
        <w:rPr>
          <w:rFonts w:ascii="Times New Roman" w:hAnsi="Times New Roman" w:cs="Times New Roman"/>
          <w:b/>
          <w:sz w:val="24"/>
          <w:szCs w:val="24"/>
          <w:u w:val="single"/>
        </w:rPr>
        <w:t>REQUISITOS ARQUITETONICAMENTE SIGNIFICATIVOS</w:t>
      </w:r>
    </w:p>
    <w:p w:rsidR="006174C9" w:rsidRPr="00292C32" w:rsidRDefault="006174C9" w:rsidP="00292C32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  <w:b/>
          <w:bCs/>
        </w:rPr>
        <w:t xml:space="preserve">Portabilidade entre navegadores </w:t>
      </w:r>
    </w:p>
    <w:p w:rsidR="006174C9" w:rsidRPr="00292C32" w:rsidRDefault="006174C9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t xml:space="preserve">O sistema deve ser acessível nos seguintes navegadores: Internet Explorer – versão </w:t>
      </w:r>
      <w:proofErr w:type="gramStart"/>
      <w:r w:rsidRPr="00292C32">
        <w:rPr>
          <w:rFonts w:ascii="Times New Roman" w:hAnsi="Times New Roman" w:cs="Times New Roman"/>
        </w:rPr>
        <w:t>8</w:t>
      </w:r>
      <w:proofErr w:type="gramEnd"/>
      <w:r w:rsidRPr="00292C32">
        <w:rPr>
          <w:rFonts w:ascii="Times New Roman" w:hAnsi="Times New Roman" w:cs="Times New Roman"/>
        </w:rPr>
        <w:t xml:space="preserve"> ou Superior e Google </w:t>
      </w:r>
      <w:proofErr w:type="spellStart"/>
      <w:r w:rsidRPr="00292C32">
        <w:rPr>
          <w:rFonts w:ascii="Times New Roman" w:hAnsi="Times New Roman" w:cs="Times New Roman"/>
        </w:rPr>
        <w:t>Chrome</w:t>
      </w:r>
      <w:proofErr w:type="spellEnd"/>
      <w:r w:rsidRPr="00292C32">
        <w:rPr>
          <w:rFonts w:ascii="Times New Roman" w:hAnsi="Times New Roman" w:cs="Times New Roman"/>
        </w:rPr>
        <w:t xml:space="preserve"> – versão 20 ou Superior</w:t>
      </w:r>
      <w:r w:rsidR="00213FB9" w:rsidRPr="00292C32">
        <w:rPr>
          <w:rFonts w:ascii="Times New Roman" w:hAnsi="Times New Roman" w:cs="Times New Roman"/>
        </w:rPr>
        <w:t>.</w:t>
      </w:r>
    </w:p>
    <w:p w:rsidR="00213FB9" w:rsidRPr="00292C32" w:rsidRDefault="00213FB9" w:rsidP="00292C32">
      <w:pPr>
        <w:pStyle w:val="Default"/>
        <w:rPr>
          <w:rFonts w:ascii="Times New Roman" w:hAnsi="Times New Roman" w:cs="Times New Roman"/>
        </w:rPr>
      </w:pPr>
    </w:p>
    <w:p w:rsidR="006174C9" w:rsidRPr="00292C32" w:rsidRDefault="006174C9" w:rsidP="00292C32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  <w:b/>
          <w:bCs/>
        </w:rPr>
        <w:t xml:space="preserve">Tempo de resposta </w:t>
      </w:r>
    </w:p>
    <w:p w:rsidR="006174C9" w:rsidRPr="00292C32" w:rsidRDefault="006174C9" w:rsidP="00292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>O tempo de resposta máximo para as operações cadastrais, com acesso simultâneo de até 100 usuários simultâneos, não deve s</w:t>
      </w:r>
      <w:r w:rsidR="007301E3" w:rsidRPr="00292C32">
        <w:rPr>
          <w:rFonts w:ascii="Times New Roman" w:hAnsi="Times New Roman" w:cs="Times New Roman"/>
          <w:sz w:val="24"/>
          <w:szCs w:val="24"/>
        </w:rPr>
        <w:t>er superior a 8 segundos (para 9</w:t>
      </w:r>
      <w:r w:rsidRPr="00292C32">
        <w:rPr>
          <w:rFonts w:ascii="Times New Roman" w:hAnsi="Times New Roman" w:cs="Times New Roman"/>
          <w:sz w:val="24"/>
          <w:szCs w:val="24"/>
        </w:rPr>
        <w:t xml:space="preserve">0% das requisições). </w:t>
      </w:r>
    </w:p>
    <w:p w:rsidR="007301E3" w:rsidRPr="00292C32" w:rsidRDefault="007301E3" w:rsidP="00292C3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Disponibilidade</w:t>
      </w:r>
    </w:p>
    <w:p w:rsidR="007301E3" w:rsidRPr="00292C32" w:rsidRDefault="007301E3" w:rsidP="00292C32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sistema deverá funcionar sete dias por semana, 23 horas por dia.</w:t>
      </w:r>
    </w:p>
    <w:p w:rsidR="007301E3" w:rsidRPr="00292C32" w:rsidRDefault="007301E3" w:rsidP="00292C32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70714" w:rsidRPr="00292C32" w:rsidRDefault="00270714" w:rsidP="00292C32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92C3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LISTA DE DECISÕES, RESTRIÇÕES E </w:t>
      </w:r>
      <w:proofErr w:type="gramStart"/>
      <w:r w:rsidRPr="00292C3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JUSTIFICATIVAS</w:t>
      </w:r>
      <w:proofErr w:type="gramEnd"/>
    </w:p>
    <w:p w:rsidR="007301E3" w:rsidRPr="00292C32" w:rsidRDefault="007301E3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t xml:space="preserve">A plataforma tecnológica do sistema será baseada no padrão </w:t>
      </w:r>
      <w:r w:rsidRPr="00292C32">
        <w:rPr>
          <w:rFonts w:ascii="Times New Roman" w:hAnsi="Times New Roman" w:cs="Times New Roman"/>
          <w:b/>
          <w:bCs/>
          <w:shd w:val="clear" w:color="auto" w:fill="FFFFFF"/>
        </w:rPr>
        <w:t>MVC</w:t>
      </w:r>
      <w:r w:rsidRPr="00292C32">
        <w:rPr>
          <w:rFonts w:ascii="Times New Roman" w:hAnsi="Times New Roman" w:cs="Times New Roman"/>
          <w:shd w:val="clear" w:color="auto" w:fill="FFFFFF"/>
        </w:rPr>
        <w:t>, atualmente considerado um</w:t>
      </w:r>
      <w:r w:rsidRPr="00292C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92C32">
        <w:rPr>
          <w:rFonts w:ascii="Times New Roman" w:hAnsi="Times New Roman" w:cs="Times New Roman"/>
        </w:rPr>
        <w:t xml:space="preserve">modelo de </w:t>
      </w:r>
      <w:r w:rsidRPr="00292C32">
        <w:rPr>
          <w:rFonts w:ascii="Times New Roman" w:hAnsi="Times New Roman" w:cs="Times New Roman"/>
          <w:shd w:val="clear" w:color="auto" w:fill="FFFFFF"/>
        </w:rPr>
        <w:t xml:space="preserve">padrão de projeto, muito utilizados em aplicações web permitindo desenvolver, editar e testar separadamente cada parte, por separar a lógica da interface do usuário. A equipe é capacitada e com experiência em aplicações web utilizando </w:t>
      </w:r>
      <w:r w:rsidR="00033F8B" w:rsidRPr="00292C32">
        <w:rPr>
          <w:rFonts w:ascii="Times New Roman" w:hAnsi="Times New Roman" w:cs="Times New Roman"/>
          <w:shd w:val="clear" w:color="auto" w:fill="FFFFFF"/>
        </w:rPr>
        <w:t xml:space="preserve">esse padrão de projeto com os recursos </w:t>
      </w:r>
      <w:proofErr w:type="gramStart"/>
      <w:r w:rsidR="00033F8B" w:rsidRPr="00292C32">
        <w:rPr>
          <w:rFonts w:ascii="Times New Roman" w:hAnsi="Times New Roman" w:cs="Times New Roman"/>
          <w:shd w:val="clear" w:color="auto" w:fill="FFFFFF"/>
        </w:rPr>
        <w:t xml:space="preserve">da </w:t>
      </w:r>
      <w:proofErr w:type="spellStart"/>
      <w:r w:rsidR="00033F8B" w:rsidRPr="00292C32">
        <w:rPr>
          <w:rFonts w:ascii="Times New Roman" w:hAnsi="Times New Roman" w:cs="Times New Roman"/>
          <w:shd w:val="clear" w:color="auto" w:fill="FFFFFF"/>
        </w:rPr>
        <w:t>da</w:t>
      </w:r>
      <w:proofErr w:type="spellEnd"/>
      <w:proofErr w:type="gramEnd"/>
      <w:r w:rsidR="00033F8B" w:rsidRPr="00292C32">
        <w:rPr>
          <w:rFonts w:ascii="Times New Roman" w:hAnsi="Times New Roman" w:cs="Times New Roman"/>
          <w:shd w:val="clear" w:color="auto" w:fill="FFFFFF"/>
        </w:rPr>
        <w:t xml:space="preserve"> linguagem ASP.NET e seu contexto(CSS, </w:t>
      </w:r>
      <w:proofErr w:type="spellStart"/>
      <w:r w:rsidR="00033F8B" w:rsidRPr="00292C32">
        <w:rPr>
          <w:rFonts w:ascii="Times New Roman" w:hAnsi="Times New Roman" w:cs="Times New Roman"/>
          <w:shd w:val="clear" w:color="auto" w:fill="FFFFFF"/>
        </w:rPr>
        <w:t>Html</w:t>
      </w:r>
      <w:proofErr w:type="spellEnd"/>
      <w:r w:rsidR="00033F8B" w:rsidRPr="00292C32">
        <w:rPr>
          <w:rFonts w:ascii="Times New Roman" w:hAnsi="Times New Roman" w:cs="Times New Roman"/>
          <w:shd w:val="clear" w:color="auto" w:fill="FFFFFF"/>
        </w:rPr>
        <w:t>, Ajax etc...).</w:t>
      </w:r>
    </w:p>
    <w:p w:rsidR="00033F8B" w:rsidRPr="00292C32" w:rsidRDefault="007301E3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lastRenderedPageBreak/>
        <w:t>As tecnologias candida</w:t>
      </w:r>
      <w:r w:rsidR="00033F8B" w:rsidRPr="00292C32">
        <w:rPr>
          <w:rFonts w:ascii="Times New Roman" w:hAnsi="Times New Roman" w:cs="Times New Roman"/>
        </w:rPr>
        <w:t>tas para a construção do PORTAL DA COPA 2014 são:</w:t>
      </w:r>
    </w:p>
    <w:p w:rsidR="00033F8B" w:rsidRPr="00292C32" w:rsidRDefault="00033F8B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t xml:space="preserve">Banco de dados: SQL SERVER, MVC3, </w:t>
      </w:r>
      <w:proofErr w:type="gramStart"/>
      <w:r w:rsidR="005A78B4" w:rsidRPr="00292C32">
        <w:rPr>
          <w:rFonts w:ascii="Times New Roman" w:hAnsi="Times New Roman" w:cs="Times New Roman"/>
        </w:rPr>
        <w:t>ASP.</w:t>
      </w:r>
      <w:proofErr w:type="gramEnd"/>
      <w:r w:rsidR="005A78B4" w:rsidRPr="00292C32">
        <w:rPr>
          <w:rFonts w:ascii="Times New Roman" w:hAnsi="Times New Roman" w:cs="Times New Roman"/>
        </w:rPr>
        <w:t>NET 3.0</w:t>
      </w:r>
    </w:p>
    <w:p w:rsidR="00270714" w:rsidRDefault="007301E3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t xml:space="preserve">Testes e explorações mais detalhadas devem ser </w:t>
      </w:r>
      <w:proofErr w:type="gramStart"/>
      <w:r w:rsidRPr="00292C32">
        <w:rPr>
          <w:rFonts w:ascii="Times New Roman" w:hAnsi="Times New Roman" w:cs="Times New Roman"/>
        </w:rPr>
        <w:t>realizadas</w:t>
      </w:r>
      <w:proofErr w:type="gramEnd"/>
      <w:r w:rsidRPr="00292C32">
        <w:rPr>
          <w:rFonts w:ascii="Times New Roman" w:hAnsi="Times New Roman" w:cs="Times New Roman"/>
        </w:rPr>
        <w:t xml:space="preserve"> para a seleção da plataforma mais apropriada. </w:t>
      </w:r>
    </w:p>
    <w:p w:rsidR="00292C32" w:rsidRPr="00292C32" w:rsidRDefault="00292C32" w:rsidP="00292C32">
      <w:pPr>
        <w:pStyle w:val="Default"/>
        <w:rPr>
          <w:rFonts w:ascii="Times New Roman" w:hAnsi="Times New Roman" w:cs="Times New Roman"/>
        </w:rPr>
      </w:pPr>
    </w:p>
    <w:p w:rsidR="00292C32" w:rsidRDefault="00292C32" w:rsidP="00292C32">
      <w:pPr>
        <w:pStyle w:val="Default"/>
        <w:rPr>
          <w:rFonts w:ascii="Times New Roman" w:hAnsi="Times New Roman" w:cs="Times New Roman"/>
          <w:b/>
          <w:bCs/>
        </w:rPr>
      </w:pPr>
    </w:p>
    <w:p w:rsidR="00270714" w:rsidRPr="00292C32" w:rsidRDefault="00270714" w:rsidP="00292C32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292C32">
        <w:rPr>
          <w:rFonts w:ascii="Times New Roman" w:hAnsi="Times New Roman" w:cs="Times New Roman"/>
          <w:b/>
          <w:bCs/>
          <w:u w:val="single"/>
        </w:rPr>
        <w:t>ABSTRAÇÕES CHAVES</w:t>
      </w:r>
    </w:p>
    <w:p w:rsidR="00292C32" w:rsidRPr="00292C32" w:rsidRDefault="00292C32" w:rsidP="00292C32">
      <w:pPr>
        <w:pStyle w:val="Default"/>
        <w:rPr>
          <w:rFonts w:ascii="Times New Roman" w:hAnsi="Times New Roman" w:cs="Times New Roman"/>
        </w:rPr>
      </w:pP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Comentário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Notícias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Seleções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Anúncios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Bolão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Usuário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Jogos</w:t>
      </w:r>
    </w:p>
    <w:p w:rsidR="00FE07C2" w:rsidRPr="00292C32" w:rsidRDefault="00FE07C2" w:rsidP="00292C32">
      <w:pPr>
        <w:spacing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Cidade Sedes</w:t>
      </w:r>
    </w:p>
    <w:p w:rsidR="00FE07C2" w:rsidRPr="00292C32" w:rsidRDefault="00270714" w:rsidP="00292C32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292C32">
        <w:rPr>
          <w:rFonts w:ascii="Times New Roman" w:hAnsi="Times New Roman" w:cs="Times New Roman"/>
          <w:b/>
          <w:bCs/>
          <w:u w:val="single"/>
        </w:rPr>
        <w:t>CAMADAS OU ESTRUTURAS ARQUITETONICAS</w:t>
      </w:r>
    </w:p>
    <w:p w:rsidR="00270714" w:rsidRPr="00292C32" w:rsidRDefault="00270714" w:rsidP="00292C32">
      <w:pPr>
        <w:pStyle w:val="Default"/>
        <w:rPr>
          <w:rFonts w:ascii="Times New Roman" w:hAnsi="Times New Roman" w:cs="Times New Roman"/>
        </w:rPr>
      </w:pPr>
    </w:p>
    <w:p w:rsidR="00FE07C2" w:rsidRPr="00292C32" w:rsidRDefault="00FE07C2" w:rsidP="00292C32">
      <w:pPr>
        <w:pStyle w:val="Default"/>
        <w:rPr>
          <w:rFonts w:ascii="Times New Roman" w:hAnsi="Times New Roman" w:cs="Times New Roman"/>
        </w:rPr>
      </w:pPr>
      <w:r w:rsidRPr="00292C32">
        <w:rPr>
          <w:rFonts w:ascii="Times New Roman" w:hAnsi="Times New Roman" w:cs="Times New Roman"/>
        </w:rPr>
        <w:t>A organização em camadas para o projeto irá seguir o modelo MVC</w:t>
      </w:r>
      <w:r w:rsidR="00780398" w:rsidRPr="00292C32">
        <w:rPr>
          <w:rFonts w:ascii="Times New Roman" w:hAnsi="Times New Roman" w:cs="Times New Roman"/>
        </w:rPr>
        <w:t xml:space="preserve"> proposto no visual </w:t>
      </w:r>
      <w:proofErr w:type="spellStart"/>
      <w:proofErr w:type="gramStart"/>
      <w:r w:rsidR="00780398" w:rsidRPr="00292C32">
        <w:rPr>
          <w:rFonts w:ascii="Times New Roman" w:hAnsi="Times New Roman" w:cs="Times New Roman"/>
        </w:rPr>
        <w:t>studio</w:t>
      </w:r>
      <w:proofErr w:type="spellEnd"/>
      <w:proofErr w:type="gramEnd"/>
      <w:r w:rsidRPr="00292C32">
        <w:rPr>
          <w:rFonts w:ascii="Times New Roman" w:hAnsi="Times New Roman" w:cs="Times New Roman"/>
        </w:rPr>
        <w:t xml:space="preserve">: </w:t>
      </w:r>
    </w:p>
    <w:p w:rsidR="00814DCB" w:rsidRPr="00292C32" w:rsidRDefault="00814DCB" w:rsidP="00292C32">
      <w:pPr>
        <w:pStyle w:val="Default"/>
        <w:rPr>
          <w:rFonts w:ascii="Times New Roman" w:hAnsi="Times New Roman" w:cs="Times New Roman"/>
        </w:rPr>
      </w:pPr>
    </w:p>
    <w:p w:rsidR="00292C32" w:rsidRDefault="00814DCB" w:rsidP="00292C3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2C32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292C32">
        <w:rPr>
          <w:rFonts w:ascii="Times New Roman" w:hAnsi="Times New Roman" w:cs="Times New Roman"/>
          <w:b/>
          <w:sz w:val="24"/>
          <w:szCs w:val="24"/>
        </w:rPr>
        <w:t xml:space="preserve"> ou </w:t>
      </w:r>
      <w:proofErr w:type="gramStart"/>
      <w:r w:rsidRPr="00292C32">
        <w:rPr>
          <w:rFonts w:ascii="Times New Roman" w:hAnsi="Times New Roman" w:cs="Times New Roman"/>
          <w:b/>
          <w:sz w:val="24"/>
          <w:szCs w:val="24"/>
        </w:rPr>
        <w:t>Visualização(</w:t>
      </w:r>
      <w:proofErr w:type="gramEnd"/>
      <w:r w:rsidRPr="00292C32">
        <w:rPr>
          <w:rFonts w:ascii="Times New Roman" w:hAnsi="Times New Roman" w:cs="Times New Roman"/>
          <w:b/>
          <w:sz w:val="24"/>
          <w:szCs w:val="24"/>
        </w:rPr>
        <w:t>paginas do portal da COPA 2014):</w:t>
      </w:r>
      <w:r w:rsidRPr="0029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4DCB" w:rsidRDefault="00814DCB" w:rsidP="00292C32">
      <w:pPr>
        <w:pStyle w:val="PargrafodaLista"/>
        <w:spacing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Nessa pasta do projeto está divido por controlador, e dentro de cada </w:t>
      </w:r>
      <w:proofErr w:type="gramStart"/>
      <w:r w:rsidRPr="00292C32">
        <w:rPr>
          <w:rFonts w:ascii="Times New Roman" w:hAnsi="Times New Roman" w:cs="Times New Roman"/>
          <w:sz w:val="24"/>
          <w:szCs w:val="24"/>
        </w:rPr>
        <w:t>controlador(</w:t>
      </w:r>
      <w:proofErr w:type="gramEnd"/>
      <w:r w:rsidRPr="00292C32">
        <w:rPr>
          <w:rFonts w:ascii="Times New Roman" w:hAnsi="Times New Roman" w:cs="Times New Roman"/>
          <w:sz w:val="24"/>
          <w:szCs w:val="24"/>
        </w:rPr>
        <w:t>que controla fluxo de requisições</w:t>
      </w:r>
      <w:r w:rsidRPr="00292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contém as páginas para onde poderá ser direcionado essa requisição.</w:t>
      </w:r>
      <w:r w:rsidRPr="00292C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4DCB" w:rsidRDefault="00FE07C2" w:rsidP="00292C3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C32">
        <w:rPr>
          <w:rFonts w:ascii="Times New Roman" w:hAnsi="Times New Roman" w:cs="Times New Roman"/>
          <w:b/>
          <w:sz w:val="24"/>
          <w:szCs w:val="24"/>
        </w:rPr>
        <w:t xml:space="preserve">Controladores (fluxos de processos de negócio) 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4DCB" w:rsidRDefault="00814DCB" w:rsidP="00292C32">
      <w:pPr>
        <w:pStyle w:val="PargrafodaLista"/>
        <w:spacing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Cada Objeto do sistema é tratado em um controlador separado, onde </w:t>
      </w:r>
      <w:r w:rsidRPr="00292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executa uma regra de negócio (modelo) e repassa a informação para a </w:t>
      </w:r>
      <w:proofErr w:type="gramStart"/>
      <w:r w:rsidRPr="00292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visualização(</w:t>
      </w:r>
      <w:proofErr w:type="gramEnd"/>
      <w:r w:rsidRPr="00292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visão).</w:t>
      </w:r>
      <w:r w:rsidRPr="00292C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4DCB" w:rsidRDefault="00FE07C2" w:rsidP="00292C32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C32">
        <w:rPr>
          <w:rFonts w:ascii="Times New Roman" w:hAnsi="Times New Roman" w:cs="Times New Roman"/>
          <w:b/>
          <w:sz w:val="24"/>
          <w:szCs w:val="24"/>
        </w:rPr>
        <w:t xml:space="preserve">Modelo de domínio (dados e regras de negócio) 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5AB" w:rsidRDefault="003B45AB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 w:rsidRPr="00292C32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92C32">
        <w:rPr>
          <w:rFonts w:ascii="Times New Roman" w:hAnsi="Times New Roman" w:cs="Times New Roman"/>
          <w:sz w:val="24"/>
          <w:szCs w:val="24"/>
        </w:rPr>
        <w:t xml:space="preserve"> contém o mapeamento dos </w:t>
      </w:r>
      <w:proofErr w:type="gramStart"/>
      <w:r w:rsidRPr="00292C32">
        <w:rPr>
          <w:rFonts w:ascii="Times New Roman" w:hAnsi="Times New Roman" w:cs="Times New Roman"/>
          <w:sz w:val="24"/>
          <w:szCs w:val="24"/>
        </w:rPr>
        <w:t>objetos(</w:t>
      </w:r>
      <w:proofErr w:type="gramEnd"/>
      <w:r w:rsidRPr="00292C32">
        <w:rPr>
          <w:rFonts w:ascii="Times New Roman" w:hAnsi="Times New Roman" w:cs="Times New Roman"/>
          <w:sz w:val="24"/>
          <w:szCs w:val="24"/>
        </w:rPr>
        <w:t xml:space="preserve"> classes, atributos, operações). Utilizamos o ORM </w:t>
      </w:r>
      <w:proofErr w:type="spellStart"/>
      <w:r w:rsidRPr="00292C32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292C32">
        <w:rPr>
          <w:rFonts w:ascii="Times New Roman" w:hAnsi="Times New Roman" w:cs="Times New Roman"/>
          <w:sz w:val="24"/>
          <w:szCs w:val="24"/>
        </w:rPr>
        <w:t xml:space="preserve"> framework,</w:t>
      </w:r>
      <w:proofErr w:type="gramStart"/>
      <w:r w:rsidRPr="00292C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292C32">
        <w:rPr>
          <w:rFonts w:ascii="Times New Roman" w:hAnsi="Times New Roman" w:cs="Times New Roman"/>
          <w:sz w:val="24"/>
          <w:szCs w:val="24"/>
        </w:rPr>
        <w:t>onde ele reflete as informações do banco de dados, permitindo uma facilidade de manipulação desses objetos e atualizações do mesmo, e também usarmos os recursos disponibilizados através desse componente.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07C2" w:rsidRDefault="003B45AB" w:rsidP="00292C32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C32">
        <w:rPr>
          <w:rFonts w:ascii="Times New Roman" w:hAnsi="Times New Roman" w:cs="Times New Roman"/>
          <w:b/>
          <w:sz w:val="24"/>
          <w:szCs w:val="24"/>
        </w:rPr>
        <w:t>Camada de persistência (</w:t>
      </w:r>
      <w:proofErr w:type="spellStart"/>
      <w:r w:rsidRPr="00292C32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FE07C2" w:rsidRPr="00292C32">
        <w:rPr>
          <w:rFonts w:ascii="Times New Roman" w:hAnsi="Times New Roman" w:cs="Times New Roman"/>
          <w:b/>
          <w:sz w:val="24"/>
          <w:szCs w:val="24"/>
        </w:rPr>
        <w:t>)</w:t>
      </w:r>
    </w:p>
    <w:p w:rsidR="00292C32" w:rsidRPr="00292C32" w:rsidRDefault="00292C32" w:rsidP="00292C32">
      <w:pPr>
        <w:pStyle w:val="PargrafodaList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5AB" w:rsidRPr="00292C32" w:rsidRDefault="003B45AB" w:rsidP="00292C32">
      <w:pPr>
        <w:pStyle w:val="PargrafodaLista"/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92C32">
        <w:rPr>
          <w:rFonts w:ascii="Times New Roman" w:hAnsi="Times New Roman" w:cs="Times New Roman"/>
          <w:sz w:val="24"/>
          <w:szCs w:val="24"/>
        </w:rPr>
        <w:t xml:space="preserve">Banco utilizado onde contém as nossas tabelas e relacionamentos dos </w:t>
      </w:r>
      <w:r w:rsidR="00292C32" w:rsidRPr="00292C32">
        <w:rPr>
          <w:rFonts w:ascii="Times New Roman" w:hAnsi="Times New Roman" w:cs="Times New Roman"/>
          <w:sz w:val="24"/>
          <w:szCs w:val="24"/>
        </w:rPr>
        <w:t>objetos</w:t>
      </w:r>
      <w:r w:rsidRPr="00292C32">
        <w:rPr>
          <w:rFonts w:ascii="Times New Roman" w:hAnsi="Times New Roman" w:cs="Times New Roman"/>
          <w:sz w:val="24"/>
          <w:szCs w:val="24"/>
        </w:rPr>
        <w:t>, que no sistema é representado pelo EF.</w:t>
      </w:r>
    </w:p>
    <w:sectPr w:rsidR="003B45AB" w:rsidRPr="00292C32" w:rsidSect="00292C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6842511"/>
    <w:multiLevelType w:val="hybridMultilevel"/>
    <w:tmpl w:val="C352A4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45B9B"/>
    <w:multiLevelType w:val="hybridMultilevel"/>
    <w:tmpl w:val="0EC6F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022B6"/>
    <w:multiLevelType w:val="hybridMultilevel"/>
    <w:tmpl w:val="5518C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07D5A"/>
    <w:multiLevelType w:val="hybridMultilevel"/>
    <w:tmpl w:val="E4727EE2"/>
    <w:lvl w:ilvl="0" w:tplc="A0601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8310E"/>
    <w:multiLevelType w:val="hybridMultilevel"/>
    <w:tmpl w:val="238CF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A4039"/>
    <w:multiLevelType w:val="hybridMultilevel"/>
    <w:tmpl w:val="FE083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A5"/>
    <w:rsid w:val="00033F8B"/>
    <w:rsid w:val="00213FB9"/>
    <w:rsid w:val="00270714"/>
    <w:rsid w:val="00292C32"/>
    <w:rsid w:val="003B45AB"/>
    <w:rsid w:val="005A78B4"/>
    <w:rsid w:val="006174C9"/>
    <w:rsid w:val="007301E3"/>
    <w:rsid w:val="00780398"/>
    <w:rsid w:val="00814DCB"/>
    <w:rsid w:val="009205A5"/>
    <w:rsid w:val="00AF7CC4"/>
    <w:rsid w:val="00F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5A5"/>
    <w:pPr>
      <w:ind w:left="720"/>
      <w:contextualSpacing/>
    </w:pPr>
  </w:style>
  <w:style w:type="paragraph" w:customStyle="1" w:styleId="Default">
    <w:name w:val="Default"/>
    <w:rsid w:val="006174C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7301E3"/>
  </w:style>
  <w:style w:type="character" w:styleId="Hyperlink">
    <w:name w:val="Hyperlink"/>
    <w:basedOn w:val="Fontepargpadro"/>
    <w:uiPriority w:val="99"/>
    <w:semiHidden/>
    <w:unhideWhenUsed/>
    <w:rsid w:val="007301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5A5"/>
    <w:pPr>
      <w:ind w:left="720"/>
      <w:contextualSpacing/>
    </w:pPr>
  </w:style>
  <w:style w:type="paragraph" w:customStyle="1" w:styleId="Default">
    <w:name w:val="Default"/>
    <w:rsid w:val="006174C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7301E3"/>
  </w:style>
  <w:style w:type="character" w:styleId="Hyperlink">
    <w:name w:val="Hyperlink"/>
    <w:basedOn w:val="Fontepargpadro"/>
    <w:uiPriority w:val="99"/>
    <w:semiHidden/>
    <w:unhideWhenUsed/>
    <w:rsid w:val="00730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</dc:creator>
  <cp:lastModifiedBy>Maiko</cp:lastModifiedBy>
  <cp:revision>4</cp:revision>
  <dcterms:created xsi:type="dcterms:W3CDTF">2013-05-12T19:14:00Z</dcterms:created>
  <dcterms:modified xsi:type="dcterms:W3CDTF">2013-05-18T15:31:00Z</dcterms:modified>
</cp:coreProperties>
</file>