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Mismo Game Design Document</w:t>
      </w:r>
    </w:p>
    <w:p>
      <w:r>
        <w:t>Versión 0.5 consolidada · 8 de septiembre de 2026</w:t>
      </w:r>
    </w:p>
    <w:p>
      <w:r>
        <w:t>Documento de diseño de Mismo. Conserva la especificación del prototipo v0.4 e incorpora la progresión del personaje, maestría, tiers de armas, transmog, skins pagas, heridas y escalado regional. Las decisiones nuevas se describen como pendientes de implementación.</w:t>
      </w:r>
    </w:p>
    <w:p>
      <w:r>
        <w:t>Mismo es un juego de fantasía en tercera persona donde el jugador explora con un mismo personaje y construye su estilo mediante sus armas. La base actual permite probar espada y arco, crear oportunidades mediante defensas y posicionamiento, y recorrer una región completa de prueba.</w:t>
      </w:r>
    </w:p>
    <w:p>
      <w:r>
        <w:t>La v0.5 establece la dirección de progresión y personalización. El estado implementado corresponde al prototipo documentado en la v0.4; las fórmulas, límites y valores nuevos requieren balance y pruebas.</w:t>
      </w:r>
    </w:p>
    <w:p>
      <w:pPr>
        <w:pStyle w:val="Heading2"/>
      </w:pPr>
      <w:r>
        <w:t>Estado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984"/>
      </w:tblGrid>
      <w:tr>
        <w:trPr>
          <w:cantSplit/>
          <w:tblHeader/>
        </w:trPr>
        <w:tc>
          <w:tcPr>
            <w:tcW w:type="dxa" w:w="259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698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Estado al cierre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 y cámara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Implementados con sprint, doble salto, dash y apuntado libre.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Equipamiento y combate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Dos armas, habilidades reutilizables, Focus, Posture y defensas perfectas implementados.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Mundo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Región voxel guardada, goblins, Elite, secreto, boss y reinicio del intento.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Presentación y acceso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Menú, opciones de audio, minimapa oblicuo, números de daño y muerte en cubitos.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Progresión y guardado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Diseño ampliado en v0.5. Atributos, maestría, drops, transmog, heridas y guardado pendientes de implementación.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Distribución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Existe un ZIP anterior; hay que generar otro para incluir los últimos cambios de combate.</w:t>
            </w:r>
          </w:p>
        </w:tc>
      </w:tr>
    </w:tbl>
    <w:p>
      <w:pPr>
        <w:spacing w:after="0"/>
      </w:pPr>
    </w:p>
    <w:p>
      <w:pPr>
        <w:pStyle w:val="Heading2"/>
      </w:pPr>
      <w:r>
        <w:t>Cómo utilizar este documento</w:t>
      </w:r>
    </w:p>
    <w:p>
      <w:r>
        <w:t>Las secciones de funcionamiento describen el prototipo existente. Las reglas acordadas aún sin interfaz y las propuestas se identifican expresamente. Los valores numéricos son ajustes de prueba, no compromisos de balance definitivo. El último apartado ordena los siguientes pasos y sus criterios de cierre.</w:t>
      </w:r>
    </w:p>
    <w:p>
      <w:r>
        <w:br w:type="page"/>
      </w:r>
    </w:p>
    <w:p>
      <w:pPr>
        <w:pStyle w:val="Heading1"/>
      </w:pPr>
      <w:r>
        <w:t>1 Visión y alcance</w:t>
      </w:r>
    </w:p>
    <w:p>
      <w:pPr>
        <w:pStyle w:val="Heading2"/>
      </w:pPr>
      <w:r>
        <w:t>Fantasía y pilares</w:t>
      </w:r>
    </w:p>
    <w:p>
      <w:r>
        <w:t>Explorar un mundo fantástico, descubrir enemigos y secretos, dominar las armas preferidas y enfrentar desafíos progresivamente más difíciles. Cambiar de arma debe cambiar ritmo, alcance y decisiones sin exigir crear otro personaje. No existen clases tradicionales.</w:t>
      </w:r>
    </w:p>
    <w:p>
      <w:r>
        <w:t>Moverse debe resultar satisfactorio incluso sin combate. Los encuentros priorizan uno a cinco enemigos relevantes, con ataques reconocibles y oportunidades para responder. La dificultad procede de lectura, timing, posición y compromiso; aumentar vida o daño no reemplaza esos requisitos.</w:t>
      </w:r>
    </w:p>
    <w:p>
      <w:r>
        <w:t>La exploración debe despertar curiosidad por el paisaje y recompensar desvíos. No depende de una lista de quests. Cube World clásico orienta cámara, volúmenes y sensación de exploración; Dark Souls, Battlerite, World of Warcraft, Pokémon y Alundra son referencias conceptuales, sin adoptar sus sistemas completos.</w:t>
      </w:r>
    </w:p>
    <w:p>
      <w:pPr>
        <w:pStyle w:val="Heading2"/>
      </w:pPr>
      <w:r>
        <w:t>Loop de la región actual</w:t>
      </w:r>
    </w:p>
    <w:p>
      <w:r>
        <w:t>Comenzar en el menú → aparecer en el pueblo → explorar y combatir → descubrir el Elite o el secreto opcionales → enfrentar al boss → abrir el paso posterior → terminar el recorrido o iniciar otro intento.</w:t>
      </w:r>
    </w:p>
    <w:p>
      <w:r>
        <w:t>El secreto cura y ayuda a preparar el encuentro final. El boss no exige completar todos los encuentros, una quest o una llave. La victoria abre un paso conceptual, sin cargar otro bioma. Al morir se recarga la región y el jugador vuelve al pueblo; se reinician enemigos, boss y recompensa, sobre el mismo paisaje.</w:t>
      </w:r>
    </w:p>
    <w:p>
      <w:pPr>
        <w:pStyle w:val="Heading2"/>
      </w:pPr>
      <w:r>
        <w:t>Alcance actual y expansión autorizada</w:t>
      </w:r>
    </w:p>
    <w:p>
      <w:r>
        <w:t>El Scope 0 original creció de una espada y una región manual a dos armas y un paisaje generado en el editor. La entrega vigente conserva un personaje, un cinturón, un goblin base con variante Elite, un boss y una sola región. El objetivo continúa siendo validar movilidad, combate y exploración antes de multiplicar contenido.</w:t>
      </w:r>
    </w:p>
    <w:p>
      <w:pPr>
        <w:pStyle w:val="Heading2"/>
      </w:pPr>
      <w:r>
        <w:t>Visión futura conservada</w:t>
      </w:r>
    </w:p>
    <w:p>
      <w:r>
        <w:t>Progreso del personaje mediante atributos; maestría por familia de arma; drops con tiers y modificadores; materiales, builds, dungeons y secretos; nuevas regiones, biomas, criaturas y posibles monturas. Los pueblos podrán ofrecer comercio, herrería y almacenamiento. Las secciones 8 a 12 definen la dirección acordada y los pendientes.</w:t>
      </w:r>
    </w:p>
    <w:p>
      <w:r>
        <w:t>El juego debe funcionar completamente en single-player antes de cooperativo con anfitrión. PvP opcional, incluida una posible arena 3v3, queda fuera de esta etapa. También quedan fuera mundo infinito, terreno destructible, cuevas volumétricas, economía y crafting complejos, árboles de talentos y un catálogo amplio de armas. No se incorporan clases ni armaduras tradicionales que solo añadan estadísticas.</w:t>
      </w:r>
    </w:p>
    <w:p>
      <w:r>
        <w:br w:type="page"/>
      </w:r>
    </w:p>
    <w:p>
      <w:pPr>
        <w:pStyle w:val="Heading1"/>
      </w:pPr>
      <w:r>
        <w:t>2 Movimiento equipamiento y controles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128"/>
      </w:tblGrid>
      <w:tr>
        <w:trPr>
          <w:cantSplit/>
          <w:tblHeader/>
        </w:trPr>
        <w:tc>
          <w:tcPr>
            <w:tcW w:type="dxa" w:w="244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12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WASD y mouse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 relativo a cámara y órbita libre.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Shift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Sprint con consumo de stamina.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Espacio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Salto y segundo salto en el aire; soltar reduce altura.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 izquierdo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Básico del arma activa; mantener carga el arco.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 E R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Tres habilidades del arma activa.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Dash del cinturón, independiente del arma y de la stamina.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Tab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Alternar entre las dos armas equipadas.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Escape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En gameplay libera el cursor; en opciones vuelve al menú.</w:t>
            </w:r>
          </w:p>
        </w:tc>
      </w:tr>
    </w:tbl>
    <w:p>
      <w:pPr>
        <w:spacing w:after="0"/>
      </w:pPr>
    </w:p>
    <w:p>
      <w:pPr>
        <w:pStyle w:val="Heading2"/>
      </w:pPr>
      <w:r>
        <w:t>Movimiento y apuntado actuales</w:t>
      </w:r>
    </w:p>
    <w:p>
      <w:r>
        <w:t>La cámara es relativamente alejada, con rotación libre y sin dependencia de lock-on. La mira del arco se sitúa al 60 % de la altura de pantalla desde abajo, sobre el personaje. Cámara y lanzamiento comparten el objetivo; la flecha parte del arco. La mira puede ajustarse durante la preparación; una zona de suelo conserva el punto elegido.</w:t>
      </w:r>
    </w:p>
    <w:p>
      <w:r>
        <w:t>El modelo se inclina suavemente 6 grados al avanzar y 12 durante sprint, sin inclinar la colisión ni alterar la autoridad de giro del motor. El dash conserva dirección y respeta paredes. La ruta principal no debe requerir doble salto ni dash para llegar al boss.</w:t>
      </w:r>
    </w:p>
    <w:p>
      <w:pPr>
        <w:pStyle w:val="Heading2"/>
      </w:pPr>
      <w:r>
        <w:t>Dos armas y una sola activa</w:t>
      </w:r>
    </w:p>
    <w:p>
      <w:r>
        <w:t>El arma activa aporta básico y Q, E, R. La secundaria permanece en la espalda. Tab intercambia modelos y kit de inmediato, sin animación de desenfundado. Cada arma ajusta agarre, posición y rotación; el modelo guardado no aplica golpes.</w:t>
      </w:r>
    </w:p>
    <w:p>
      <w:r>
        <w:t>La implementación bloquea alternancia durante preparación, actividad, recuperación y dash. Cambiar no permite cortar un ataque. Los cooldowns continúan al alternar y al reequipar; definiciones idénticas comparten cooldown dentro del mismo jugador. Focus es común a ambas armas.</w:t>
      </w:r>
    </w:p>
    <w:p>
      <w:r>
        <w:t>Reemplazar cuáles son las dos armas se permite fuera de combate, sin exigir un pueblo. El sistema considera daño y persecución enemiga, con un período inicial configurable de seis segundos. Esta regla existe en código, pero todavía no hay inventario ni pantalla de selección para el jugador.</w:t>
      </w:r>
    </w:p>
    <w:p>
      <w:pPr>
        <w:pStyle w:val="Heading2"/>
      </w:pPr>
      <w:r>
        <w:t>Recursos</w:t>
      </w:r>
    </w:p>
    <w:p>
      <w:r>
        <w:t>Vida determina supervivencia. Stamina sostiene sprint y ciertas habilidades; no condiciona el dash básico. Focus recompensa buena ejecución y habilita ataques potentes. Los cooldowns empiezan al aceptar la habilidad y usan tiempo de juego. El progreso futuro del arma será independiente de estos recursos temporales.</w:t>
      </w:r>
    </w:p>
    <w:p>
      <w:r>
        <w:br w:type="page"/>
      </w:r>
    </w:p>
    <w:p>
      <w:pPr>
        <w:pStyle w:val="Heading1"/>
      </w:pPr>
      <w:r>
        <w:t>3 Combate y oportunidades</w:t>
      </w:r>
    </w:p>
    <w:p>
      <w:pPr>
        <w:pStyle w:val="Heading2"/>
      </w:pPr>
      <w:r>
        <w:t>Principio de combate</w:t>
      </w:r>
    </w:p>
    <w:p>
      <w:r>
        <w:t>Leer → responder → crear una apertura → preparar una acción comprometida → aprovecharla. Esperar cooldowns o mantener el básico no debería dominar todos los encuentros. La espada asume proximidad; el arco necesita tiempo y espacio para preparar sus disparos.</w:t>
      </w:r>
    </w:p>
    <w:p>
      <w:pPr>
        <w:pStyle w:val="Heading2"/>
      </w:pPr>
      <w:r>
        <w:t>Posture y ruptura</w:t>
      </w:r>
    </w:p>
    <w:p>
      <w:r>
        <w:t>Posture es una defensa enemiga separada de la vida. Goblins comienzan con 70 y el boss con 150. Regenera 9 por segundo después de tres segundos sin daño de Posture. Al llegar a cero provoca una vulnerabilidad de dos segundos; golpes adicionales no prolongan esa ruptura. Al terminar se restaura la barra.</w:t>
      </w:r>
    </w:p>
    <w:p>
      <w:r>
        <w:t>Este mecanismo sustituye el stagger automático por umbral de daño de vida. La recuperación de ataques enemigos y la ruptura son aperturas aprovechables; Opening expresa esa condición, no una tercera barra. Un parry sin ruptura interrumpe brevemente la ofensiva.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272"/>
      </w:tblGrid>
      <w:tr>
        <w:trPr>
          <w:cantSplit/>
          <w:tblHeader/>
        </w:trPr>
        <w:tc>
          <w:tcPr>
            <w:tcW w:type="dxa" w:w="230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 precisa</w:t>
            </w:r>
          </w:p>
        </w:tc>
        <w:tc>
          <w:tcPr>
            <w:tcW w:type="dxa" w:w="72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Recompensa actual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Perfect Parry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Primeros 0,09 s de defensa frontal válida: 35 de Posture al atacante y 20 Focus.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Parry normal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Resto de la ventana válida: 12 de Posture, sin Focus perfecto.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Perfect Dodge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Contacto real de un ataque en los primeros 0,085 s de esquiva: 20 Focus una vez por esquiva.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Golpe por espalda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 Focus.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Golpe durante apertura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6 Focus; si también es espalda, se prioriza espalda y no se suman ambos premios.</w:t>
            </w:r>
          </w:p>
        </w:tc>
      </w:tr>
    </w:tbl>
    <w:p>
      <w:pPr>
        <w:spacing w:after="0"/>
      </w:pPr>
    </w:p>
    <w:p>
      <w:pPr>
        <w:pStyle w:val="Heading2"/>
      </w:pPr>
      <w:r>
        <w:t>Confirmación de defensas</w:t>
      </w:r>
    </w:p>
    <w:p>
      <w:r>
        <w:t>Perfect Parry y Perfect Dodge activan una ralentización compartida de 0,12 segundos reales al 40 % de velocidad. Deben pasar al menos 1,5 segundos reales entre pulsos. Se restaura el tiempo al terminar. El parry normal muestra PARRY; el perfecto se distingue con PARRY PERFECTO y la recompensa correspondiente. La ralentización global solo corresponde al prototipo individual.</w:t>
      </w:r>
    </w:p>
    <w:p>
      <w:r>
        <w:t>Pulsar dash sin un ataque real no concede Focus. La invulnerabilidad posterior a recibir daño tampoco equivale a una esquiva perfecta. Focus tiene máximo 100, permanece al alternar armas y al curarse, y se reinicia al morir. La Q del arco consume 20 al iniciar.</w:t>
      </w:r>
    </w:p>
    <w:p>
      <w:pPr>
        <w:pStyle w:val="Heading2"/>
      </w:pPr>
      <w:r>
        <w:t>Daño direccional</w:t>
      </w:r>
    </w:p>
    <w:p>
      <w:r>
        <w:t>Frente enemigo: 85 % del daño; lateral: 100 %; espalda: 120 %. Espalda multiplica daño de Posture por 1,5 y una apertura por 1,4. La dirección se evalúa al impacto usando el ataque entrante. Las áreas verticales de lluvia no reciben ventajas de espalda ni distancia. Weakpoints anatómicos siguen pendientes.</w:t>
      </w:r>
    </w:p>
    <w:p>
      <w:r>
        <w:br w:type="page"/>
      </w:r>
    </w:p>
    <w:p>
      <w:pPr>
        <w:pStyle w:val="Heading1"/>
      </w:pPr>
      <w:r>
        <w:t>4 Kits actuales y balance de prueba</w:t>
      </w:r>
    </w:p>
    <w:p>
      <w:pPr>
        <w:pStyle w:val="Heading2"/>
      </w:pPr>
      <w:r>
        <w:t>Espada</w:t>
      </w:r>
    </w:p>
    <w:p>
      <w:r>
        <w:t>Click ejecuta un combo de tres golpes. Los primeros dos permiten ramificar hacia Q, E o C desde el 65 % de su etapa y durante la transición correspondiente. El buffer de intención es de 0,14 segundos. El golpe final conserva su recuperación; no habilita una cancelación libre de toda la cadena.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136"/>
      </w:tblGrid>
      <w:tr>
        <w:trPr>
          <w:cantSplit/>
          <w:tblHeader/>
        </w:trPr>
        <w:tc>
          <w:tcPr>
            <w:tcW w:type="dxa" w:w="144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813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Función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Combo corto que permite continuar o preparar una respuesta.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Estocada con desplazamiento y golpe.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Ventana de parry de 0,16 s; los primeros 0,09 s pueden ser perfectos.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Giro de daño en área alrededor del personaje.</w:t>
            </w:r>
          </w:p>
        </w:tc>
      </w:tr>
    </w:tbl>
    <w:p>
      <w:pPr>
        <w:spacing w:after="0"/>
      </w:pPr>
    </w:p>
    <w:p>
      <w:pPr>
        <w:pStyle w:val="Heading2"/>
      </w:pPr>
      <w:r>
        <w:t>Arco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944"/>
        <w:gridCol w:w="2880"/>
        <w:gridCol w:w="2232"/>
      </w:tblGrid>
      <w:tr>
        <w:trPr>
          <w:cantSplit/>
          <w:tblHeader/>
        </w:trPr>
        <w:tc>
          <w:tcPr>
            <w:tcW w:type="dxa" w:w="252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</w:t>
            </w:r>
          </w:p>
        </w:tc>
        <w:tc>
          <w:tcPr>
            <w:tcW w:type="dxa" w:w="194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Daño base</w:t>
            </w:r>
          </w:p>
        </w:tc>
        <w:tc>
          <w:tcPr>
            <w:tcW w:type="dxa" w:w="288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Preparación</w:t>
            </w:r>
          </w:p>
        </w:tc>
        <w:tc>
          <w:tcPr>
            <w:tcW w:type="dxa" w:w="223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Cooldown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 básico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0,40 a 1,20 s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0,85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 potente</w:t>
            </w:r>
          </w:p>
        </w:tc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88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0,65 s</w:t>
            </w:r>
          </w:p>
        </w:tc>
        <w:tc>
          <w:tcPr>
            <w:tcW w:type="dxa" w:w="22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 retirada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0,45 s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 lluvia</w:t>
            </w:r>
          </w:p>
        </w:tc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 por descarga</w:t>
            </w:r>
          </w:p>
        </w:tc>
        <w:tc>
          <w:tcPr>
            <w:tcW w:type="dxa" w:w="288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0,70 s y caída</w:t>
            </w:r>
          </w:p>
        </w:tc>
        <w:tc>
          <w:tcPr>
            <w:tcW w:type="dxa" w:w="22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7 s</w:t>
            </w:r>
          </w:p>
        </w:tc>
      </w:tr>
    </w:tbl>
    <w:p>
      <w:pPr>
        <w:spacing w:after="0"/>
      </w:pPr>
    </w:p>
    <w:p>
      <w:r>
        <w:t>Daño antes de carga y modificadores. Un toque del básico completa la tensión mínima; mantener incrementa daño y Posture hasta liberar automáticamente a 1,20 s. Su recuperación es 0,35 s. Q tiene 45 de daño base a Posture y cuesta 12 stamina más 20 Focus. E cuesta 12 stamina y tiene 0,30 s de recuperación; tanto el disparo como la retirada esperan el final de su preparación. R cuesta 20 stamina.</w:t>
      </w:r>
    </w:p>
    <w:p>
      <w:r>
        <w:t>Todas las acciones ofensivas del arco tienen preparación. Durante ella, la movilidad solicitada baja al 40 % y recibir daño válido interrumpe antes de liberar. C puede cancelarla. Interrumpir o cancelar conserva los recursos gastados y el cooldown iniciado. No borra proyectiles ni áreas que ya salieron.</w:t>
      </w:r>
    </w:p>
    <w:p>
      <w:pPr>
        <w:pStyle w:val="Heading2"/>
      </w:pPr>
      <w:r>
        <w:t>Distancia y lluvia</w:t>
      </w:r>
    </w:p>
    <w:p>
      <w:r>
        <w:t>Hasta dos metros, los proyectiles sufren una penalización del 20 % que desaparece gradualmente a diez metros. Además reciben una bonificación suave de hasta 7,5 %, con tope a dieciocho metros. La distancia se mide entre origen e impacto; moverse después de disparar no la redefine. La mayor ventaja del rango debe seguir siendo el tiempo disponible para preparar.</w:t>
      </w:r>
    </w:p>
    <w:p>
      <w:r>
        <w:t>R fija una zona de radio 2,5 m con duración de tres segundos y descargas cada 0,6 s. Flechas visuales caen desde cinco metros; sus nueve flechas por descarga no multiplican el daño. El área aplica el pulso tras la caída y permanece independiente del personaje. Usa bow_B_withString y arrow_B como visuales del kit.</w:t>
      </w:r>
    </w:p>
    <w:p>
      <w:r>
        <w:br w:type="page"/>
      </w:r>
    </w:p>
    <w:p>
      <w:pPr>
        <w:pStyle w:val="Heading1"/>
      </w:pPr>
      <w:r>
        <w:t>5 Enemigos mundo y exploración</w:t>
      </w:r>
    </w:p>
    <w:p>
      <w:pPr>
        <w:pStyle w:val="Heading2"/>
      </w:pPr>
      <w:r>
        <w:t>Enemigos actuales</w:t>
      </w:r>
    </w:p>
    <w:p>
      <w:r>
        <w:t>El goblin detecta al jugador, navega, se posiciona, anuncia un golpe y una carga, recibe impactos y muere. El Elite reutiliza esa base con diferenciación visual. Ambos deben dejar espacio para reconocer preparación y recuperación. No se declara implementado un sistema universal de tiers y modificadores.</w:t>
      </w:r>
    </w:p>
    <w:p>
      <w:r>
        <w:t>La IA del goblin y su variante observa preparaciones ranged al decidir una acción: prioriza una carga disponible si está en rango y cierra más distancia antes de posicionarse. Conserva aviso y dirección fijada; no recibe daño o velocidad extra ocultos por enfrentar al arco. El boss conserva sus patrones y agresividad, con Posture y aperturas integrados.</w:t>
      </w:r>
    </w:p>
    <w:p>
      <w:pPr>
        <w:pStyle w:val="Heading2"/>
      </w:pPr>
      <w:r>
        <w:t>Región guardada desde el editor</w:t>
      </w:r>
    </w:p>
    <w:p>
      <w:r>
        <w:t>VoxelRegion_7319 es la escena jugable principal. El generador produce relieve y vegetación a partir de semilla y configuración; guarda mallas y escena. Durante Play no genera otro mundo. Pueblo, rutas, secreto y encuentros usan ubicaciones diseñadas, revisadas sobre el paisaje.</w:t>
      </w:r>
    </w:p>
    <w:p>
      <w:r>
        <w:t>El terreno usa mapa de alturas escalonado: celdas de un metro, escalones iniciales de 0,25 m y sectores de 32 m; tamaño configurable entre 256 y 384 m. Se agrupan caras expuestas en mallas con colisión. No se crea un objeto por cubito ni se ofrece edición de bloques. El fondo distante aporta horizonte sin colisión.</w:t>
      </w:r>
    </w:p>
    <w:p>
      <w:r>
        <w:t>Caminos y claros conectan pueblo, cuatro goblins base, un Elite, ruina lateral y boss. Los pequeños escalones deben poder caminarse. Las copas y plantas no deben ocultar telegraphs; la vegetación menor es decorativa y los troncos tienen colisión. Se conserva la escena manual InitialRegion como prueba anterior.</w:t>
      </w:r>
    </w:p>
    <w:p>
      <w:pPr>
        <w:pStyle w:val="Heading2"/>
      </w:pPr>
      <w:r>
        <w:t>Secreto muerte y victoria</w:t>
      </w:r>
    </w:p>
    <w:p>
      <w:r>
        <w:t>La ruina abierta recompensa el desvío con una restauración del 40 % de vida máxima, una vez por intento. No se consume con vida completa. El acceso es opcional y debe permitir volver sin quedar atrapado. No existe dungeon volumétrico bajo el terreno.</w:t>
      </w:r>
    </w:p>
    <w:p>
      <w:r>
        <w:t>La arena del boss mantiene entrada para retirada y salida posterior bloqueada hasta ganar. Morir recarga la escena tras dos segundos, devuelve al pueblo y reinicia el intento completo. No hay pérdida de experiencia, equipo ni recuperación de almas; tampoco guardado de avance. La desintegración visual no representa loot físico.</w:t>
      </w:r>
    </w:p>
    <w:p>
      <w:pPr>
        <w:pStyle w:val="Heading2"/>
      </w:pPr>
      <w:r>
        <w:t>Criterios de calidad del recorrido</w:t>
      </w:r>
    </w:p>
    <w:p>
      <w:r>
        <w:t>Horizonte abierto, sin una gran pared rectangular dominando la región; referencias para orientarse; grupos que no se unan accidentalmente; rutas sin saltos obligatorios constantes, grietas ni escapes. La duración deseada de 8 a 12 minutos sigue siendo orientativa, no un resultado medido. Rendimiento y ritmo deben verificarse en una build actual y hardware conocido.</w:t>
      </w:r>
    </w:p>
    <w:p>
      <w:r>
        <w:br w:type="page"/>
      </w:r>
    </w:p>
    <w:p>
      <w:pPr>
        <w:pStyle w:val="Heading1"/>
      </w:pPr>
      <w:r>
        <w:t>6 Presentación menú y sonido</w:t>
      </w:r>
    </w:p>
    <w:p>
      <w:pPr>
        <w:pStyle w:val="Heading2"/>
      </w:pPr>
      <w:r>
        <w:t>Presentación de combate y personaje</w:t>
      </w:r>
    </w:p>
    <w:p>
      <w:r>
        <w:t>El arco se sujeta al esqueleto visible con una pose de dos brazos; la mano de tensado acompaña la preparación. Es presentación procedural, sin un clip definitivo de tensado de cuerda. La corrección de rotación permite orientar al personaje manteniendo inclinación al correr.</w:t>
      </w:r>
    </w:p>
    <w:p>
      <w:r>
        <w:t>El HUD muestra vida, stamina, Focus, habilidades, cooldowns, arma activa y carga. Los enemigos muestran vida y Posture; la ruptura y las defensas tienen confirmación. Los números representan la vida realmente descontada, evitando exagerar el daño por encima de la vida restante.</w:t>
      </w:r>
    </w:p>
    <w:p>
      <w:r>
        <w:t>La muerte del jugador y enemigos oculta las mallas y emite partículas cúbicas que aproximan sus colores y silueta. El límite actual es 240 cubitos sin colliders individuales, con limpieza a los dos segundos; no es una conversión real de toda la malla a voxels. Revivir restaura la representación. Los números de daño duran un segundo, con máximo 64 simultáneos.</w:t>
      </w:r>
    </w:p>
    <w:p>
      <w:r>
        <w:t>El minimapa usa cámara ortográfica oblicua para mostrar relieve, mantiene norte arriba y una cobertura aproximada de 90 m. Las botas con animación independiente y el daño con aturdimiento por caída fuerte siguen pendientes; no forman parte de la entrega actual.</w:t>
      </w:r>
    </w:p>
    <w:p>
      <w:pPr>
        <w:pStyle w:val="Heading2"/>
      </w:pPr>
      <w:r>
        <w:t>Menú principal y opciones</w:t>
      </w:r>
    </w:p>
    <w:p>
      <w:r>
        <w:t>MainMenu es la primera escena: Comenzar carga VoxelRegion_7319, Opciones abre controles de sonido y Salir cierra la aplicación. El menú usa un Canvas editable y un paisaje voxel sencillo. Mismo continúa como título provisional. No hay todavía menú de pausa en gameplay.</w:t>
      </w:r>
    </w:p>
    <w:p>
      <w:r>
        <w:t>Opciones ofrece sliders independientes de Música, Efectos e Interfaz. Se guardan localmente y se aplican mediante el mixer. La curva se ajustó para que bajar a 70 % no silencie casi todo: 100 % equivale a 0 dB, 70 % aproximadamente a −1,55 dB y 0 % a silencio. La conversión actual es 10 log10 del valor normalizado, con cero tratado aparte.</w:t>
      </w:r>
    </w:p>
    <w:p>
      <w:r>
        <w:t>AudioManager, AudioEvents y MusicController se integraron desde el proyecto anterior. Los sonidos existentes se enrutan a efectos. Incorporar la estructura de audio no significa que ya exista una selección final de música o nuevos clips asignados.</w:t>
      </w:r>
    </w:p>
    <w:p>
      <w:pPr>
        <w:pStyle w:val="Heading2"/>
      </w:pPr>
      <w:r>
        <w:t>Estado de distribución</w:t>
      </w:r>
    </w:p>
    <w:p>
      <w:r>
        <w:t>Existe Mismo-Playtest-2026-09-07.zip para Windows, con menú y región. Ese paquete es anterior al nuevo combate y a los ajustes del 8 de septiembre. No debe usarse como evidencia de esta versión: el siguiente envío requiere compilar y comprobar una build actualizada.</w:t>
      </w:r>
    </w:p>
    <w:p>
      <w:r>
        <w:br w:type="page"/>
      </w:r>
    </w:p>
    <w:p>
      <w:pPr>
        <w:pStyle w:val="Heading1"/>
      </w:pPr>
      <w:r>
        <w:t>7 Arquitectura de referencia</w:t>
      </w:r>
    </w:p>
    <w:p>
      <w:r>
        <w:t>La base utiliza definiciones configurables, estado por ejecución y comportamientos reutilizables. Agregar armas debe reutilizar preparación, impactos, desplazamientos, defensas y áreas, sin convertir el controlador del jugador en una lista de excepciones por arma.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272"/>
      </w:tblGrid>
      <w:tr>
        <w:trPr>
          <w:cantSplit/>
          <w:tblHeader/>
        </w:trPr>
        <w:tc>
          <w:tcPr>
            <w:tcW w:type="dxa" w:w="230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type="dxa" w:w="72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Pieza actual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Datos compartidos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WeaponDefinition referencia básico y habilidades. AbilityDefinition configura fases, costos, curvas y acciones.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Equipamiento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EquipmentLoadout conserva dos armas y la activa; valida alternar y reemplazar.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Ejecución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AbilityRunner valida condiciones, tiempos, buffer, carga e interrupciones. AbilityExecution conserva estado de cada uso.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AbilityAction permite componer golpe, desplazamiento, defensa, proyectil y área.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Impactos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DamageInfo transporta origen, autor, identidad, daño y propiedades. DamageReceiver.Resolve devuelve HitResult y emite Resolved.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Estado defensivo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DefenseWindow resuelve ventanas; CombatState conserva Focus, Posture y aperturas. Health conserva vida.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PlayerMotor mantiene autoridad sobre desplazamiento, colisiones y rotación.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Efectos persistentes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ProjectileInstance y AreaInstance conservan parámetros de lanzamiento y vida propia.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integración</w:t>
      </w:r>
    </w:p>
    <w:p>
      <w:r>
        <w:t>El estado mutable del combatiente no se almacena en los ScriptableObjects compartidos. La identidad del ataque evita resolver daño y recompensas otra vez por contactos repetidos. El contrato antiguo de daño y la espada básica conservan adaptadores para escenas y componentes anteriores.</w:t>
      </w:r>
    </w:p>
    <w:p>
      <w:r>
        <w:t>Cancelar limpia ventanas y desplazamientos de la ejecución. Los efectos liberados conservan su autor y no se transforman al alternar; pueden persistir aunque el autor muera. Una zona de suelo valida altura y obstáculos para no afectar sin criterio otra planta o el otro lado de una pared.</w:t>
      </w:r>
    </w:p>
    <w:p>
      <w:r>
        <w:t>La presentación escucha resultados del combate. CombatTimeFeedback centraliza ralentizaciones y restaura el tiempo; una futura versión multijugador tendrá que revisar este feedback global. El generador del mundo no define estadísticas ni reglas de combate. No se necesita ahora un editor universal de nodos.</w:t>
      </w:r>
    </w:p>
    <w:p>
      <w:pPr>
        <w:pStyle w:val="Heading2"/>
      </w:pPr>
      <w:r>
        <w:t>Dónde ajustar</w:t>
      </w:r>
    </w:p>
    <w:p>
      <w:r>
        <w:t>Assets/Data/Weapons contiene kits y habilidades; Assets/Resources/CombatRules.asset contiene reglas comunes de dirección, distancia y defensas; StartingWeapons define el equipamiento inicial. Docs/CombatV2.md, WeaponSystem.md, VoxelRegion.md y MainMenu.md amplían los detalles técnicos. Ante documentación histórica, las secciones 1 a 7 conservan el estado documentado en la v0.4; las secciones posteriores establecen el diseño futuro de la v0.5.</w:t>
      </w:r>
    </w:p>
    <w:p>
      <w:pPr>
        <w:pStyle w:val="Heading1"/>
        <w:pageBreakBefore/>
      </w:pPr>
      <w:r>
        <w:t>8 Personaje maestría y roles</w:t>
      </w:r>
    </w:p>
    <w:p>
      <w:r>
        <w:t>Diseño acordado, pendiente de implementación. La progresión se divide en atributos generales del personaje, calidad del ejemplar y maestría de su familia. Cada capa debe conservar una función reconocible.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3600"/>
      </w:tblGrid>
      <w:tr>
        <w:trPr>
          <w:cantSplit/>
          <w:tblHeader/>
        </w:trPr>
        <w:tc>
          <w:tcPr>
            <w:tcW w:type="dxa" w:w="194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type="dxa" w:w="403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Decisión del jugador</w:t>
            </w:r>
          </w:p>
        </w:tc>
        <w:tc>
          <w:tcPr>
            <w:tcW w:type="dxa" w:w="360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Persistencia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Personaje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atributos al subir de nivel.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Pertenece al personaje.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Ejemplar de arma</w:t>
            </w:r>
          </w:p>
        </w:tc>
        <w:tc>
          <w:tcPr>
            <w:tcW w:type="dxa" w:w="40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drops por tier y modificadores.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Pertenece al objeto.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Maestría de familia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daño o velocidad de ataque.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Se conserva al cambiar de ejemplar.</w:t>
            </w:r>
          </w:p>
        </w:tc>
      </w:tr>
    </w:tbl>
    <w:p>
      <w:pPr>
        <w:pStyle w:val="Heading2"/>
      </w:pPr>
      <w:r>
        <w:t>Atributos del personaje</w:t>
      </w:r>
    </w:p>
    <w:p>
      <w:r>
        <w:t>Cada nivel permite elegir aumentos de atributos, inicialmente vida máxima, ataque y defensa o armadura. El catálogo final, los puntos por nivel, las fórmulas y la redistribución están pendientes. Defensa y armadura deben unificarse como término si representan la misma estadística.</w:t>
      </w:r>
    </w:p>
    <w:p>
      <w:pPr>
        <w:pStyle w:val="Heading2"/>
      </w:pPr>
      <w:r>
        <w:t>Maestría de armas</w:t>
      </w:r>
    </w:p>
    <w:p>
      <w:r>
        <w:t>La maestría se aprende por familia: progresar con espada se conserva al encontrar otra espada y no otorga automáticamente dominio de arco. Al subir maestría se elige entre daño del arma y velocidad de ataque. Alcance queda excluido; por ahora no se añaden otros atributos.</w:t>
      </w:r>
    </w:p>
    <w:p>
      <w:r>
        <w:t>Los límites de daño y velocidad se balancean por separado. Falta definir qué fases de cada ataque modifica la velocidad, cómo afecta a la carga del arco y cómo se combina con otros modificadores. La preparación debe seguir siendo relevante.</w:t>
      </w:r>
    </w:p>
    <w:p>
      <w:r>
        <w:t>Se conserva la dirección de ofrecer temprano el kit representativo y reconocer la contribución efectiva del arma que actúa, incluidas defensas útiles. Llevarla en la espalda no basta para ganar maestría. Curva, máximo, atribución de efectos persistentes y experiencia defensiva siguen pendientes. Las variantes de habilidades por hitos de la v0.4 ya no son la progresión principal acordada.</w:t>
      </w:r>
    </w:p>
    <w:p>
      <w:pPr>
        <w:pStyle w:val="Heading2"/>
      </w:pPr>
      <w:r>
        <w:t>Rol de la combinación</w:t>
      </w:r>
    </w:p>
    <w:p>
      <w:r>
        <w:t>Las armas definen acciones, ritmo, alcance y oportunidades. La pareja elegida, los atributos y futuros efectos de especialización determinan el rol de la build, sin clases tradicionales. Gemas y variantes de habilidades continúan como posibilidades, no como sistemas cerrados.</w:t>
      </w:r>
    </w:p>
    <w:p>
      <w:pPr>
        <w:pStyle w:val="Heading1"/>
        <w:pageBreakBefore/>
      </w:pPr>
      <w:r>
        <w:t>9 Tiers y modificadores de armas</w:t>
      </w:r>
    </w:p>
    <w:p>
      <w:r>
        <w:t>Diseño acordado, pendiente de implementación. Los drops tienen tiers que mejoran su presupuesto de poder. Los modificadores distribuyen ventajas y penalizaciones; un tier superior no obliga a mejorar todas las estadísticas a la vez.</w:t>
      </w:r>
    </w:p>
    <w:p>
      <w:pPr>
        <w:pStyle w:val="Heading2"/>
      </w:pPr>
      <w:r>
        <w:t>Atributos y alcance</w:t>
      </w:r>
    </w:p>
    <w:p>
      <w:r>
        <w:t>Un ejemplar puede modificar daño, velocidad de ataque, vida máxima y armadura. Los efectos sobre vida y armadura afectan al personaje. El alcance es una propiedad propia del diseño del arma: no se obtiene por maestría ni como modificador aleatorio del drop.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672"/>
        <w:gridCol w:w="3456"/>
      </w:tblGrid>
      <w:tr>
        <w:trPr>
          <w:cantSplit/>
          <w:tblHeader/>
        </w:trPr>
        <w:tc>
          <w:tcPr>
            <w:tcW w:type="dxa" w:w="244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Ejemplo de variante</w:t>
            </w:r>
          </w:p>
        </w:tc>
        <w:tc>
          <w:tcPr>
            <w:tcW w:type="dxa" w:w="36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Bonificación</w:t>
            </w:r>
          </w:p>
        </w:tc>
        <w:tc>
          <w:tcPr>
            <w:tcW w:type="dxa" w:w="345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Penalización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Coloso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 y vida máxima.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Velocidad de ataque.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Duelista</w:t>
            </w:r>
          </w:p>
        </w:tc>
        <w:tc>
          <w:tcPr>
            <w:tcW w:type="dxa" w:w="36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Velocidad de ataque.</w:t>
            </w:r>
          </w:p>
        </w:tc>
        <w:tc>
          <w:tcPr>
            <w:tcW w:type="dxa" w:w="34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Armadura.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Guardián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Armadura.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Daño.</w:t>
            </w:r>
          </w:p>
        </w:tc>
      </w:tr>
    </w:tbl>
    <w:p>
      <w:pPr>
        <w:spacing w:before="140"/>
      </w:pPr>
      <w:r>
        <w:t>Los nombres y combinaciones de la tabla son ejemplos de balance, no un catálogo definitivo. Una misma variante puede existir en distintos tiers.</w:t>
      </w:r>
    </w:p>
    <w:p>
      <w:pPr>
        <w:pStyle w:val="Heading2"/>
      </w:pPr>
      <w:r>
        <w:t>Dos armas equipadas</w:t>
      </w:r>
    </w:p>
    <w:p>
      <w:r>
        <w:t>Los modificadores de vida máxima y armadura de ambas armas permanecen activos mientras estén equipadas, incluida la secundaria. Daño y velocidad se aplican al arma correspondiente. Alternar no cambia la vida máxima ni permite evadir una penalización guardando el arma.</w:t>
      </w:r>
    </w:p>
    <w:p>
      <w:r>
        <w:t>Reemplazar ejemplares sigue limitado a fuera de combate. Debe definirse cómo se ajustan vida actual y heridas al cambiar la vida máxima, evitando que reequipar genere curación gratuita. Las reglas existentes de cooldown continúan al alternar y reequipar.</w:t>
      </w:r>
    </w:p>
    <w:p>
      <w:pPr>
        <w:pStyle w:val="Heading2"/>
      </w:pPr>
      <w:r>
        <w:t>Pendientes de balance</w:t>
      </w:r>
    </w:p>
    <w:p>
      <w:r>
        <w:t>Faltan cantidad y nombres de tiers, rangos de atributos, probabilidades de drop, requisitos de uso y reglas de acumulación. La mejora de ejemplares mediante materiales, contemplada en v0.4, no queda confirmada como una cuarta capa de poder.</w:t>
      </w:r>
    </w:p>
    <w:p>
      <w:r>
        <w:t>El balance debe evaluar en conjunto ataque del personaje, daño del ejemplar y maestría. La velocidad necesita revisar daño por segundo, exposición y frecuencia de efectos; su valor no debe compararse con daño solo por el porcentaje visible.</w:t>
      </w:r>
    </w:p>
    <w:p>
      <w:pPr>
        <w:pStyle w:val="Heading1"/>
        <w:pageBreakBefore/>
      </w:pPr>
      <w:r>
        <w:t>10 Transmog y skins pagas</w:t>
      </w:r>
    </w:p>
    <w:p>
      <w:r>
        <w:t>Diseño acordado, pendiente de implementación. La personalización de armas incluye apariencias desbloqueadas mediante destrucción de ejemplares y skins compradas con dinero real. Ambas vías son cosméticas y conservan las estadísticas y el alcance real del arma equipada.</w:t>
      </w:r>
    </w:p>
    <w:p>
      <w:pPr>
        <w:pStyle w:val="Heading2"/>
      </w:pPr>
      <w:r>
        <w:t>Desbloquear una apariencia mediante un arma</w:t>
      </w:r>
    </w:p>
    <w:p>
      <w:r>
        <w:t>El jugador entrega y destruye un ejemplar para aprender permanentemente su apariencia. El arma consumida no produce materiales ni oro. La elección enfrenta tres destinos posibles del objeto: conservar su apariencia, convertirlo en materiales o venderlo, cuando esos servicios estén disponibles.</w:t>
      </w:r>
    </w:p>
    <w:p>
      <w:r>
        <w:t>La interfaz debe mostrar qué ejemplar se consumirá y qué apariencia se desbloqueará. La operación de consumo y desbloqueo debe guardarse junta para evitar pérdidas o duplicaciones. Falta definir el tratamiento de apariencias ya aprendidas y el alcance de la colección entre personajes.</w:t>
      </w:r>
    </w:p>
    <w:p>
      <w:pPr>
        <w:pStyle w:val="Heading2"/>
      </w:pPr>
      <w:r>
        <w:t>Skins compradas con dinero real</w:t>
      </w:r>
    </w:p>
    <w:p>
      <w:r>
        <w:t>El término pagos se refiere expresamente a skins pagas con dinero real, no a una tarifa de oro. La compra desbloquea una apariencia cosmética; no aumenta tier, atributos, maestría ni alcance. No se exige destruir un arma para obtener una skin comprada.</w:t>
      </w:r>
    </w:p>
    <w:p>
      <w:r>
        <w:t>Precios, catálogo, plataforma de venta, vinculación de compras y disponibilidad permanecen pendientes. La tienda y el sistema de compras no forman parte del prototipo existente.</w:t>
      </w:r>
    </w:p>
    <w:p>
      <w:pPr>
        <w:pStyle w:val="Heading2"/>
      </w:pPr>
      <w:r>
        <w:t>Aplicación y lectura del combate</w:t>
      </w:r>
    </w:p>
    <w:p>
      <w:r>
        <w:t>La propuesta inicial es aplicar apariencias dentro de la misma familia de arma. Falta confirmar esta restricción y la compatibilidad entre modelos. La apariencia debe conservar una lectura coherente de tamaño, alcance, agarre y ataques.</w:t>
      </w:r>
    </w:p>
    <w:p>
      <w:r>
        <w:t>No se ha acordado cobrar oro por aplicar una apariencia. El costo confirmado de la vía obtenida jugando es destruir el ejemplar; la vía comercial utiliza dinero real.</w:t>
      </w:r>
    </w:p>
    <w:p>
      <w:pPr>
        <w:pStyle w:val="Heading1"/>
        <w:pageBreakBefore/>
      </w:pPr>
      <w:r>
        <w:t>11 Contraataque curación y heridas</w:t>
      </w:r>
    </w:p>
    <w:p>
      <w:pPr>
        <w:pStyle w:val="Heading2"/>
      </w:pPr>
      <w:r>
        <w:t>Contraataque después del parry</w:t>
      </w:r>
    </w:p>
    <w:p>
      <w:r>
        <w:t>Cambio solicitado, pendiente de implementación: después de aplicar un parry, el jugador debe poder atacar y cortar la animación defensiva. La regla propuesta para probarlo habilita la cancelación de recuperación tras un parry exitoso; un intento fallido conserva su recuperación.</w:t>
      </w:r>
    </w:p>
    <w:p>
      <w:r>
        <w:t>Se propone un pequeño buffer para aceptar la intención de ataque próxima a la confirmación del bloqueo. Falta fijar la ventana y las acciones permitidas. Esta excepción no habilita alternancia libre durante ataques ni modifica automáticamente las reglas actuales de cancelación del arco.</w:t>
      </w:r>
    </w:p>
    <w:p>
      <w:pPr>
        <w:pStyle w:val="Heading2"/>
      </w:pPr>
      <w:r>
        <w:t>Daño que reduce la vida recuperable</w:t>
      </w:r>
    </w:p>
    <w:p>
      <w:r>
        <w:t>Diseño acordado, pendiente de implementación: una fracción del daño recibido se acumula como herida y deja de ser recuperable mediante curación normal. El 10 % es un ejemplo de prueba. El objetivo es limitar la curación sostenida y dar peso al daño acumulado.</w:t>
      </w:r>
    </w:p>
    <w:p>
      <w:r>
        <w:t>Regla propuesta de cálculo: usar daño real descontado de vida, después de mitigación. Herida añadida = daño recibido × porcentaje de herida. Máximo curable = vida máxima efectiva − heridas acumuladas, con límites que eviten valores inválidos.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16"/>
        <w:gridCol w:w="3960"/>
      </w:tblGrid>
      <w:tr>
        <w:trPr>
          <w:cantSplit/>
          <w:tblHeader/>
        </w:trPr>
        <w:tc>
          <w:tcPr>
            <w:tcW w:type="dxa" w:w="561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Ejemplo con 100 de vida máxima</w:t>
            </w:r>
          </w:p>
        </w:tc>
        <w:tc>
          <w:tcPr>
            <w:tcW w:type="dxa" w:w="396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 recibido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30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Vida actual tras el golpe</w:t>
            </w:r>
          </w:p>
        </w:tc>
        <w:tc>
          <w:tcPr>
            <w:tcW w:type="dxa" w:w="39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70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Herida al 10 %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Máximo recuperable</w:t>
            </w:r>
          </w:p>
        </w:tc>
        <w:tc>
          <w:tcPr>
            <w:tcW w:type="dxa" w:w="39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97 puntos.</w:t>
            </w:r>
          </w:p>
        </w:tc>
      </w:tr>
    </w:tbl>
    <w:p>
      <w:pPr>
        <w:spacing w:before="140"/>
      </w:pPr>
      <w:r>
        <w:t>Descansar en un pueblo o punto seguro es la propuesta para recuperar heridas, todavía sin confirmar. También faltan reglas para muerte, cambios de vida máxima, pisos de vida recuperable y compatibilidad con el secreto que cura. El HUD deberá distinguir vida actual, vida curable y heridas.</w:t>
      </w:r>
    </w:p>
    <w:p>
      <w:pPr>
        <w:pStyle w:val="Heading2"/>
      </w:pPr>
      <w:r>
        <w:t>Gemas y armas de curación</w:t>
      </w:r>
    </w:p>
    <w:p>
      <w:r>
        <w:t>Se mantiene como posibilidad una gema que permita curar a otros al causar daño. No se confirma todavía una gema concreta ni un kit sanador. Activaciones ligadas a aperturas, un cooldown compartido y una variante útil en solitario son opciones para probar. Las heridas no sustituyen el balance de recursos, frecuencia y cantidad de curación.</w:t>
      </w:r>
    </w:p>
    <w:p>
      <w:pPr>
        <w:pStyle w:val="Heading1"/>
        <w:pageBreakBefore/>
      </w:pPr>
      <w:r>
        <w:t>12 Niveles de monstruos por región</w:t>
      </w:r>
    </w:p>
    <w:p>
      <w:r>
        <w:t>Diseño acordado, pendiente de implementación. Al descubrir y cargar por primera vez una región nueva se fija su nivel mínimo de monstruos a partir del nivel del personaje de ese momento y un incremento configurable.</w:t>
      </w:r>
    </w:p>
    <w:p>
      <w:pPr>
        <w:pStyle w:val="Heading2"/>
      </w:pPr>
      <w:r>
        <w:t>Asignación inicial y persistencia</w:t>
      </w:r>
    </w:p>
    <w:p>
      <w:r>
        <w:t>Mínimo regional = nivel del personaje al descubrir la región + incremento regional.</w:t>
      </w:r>
    </w:p>
    <w:p>
      <w:r>
        <w:t>El incremento puede variar; 15 o 20 niveles son ejemplos. El mínimo se registra una sola vez para la región completa. Cargar nuevos chunks de esa misma región, volver a visitarla o subir de nivel no vuelve a sumarlo ni a calcularlo.</w:t>
      </w:r>
    </w:p>
    <w:p>
      <w:pPr>
        <w:pStyle w:val="Heading2"/>
      </w:pPr>
      <w:r>
        <w:t>Escalado posterior</w:t>
      </w:r>
    </w:p>
    <w:p>
      <w:r>
        <w:t>Nivel de los monstruos = máximo entre el mínimo regional guardado y el nivel actual del personaje. Cuando el personaje supera el mínimo, los monstruos lo acompañan. La referencia es el nivel de PERSONAJE; tier y maestría no determinan este escalado.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0"/>
        <w:gridCol w:w="3816"/>
      </w:tblGrid>
      <w:tr>
        <w:trPr>
          <w:cantSplit/>
          <w:tblHeader/>
        </w:trPr>
        <w:tc>
          <w:tcPr>
            <w:tcW w:type="dxa" w:w="576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Situación con incremento de 15</w:t>
            </w:r>
          </w:p>
        </w:tc>
        <w:tc>
          <w:tcPr>
            <w:tcW w:type="dxa" w:w="381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Nivel de monstruos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Región descubierta con personaje nivel 10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25; el mínimo guardado es 25.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Regreso con personaje nivel 18</w:t>
            </w:r>
          </w:p>
        </w:tc>
        <w:tc>
          <w:tcPr>
            <w:tcW w:type="dxa" w:w="38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25; el mínimo no cambia.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Regreso con personaje nivel 30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30; el mínimo sigue siendo 25.</w:t>
            </w:r>
          </w:p>
        </w:tc>
      </w:tr>
    </w:tbl>
    <w:p>
      <w:pPr>
        <w:pStyle w:val="Heading2"/>
      </w:pPr>
      <w:r>
        <w:t>Descubrimiento y límites pendientes</w:t>
      </w:r>
    </w:p>
    <w:p>
      <w:r>
        <w:t>Debe existir una identidad persistente por región y un evento único de descubrimiento. Falta definir si una precarga distante cuenta como descubrimiento o si se requiere proximidad o entrada. Un chunk adicional de una región conocida nunca crea otro mínimo.</w:t>
      </w:r>
    </w:p>
    <w:p>
      <w:r>
        <w:t>Faltan nivel de la región inicial, incrementos por región, conversión de niveles a estadísticas y momento de actualización de enemigos ya presentes. El comportamiento cooperativo también está pendiente, incluida la referencia de nivel al descubrir una región.</w:t>
      </w:r>
    </w:p>
    <w:p>
      <w:r>
        <w:t>El escalado mantiene relevantes regiones anteriores, pero puede reducir la sensación de superioridad al volver. Las pruebas deben verificar que progresar siga aportando valor y que el incremento inicial permita un desafío abordable. El streaming de nuevas regiones no está implementado en el paisaje actual guardado desde el editor.</w:t>
      </w:r>
    </w:p>
    <w:p>
      <w:pPr>
        <w:pStyle w:val="Heading1"/>
        <w:pageBreakBefore/>
      </w:pPr>
      <w:r>
        <w:t>13 Implementación y decisiones pendientes</w:t>
      </w:r>
    </w:p>
    <w:p>
      <w:r>
        <w:t>La v0.5 es una actualización de diseño. No implica cambios en el código ni una nueva build. Se conserva el prototipo descrito en las secciones 1 a 7 y se ordena el trabajo futuro para validar las nuevas reglas.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200"/>
      </w:tblGrid>
      <w:tr>
        <w:trPr>
          <w:cantSplit/>
          <w:tblHeader/>
        </w:trPr>
        <w:tc>
          <w:tcPr>
            <w:tcW w:type="dxa" w:w="237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Orden propuesto</w:t>
            </w:r>
          </w:p>
        </w:tc>
        <w:tc>
          <w:tcPr>
            <w:tcW w:type="dxa" w:w="720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Entrega y criterio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 Combate y playtest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Probar contraataque tras parry, espada, arco y alternancia; compilar una build actual y verificar el recorrido.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 Progresión y guardado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Nivel y atributos del personaje; maestría con daño o velocidad; guardar elecciones sin duplicar recompensas.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 Drops y equipamiento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Tiers, modificadores e inventario; comprobar efectos de ambas armas y cambios de vida máxima.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 Heridas y curación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Mostrar máximo curable, cerrar recuperación de heridas y probar una fuente de curación acotada.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 Regiones persistentes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Identificar regiones, fijar mínimos una vez y comprobar carga de chunks, regreso y escalado posterior.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 Apariencias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Destrucción para transmog y colección persistente; integrar skins pagas cuando se defina la plataforma.</w:t>
            </w:r>
          </w:p>
        </w:tc>
      </w:tr>
    </w:tbl>
    <w:p>
      <w:pPr>
        <w:pStyle w:val="Heading2"/>
      </w:pPr>
      <w:r>
        <w:t>Decisiones todavía abiertas</w:t>
      </w:r>
    </w:p>
    <w:p>
      <w:r>
        <w:t>Atributos definitivos y fórmulas; límites y experiencia de maestría; tiers y tablas de drop; mejora con materiales; porcentaje y recuperación de heridas; reglas exactas del parry; incrementos y disparador de descubrimiento regional; compatibilidad de apariencias y catálogo comercial.</w:t>
      </w:r>
    </w:p>
    <w:p>
      <w:pPr>
        <w:pStyle w:val="Heading2"/>
      </w:pPr>
      <w:r>
        <w:t>Validación y procedencia</w:t>
      </w:r>
    </w:p>
    <w:p>
      <w:r>
        <w:t>La v0.4 reporta 49 comprobaciones automatizadas aprobadas para su último ajuste de combate. Ese antecedente no valida los sistemas nuevos de la v0.5 ni certifica diversión, balance o rendimiento. La distribución existente señalada en la v0.4 es anterior a sus cambios finales y requiere una build actualizada.</w:t>
      </w:r>
    </w:p>
    <w:p>
      <w:r>
        <w:t>Fuentes: Mismo GDD v0.4 consolidado y decisiones posteriores del autor sobre atributos, tiers, maestría, alcance, equipamiento, parry, heridas, regiones y cosméticos. En caso de conflicto de diseño, esta versión sustituye las propuestas anteriores en esos temas.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Mismo Game Design Document versión 0.4</dc:title>
  <dc:subject>Diseño consolidado y próximos pasos</dc:subject>
  <dc:creator/>
  <cp:keywords>Mismo, GDD, combate, prototipo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