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637D" w14:textId="77777777" w:rsidR="00D077E2" w:rsidRDefault="00D077E2" w:rsidP="00D077E2"/>
    <w:p w14:paraId="39F0CDC6" w14:textId="7BB1EF55" w:rsidR="00D077E2" w:rsidRPr="00D077E2" w:rsidRDefault="00D077E2" w:rsidP="00D077E2">
      <w:pPr>
        <w:rPr>
          <w:b/>
          <w:bCs/>
          <w:sz w:val="28"/>
          <w:szCs w:val="28"/>
        </w:rPr>
      </w:pPr>
      <w:r w:rsidRPr="00D077E2">
        <w:rPr>
          <w:b/>
          <w:bCs/>
          <w:sz w:val="28"/>
          <w:szCs w:val="28"/>
        </w:rPr>
        <w:t>Agente Inteligente</w:t>
      </w:r>
      <w:r>
        <w:rPr>
          <w:b/>
          <w:bCs/>
          <w:sz w:val="28"/>
          <w:szCs w:val="28"/>
        </w:rPr>
        <w:t xml:space="preserve"> (Enemigo)</w:t>
      </w:r>
    </w:p>
    <w:p w14:paraId="00DE468A" w14:textId="4F8199A9" w:rsidR="00D077E2" w:rsidRPr="00D077E2" w:rsidRDefault="00D077E2" w:rsidP="00D077E2">
      <w:r w:rsidRPr="00D077E2">
        <w:t xml:space="preserve">El agente autónomo representa el oponente inteligente del jugador durante el duelo y está diseñado bajo una arquitectura basada en cuatro componentes: </w:t>
      </w:r>
      <w:r w:rsidRPr="00D077E2">
        <w:rPr>
          <w:b/>
          <w:bCs/>
        </w:rPr>
        <w:t>percepción, razonamiento, acción y aprendizaje</w:t>
      </w:r>
      <w:r w:rsidRPr="00D077E2">
        <w:t xml:space="preserve">, los cuales se ejecutan de manera cíclica en cada iteración del </w:t>
      </w:r>
      <w:proofErr w:type="spellStart"/>
      <w:r w:rsidRPr="00D077E2">
        <w:t>game</w:t>
      </w:r>
      <w:proofErr w:type="spellEnd"/>
      <w:r w:rsidRPr="00D077E2">
        <w:t xml:space="preserve"> </w:t>
      </w:r>
      <w:proofErr w:type="spellStart"/>
      <w:r w:rsidRPr="00D077E2">
        <w:t>loop</w:t>
      </w:r>
      <w:proofErr w:type="spellEnd"/>
      <w:r w:rsidRPr="00D077E2">
        <w:t>.</w:t>
      </w:r>
    </w:p>
    <w:p w14:paraId="6A44BA54" w14:textId="77777777" w:rsidR="00D077E2" w:rsidRPr="00D077E2" w:rsidRDefault="00D077E2" w:rsidP="00D077E2">
      <w:r w:rsidRPr="00D077E2">
        <w:t xml:space="preserve">El componente de </w:t>
      </w:r>
      <w:r w:rsidRPr="00D077E2">
        <w:rPr>
          <w:b/>
          <w:bCs/>
        </w:rPr>
        <w:t>percepción</w:t>
      </w:r>
      <w:r w:rsidRPr="00D077E2">
        <w:t xml:space="preserve"> se encarga de obtener información actualizada del entorno. En cada ciclo, el agente consulta el estado del juego y extrae datos relevantes como la distancia entre los combatientes, la última acción realizada por el jugador, la presencia de temblores sísmicos y el estado del marcador. Esta información se organiza internamente para representar la situación actual del combate.</w:t>
      </w:r>
    </w:p>
    <w:p w14:paraId="69AD0A12" w14:textId="041EBC5F" w:rsidR="00D077E2" w:rsidRPr="00D077E2" w:rsidRDefault="00D077E2" w:rsidP="00D077E2">
      <w:r w:rsidRPr="00D077E2">
        <w:t xml:space="preserve">A partir de estos datos, el componente de </w:t>
      </w:r>
      <w:r w:rsidRPr="00D077E2">
        <w:rPr>
          <w:b/>
          <w:bCs/>
        </w:rPr>
        <w:t>razonamiento</w:t>
      </w:r>
      <w:r w:rsidRPr="00D077E2">
        <w:t xml:space="preserve"> determina la acción a seguir mediante una máquina de estados con cuatro posibles comportamientos: esperar, avanzar, atacar y retroceder. La selección del estado depende de factores como la distancia al jugador, la disponibilidad del ataque y el contexto del combate. Además, el agente ajusta sus decisiones con base en el historial del jugador, modificando probabilidades de transición para adaptarse a patrones repetitivos, como ataques cercanos o direcciones frecuentes de esquive.</w:t>
      </w:r>
    </w:p>
    <w:p w14:paraId="2E684CE0" w14:textId="77777777" w:rsidR="00D077E2" w:rsidRPr="00D077E2" w:rsidRDefault="00D077E2" w:rsidP="00D077E2">
      <w:r w:rsidRPr="00D077E2">
        <w:t xml:space="preserve">El componente de </w:t>
      </w:r>
      <w:r w:rsidRPr="00D077E2">
        <w:rPr>
          <w:b/>
          <w:bCs/>
        </w:rPr>
        <w:t>acción</w:t>
      </w:r>
      <w:r w:rsidRPr="00D077E2">
        <w:t xml:space="preserve"> ejecuta el comportamiento seleccionado. Dependiendo del estado, el agente puede permanecer en reposo, acercarse al jugador, realizar un ataque con la lanza (sin lanzarla, sino como golpe) o retroceder mediante un impulso que se reduce progresivamente por efecto de la fricción. Todas estas acciones respetan las mismas reglas físicas definidas para el jugador, garantizando coherencia en el sistema.</w:t>
      </w:r>
    </w:p>
    <w:p w14:paraId="7259FC46" w14:textId="0FDC2731" w:rsidR="00D077E2" w:rsidRPr="00D077E2" w:rsidRDefault="00D077E2" w:rsidP="00D077E2">
      <w:proofErr w:type="gramStart"/>
      <w:r>
        <w:t>Y</w:t>
      </w:r>
      <w:proofErr w:type="gramEnd"/>
      <w:r>
        <w:t xml:space="preserve"> por último</w:t>
      </w:r>
      <w:r w:rsidRPr="00D077E2">
        <w:t xml:space="preserve">, el componente de </w:t>
      </w:r>
      <w:r w:rsidRPr="00D077E2">
        <w:rPr>
          <w:b/>
          <w:bCs/>
        </w:rPr>
        <w:t>aprendizaje</w:t>
      </w:r>
      <w:r w:rsidRPr="00D077E2">
        <w:t xml:space="preserve"> se activa al finalizar cada punto del duelo. En este proceso, el agente analiza las acciones del jugador y actualiza un registro de frecuencias que le permite identificar patrones de comportamiento. Esta información se utiliza para ajustar el razonamiento en ciclos posteriores, logrando un comportamiento progresivamente más adaptativo.</w:t>
      </w:r>
    </w:p>
    <w:p w14:paraId="6E1BB40C" w14:textId="77777777" w:rsidR="00D077E2" w:rsidRDefault="00D077E2"/>
    <w:sectPr w:rsidR="00D077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7E2"/>
    <w:rsid w:val="00D077E2"/>
    <w:rsid w:val="00FA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64267"/>
  <w15:chartTrackingRefBased/>
  <w15:docId w15:val="{D2BCC3BA-8DAB-45C5-B3E9-04CBF4AF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7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7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7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Luna Pérez</dc:creator>
  <cp:keywords/>
  <dc:description/>
  <cp:lastModifiedBy>Elias Luna Pérez</cp:lastModifiedBy>
  <cp:revision>1</cp:revision>
  <dcterms:created xsi:type="dcterms:W3CDTF">2026-05-06T08:23:00Z</dcterms:created>
  <dcterms:modified xsi:type="dcterms:W3CDTF">2026-05-06T08:26:00Z</dcterms:modified>
</cp:coreProperties>
</file>