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 xml:space="preserve">Version 1.2  |  19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[Your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Software Requirements Specification (SRS) v1.2</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Student essentials first:</w:t>
      </w:r>
      <w:r>
        <w:t xml:space="preserve"> guided setup that understands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or calculating bank balances; storing bank passwords, PINs or OTPs.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and track-first planning; set-asides; bills with Mark paid; manual transactions with splits; refunds and transfers; debts with write-off; Home, chart, daily average, honest forecast and pace; “No spending today” check-in;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0.1: all 0.1 requirements pass; AC-01 to AC-30 and AC-47 to AC-49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import with user confirmation; fun notifications (bill due, logging reminder, streak, pace, debt due, pending import);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0.2: AC-31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after interviews;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R-01 to R-10</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rules for coverage, forecast (from day 14, shown as a range), rounding, refunds, bills, elapsed days, write-offs and pace (SRS section 5).</w:t>
            </w:r>
          </w:p>
        </w:tc>
      </w:tr>
    </w:tbl>
    <w:p>
      <w:pPr>
        <w:pStyle w:val="Heading1"/>
      </w:pPr>
      <w:r>
        <w:t xml:space="preserve">7. Critical user journeys</w:t>
      </w:r>
    </w:p>
    <w:p>
      <w:pPr>
        <w:pStyle w:val="Heading2"/>
      </w:pPr>
      <w:r>
        <w:t xml:space="preserve">J-01 Guided first plan (0.1)</w:t>
      </w:r>
    </w:p>
    <w:p>
      <w:pPr>
        <w:spacing w:after="120"/>
      </w:pPr>
      <w:r>
        <w:t xml:space="preserve">Choose “Create a plan” → enter budget and cycle dates → tell the app about essentials (e.g. laundry twice a week at RM5) → review suggested allocations and set-asides → edit freely → see unallocated or shortfall → approve.</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J-03 Daily logging (0.1)</w:t>
      </w:r>
    </w:p>
    <w:p>
      <w:pPr>
        <w:spacing w:after="120"/>
      </w:pPr>
      <w:r>
        <w:t xml:space="preserve">Add an expense offline in a few taps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with guided, editable essentials-first suggestions and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fun, clear, capped notifications that lead straight to the action.</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 xml:space="preserve">No picture or notification shames the student for food, laundry or any essential cost.</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spending so far, days left, category progress, still to come, quick add, “No spending today”;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Doughnut chart,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settings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bills, set-asides, revisions, notifications, privacy, account,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 xml:space="preserve">Done: logical ERD v0.1 (docs/design/erd.md). Recommended order from here: (1) sync API contract (docs/design/sync-api.md); (2) user journey flows and low-fidelity wireframes, including mascot pictures; (3) release 0.1 test plan from SRS section 9; (4) build.</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v1.2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v1.2</dc:title>
  <dc:creator>Brokely project</dc:creator>
  <cp:lastModifiedBy>Un-named</cp:lastModifiedBy>
  <cp:revision>1</cp:revision>
  <dcterms:created xsi:type="dcterms:W3CDTF">2026-10-18T19:16:55.672Z</dcterms:created>
  <dcterms:modified xsi:type="dcterms:W3CDTF">2026-10-18T19:16:55.672Z</dcterms:modified>
</cp:coreProperties>
</file>

<file path=docProps/custom.xml><?xml version="1.0" encoding="utf-8"?>
<Properties xmlns="http://schemas.openxmlformats.org/officeDocument/2006/custom-properties" xmlns:vt="http://schemas.openxmlformats.org/officeDocument/2006/docPropsVTypes"/>
</file>