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:rsidTr="00520547">
        <w:trPr>
          <w:trHeight w:hRule="exact" w:val="185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37712" w:rsidRDefault="001B1F6C" w:rsidP="00913946">
            <w:pPr>
              <w:pStyle w:val="Ttulo"/>
              <w:rPr>
                <w:sz w:val="36"/>
                <w:szCs w:val="36"/>
                <w:lang w:val="pt-BR"/>
              </w:rPr>
            </w:pPr>
            <w:r w:rsidRPr="00837712">
              <w:rPr>
                <w:sz w:val="36"/>
                <w:szCs w:val="36"/>
                <w:lang w:val="pt-BR"/>
              </w:rPr>
              <w:t>análha</w:t>
            </w:r>
            <w:r w:rsidR="00692703" w:rsidRPr="00837712">
              <w:rPr>
                <w:sz w:val="36"/>
                <w:szCs w:val="36"/>
                <w:lang w:val="pt-BR" w:bidi="pt-BR"/>
              </w:rPr>
              <w:t xml:space="preserve"> </w:t>
            </w:r>
            <w:r w:rsidRPr="00837712">
              <w:rPr>
                <w:rStyle w:val="nfaseIntensa"/>
                <w:sz w:val="36"/>
                <w:szCs w:val="36"/>
                <w:lang w:val="pt-BR"/>
              </w:rPr>
              <w:t>Godinho</w:t>
            </w:r>
          </w:p>
          <w:p w:rsidR="00692703" w:rsidRPr="002C4186" w:rsidRDefault="001B1F6C" w:rsidP="00201D2A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Rua Beethoven</w:t>
            </w:r>
            <w:r w:rsidR="00201D2A">
              <w:rPr>
                <w:lang w:val="pt-BR"/>
              </w:rPr>
              <w:t>- 450</w:t>
            </w:r>
            <w:r>
              <w:rPr>
                <w:lang w:val="pt-BR"/>
              </w:rPr>
              <w:t>, Chacaras Califórnia- Contagem</w:t>
            </w:r>
            <w:r w:rsidR="00201D2A">
              <w:rPr>
                <w:lang w:val="pt-BR"/>
              </w:rPr>
              <w:t>, MG 32042-560</w:t>
            </w:r>
            <w:r w:rsidR="00201D2A" w:rsidRPr="002C4186">
              <w:rPr>
                <w:lang w:val="pt-BR" w:bidi="pt-BR"/>
              </w:rPr>
              <w:t xml:space="preserve"> </w:t>
            </w:r>
            <w:r w:rsidR="00201D2A">
              <w:rPr>
                <w:lang w:val="pt-BR" w:bidi="pt-BR"/>
              </w:rPr>
              <w:br/>
            </w:r>
            <w:r w:rsidR="00201D2A">
              <w:rPr>
                <w:lang w:val="pt-BR"/>
              </w:rPr>
              <w:t xml:space="preserve">(31)99489-9303 – </w:t>
            </w:r>
            <w:hyperlink r:id="rId7" w:history="1">
              <w:r w:rsidR="00201D2A" w:rsidRPr="00BF7F2B">
                <w:rPr>
                  <w:rStyle w:val="Hyperlink"/>
                  <w:lang w:val="pt-BR"/>
                </w:rPr>
                <w:t>analhagodinho@gmail.com</w:t>
              </w:r>
            </w:hyperlink>
            <w:r w:rsidR="00201D2A">
              <w:rPr>
                <w:lang w:val="pt-BR"/>
              </w:rPr>
              <w:br/>
            </w:r>
            <w:r w:rsidR="00201D2A" w:rsidRPr="00201D2A">
              <w:rPr>
                <w:b/>
                <w:lang w:val="pt-BR"/>
              </w:rPr>
              <w:t>Data de nascimento:</w:t>
            </w:r>
            <w:r w:rsidR="00201D2A">
              <w:rPr>
                <w:b/>
                <w:lang w:val="pt-BR"/>
              </w:rPr>
              <w:t xml:space="preserve"> </w:t>
            </w:r>
            <w:r w:rsidR="00201D2A" w:rsidRPr="00201D2A">
              <w:rPr>
                <w:i/>
                <w:lang w:val="pt-BR"/>
              </w:rPr>
              <w:t>07/04/1993</w:t>
            </w:r>
            <w:r w:rsidR="00201D2A">
              <w:rPr>
                <w:b/>
                <w:lang w:val="pt-BR"/>
              </w:rPr>
              <w:t xml:space="preserve"> |Nacionalidade:  </w:t>
            </w:r>
            <w:r w:rsidR="00201D2A" w:rsidRPr="00201D2A">
              <w:rPr>
                <w:i/>
                <w:lang w:val="pt-BR"/>
              </w:rPr>
              <w:t>Brasileira</w:t>
            </w:r>
            <w:r w:rsidR="00201D2A">
              <w:rPr>
                <w:b/>
                <w:lang w:val="pt-BR"/>
              </w:rPr>
              <w:br/>
              <w:t xml:space="preserve">Carteira Nacional de Habilitação: </w:t>
            </w:r>
            <w:r w:rsidR="00201D2A" w:rsidRPr="00201D2A">
              <w:rPr>
                <w:i/>
                <w:lang w:val="pt-BR"/>
              </w:rPr>
              <w:t>categoria B</w:t>
            </w:r>
          </w:p>
        </w:tc>
      </w:tr>
      <w:tr w:rsidR="009571D8" w:rsidRPr="002C4186" w:rsidTr="00201D2A">
        <w:trPr>
          <w:trHeight w:val="135"/>
        </w:trPr>
        <w:tc>
          <w:tcPr>
            <w:tcW w:w="9360" w:type="dxa"/>
            <w:tcMar>
              <w:top w:w="432" w:type="dxa"/>
            </w:tcMar>
          </w:tcPr>
          <w:p w:rsidR="00201D2A" w:rsidRPr="00201D2A" w:rsidRDefault="00201D2A" w:rsidP="00520547">
            <w:pPr>
              <w:shd w:val="clear" w:color="auto" w:fill="FFFFFF"/>
              <w:spacing w:after="75"/>
              <w:ind w:left="1134" w:hanging="708"/>
              <w:rPr>
                <w:rFonts w:ascii="Arial" w:eastAsia="Times New Roman" w:hAnsi="Arial" w:cs="Arial"/>
                <w:color w:val="082E67"/>
                <w:sz w:val="24"/>
                <w:szCs w:val="24"/>
                <w:lang w:val="pt-BR" w:eastAsia="pt-BR"/>
              </w:rPr>
            </w:pPr>
            <w:r w:rsidRPr="00201D2A">
              <w:rPr>
                <w:rFonts w:ascii="Bahnschrift" w:hAnsi="Bahnschrift"/>
                <w:lang w:val="pt-BR"/>
              </w:rPr>
              <w:t xml:space="preserve">Objetivo </w:t>
            </w:r>
            <w:r>
              <w:rPr>
                <w:rFonts w:ascii="Bahnschrift" w:hAnsi="Bahnschrift"/>
                <w:lang w:val="pt-BR"/>
              </w:rPr>
              <w:br/>
            </w: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Em busca de recolocação na função de atendimento ao cliente nas áreas de experiência, mas também aberto a novas oportunidades em outros ramos.</w:t>
            </w:r>
          </w:p>
          <w:p w:rsidR="001755A8" w:rsidRPr="00201D2A" w:rsidRDefault="001755A8" w:rsidP="00201D2A">
            <w:pPr>
              <w:contextualSpacing w:val="0"/>
              <w:rPr>
                <w:rFonts w:ascii="Bahnschrift" w:hAnsi="Bahnschrift"/>
                <w:lang w:val="pt-BR"/>
              </w:rPr>
            </w:pPr>
          </w:p>
        </w:tc>
      </w:tr>
    </w:tbl>
    <w:p w:rsidR="00201D2A" w:rsidRPr="00520547" w:rsidRDefault="00201D2A" w:rsidP="00201D2A">
      <w:pPr>
        <w:pStyle w:val="Ttulo1"/>
        <w:spacing w:before="0" w:after="150"/>
        <w:textAlignment w:val="baseline"/>
        <w:rPr>
          <w:rFonts w:ascii="Times New Roman" w:hAnsi="Times New Roman" w:cs="Times New Roman"/>
          <w:color w:val="3A3A3A" w:themeColor="background2" w:themeShade="40"/>
          <w:sz w:val="24"/>
          <w:szCs w:val="24"/>
        </w:rPr>
      </w:pPr>
      <w:r w:rsidRPr="00520547">
        <w:rPr>
          <w:color w:val="3A3A3A" w:themeColor="background2" w:themeShade="40"/>
          <w:sz w:val="24"/>
          <w:szCs w:val="24"/>
        </w:rPr>
        <w:t>Histórico Profissional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:rsidTr="00520547">
        <w:trPr>
          <w:trHeight w:val="535"/>
        </w:trPr>
        <w:tc>
          <w:tcPr>
            <w:tcW w:w="8958" w:type="dxa"/>
          </w:tcPr>
          <w:p w:rsidR="001D0BF1" w:rsidRPr="00520547" w:rsidRDefault="00201D2A" w:rsidP="001D0BF1">
            <w:pPr>
              <w:pStyle w:val="Ttulo3"/>
              <w:contextualSpacing w:val="0"/>
              <w:outlineLvl w:val="2"/>
              <w:rPr>
                <w:sz w:val="24"/>
                <w:lang w:val="pt-BR"/>
              </w:rPr>
            </w:pPr>
            <w:r>
              <w:rPr>
                <w:lang w:val="pt-BR"/>
              </w:rPr>
              <w:t>07/2020</w:t>
            </w:r>
            <w:r w:rsidR="001D0BF1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02/2023</w:t>
            </w:r>
          </w:p>
          <w:p w:rsidR="001D0BF1" w:rsidRPr="00520547" w:rsidRDefault="00201D2A" w:rsidP="001D0BF1">
            <w:pPr>
              <w:pStyle w:val="Ttulo2"/>
              <w:contextualSpacing w:val="0"/>
              <w:outlineLvl w:val="1"/>
              <w:rPr>
                <w:color w:val="3A3A3A" w:themeColor="background2" w:themeShade="40"/>
                <w:sz w:val="24"/>
                <w:szCs w:val="24"/>
                <w:lang w:val="pt-BR"/>
              </w:rPr>
            </w:pPr>
            <w:r w:rsidRPr="00520547">
              <w:rPr>
                <w:color w:val="3A3A3A" w:themeColor="background2" w:themeShade="40"/>
                <w:sz w:val="24"/>
                <w:szCs w:val="24"/>
                <w:lang w:val="pt-BR"/>
              </w:rPr>
              <w:t>Assistente imóbiliario</w:t>
            </w:r>
            <w:r w:rsidR="001D0BF1" w:rsidRPr="00520547">
              <w:rPr>
                <w:color w:val="3A3A3A" w:themeColor="background2" w:themeShade="40"/>
                <w:sz w:val="24"/>
                <w:szCs w:val="24"/>
                <w:lang w:val="pt-BR" w:bidi="pt-BR"/>
              </w:rPr>
              <w:t xml:space="preserve">, </w:t>
            </w:r>
            <w:r w:rsidRPr="00520547">
              <w:rPr>
                <w:rStyle w:val="RefernciaSutil"/>
                <w:color w:val="3A3A3A" w:themeColor="background2" w:themeShade="40"/>
                <w:sz w:val="24"/>
                <w:szCs w:val="24"/>
                <w:lang w:val="pt-BR"/>
              </w:rPr>
              <w:t>VPR Imóveis</w:t>
            </w:r>
          </w:p>
          <w:p w:rsidR="00201D2A" w:rsidRPr="00520547" w:rsidRDefault="00201D2A" w:rsidP="00F16ED8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num" w:pos="747"/>
              </w:tabs>
              <w:spacing w:after="75"/>
              <w:ind w:left="38" w:hanging="333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Atendimento híbrido em diferentes canais (WhatsApp, E-mail, Chat e ligação), realizando o processo de agendamentos de visitas nos imóveis disponíveis ou na empresa, buscando atender às demandas de maneira personalizada.</w:t>
            </w:r>
          </w:p>
          <w:p w:rsidR="00201D2A" w:rsidRPr="00201D2A" w:rsidRDefault="00201D2A" w:rsidP="00F16ED8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num" w:pos="747"/>
              </w:tabs>
              <w:spacing w:after="75"/>
              <w:ind w:left="38" w:right="-586" w:hanging="333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201D2A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 xml:space="preserve">Atualização do sistema operacional sobre os Clientes e Demais informações pertinentes. </w:t>
            </w:r>
          </w:p>
          <w:p w:rsidR="00201D2A" w:rsidRPr="00201D2A" w:rsidRDefault="00201D2A" w:rsidP="00F16ED8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num" w:pos="747"/>
              </w:tabs>
              <w:spacing w:after="75"/>
              <w:ind w:left="38" w:hanging="333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201D2A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Elaboração de Planilhas e Relatórios conforme necessidade dos Superiores</w:t>
            </w:r>
          </w:p>
          <w:p w:rsidR="00201D2A" w:rsidRPr="00201D2A" w:rsidRDefault="00201D2A" w:rsidP="00F16ED8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num" w:pos="747"/>
              </w:tabs>
              <w:spacing w:after="75"/>
              <w:ind w:left="38" w:hanging="333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201D2A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 xml:space="preserve">Atividades administrativas e auxilio na </w:t>
            </w: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recepção</w:t>
            </w:r>
            <w:r w:rsidRPr="00201D2A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.</w:t>
            </w:r>
          </w:p>
          <w:p w:rsidR="001E3120" w:rsidRPr="002C4186" w:rsidRDefault="001E3120" w:rsidP="001D0BF1">
            <w:pPr>
              <w:contextualSpacing w:val="0"/>
              <w:rPr>
                <w:lang w:val="pt-BR"/>
              </w:rPr>
            </w:pPr>
          </w:p>
        </w:tc>
      </w:tr>
      <w:tr w:rsidR="00F61DF9" w:rsidRPr="002C4186" w:rsidTr="00520547">
        <w:tc>
          <w:tcPr>
            <w:tcW w:w="8958" w:type="dxa"/>
            <w:tcMar>
              <w:top w:w="216" w:type="dxa"/>
            </w:tcMar>
          </w:tcPr>
          <w:p w:rsidR="00520547" w:rsidRDefault="00520547" w:rsidP="00520547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9120C">
              <w:rPr>
                <w:lang w:val="pt-BR"/>
              </w:rPr>
              <w:t>6/2019</w:t>
            </w:r>
            <w:r w:rsidR="00F61DF9" w:rsidRPr="002C4186">
              <w:rPr>
                <w:lang w:val="pt-BR"/>
              </w:rPr>
              <w:t xml:space="preserve"> – </w:t>
            </w:r>
            <w:r w:rsidR="0049120C">
              <w:rPr>
                <w:lang w:val="pt-BR"/>
              </w:rPr>
              <w:t>06/2020</w:t>
            </w:r>
          </w:p>
          <w:p w:rsidR="00F61DF9" w:rsidRPr="002C4186" w:rsidRDefault="0049120C" w:rsidP="00520547">
            <w:pPr>
              <w:pStyle w:val="Ttulo3"/>
              <w:contextualSpacing w:val="0"/>
              <w:rPr>
                <w:lang w:val="pt-BR"/>
              </w:rPr>
            </w:pPr>
            <w:r w:rsidRPr="00F16ED8">
              <w:rPr>
                <w:color w:val="3A3A3A" w:themeColor="background2" w:themeShade="40"/>
                <w:lang w:val="pt-BR"/>
              </w:rPr>
              <w:t>Consultora de vendas</w:t>
            </w:r>
            <w:r w:rsidR="00F61DF9" w:rsidRPr="00520547">
              <w:rPr>
                <w:lang w:val="pt-BR"/>
              </w:rPr>
              <w:t xml:space="preserve">, </w:t>
            </w:r>
            <w:r w:rsidRPr="00520547">
              <w:rPr>
                <w:lang w:val="pt-BR"/>
              </w:rPr>
              <w:t>SOS Tecnologia e Educação</w:t>
            </w:r>
          </w:p>
        </w:tc>
      </w:tr>
    </w:tbl>
    <w:p w:rsidR="0049120C" w:rsidRPr="00520547" w:rsidRDefault="0049120C" w:rsidP="00F16ED8">
      <w:pPr>
        <w:numPr>
          <w:ilvl w:val="0"/>
          <w:numId w:val="18"/>
        </w:numPr>
        <w:shd w:val="clear" w:color="auto" w:fill="FFFFFF"/>
        <w:tabs>
          <w:tab w:val="clear" w:pos="720"/>
          <w:tab w:val="num" w:pos="747"/>
        </w:tabs>
        <w:spacing w:after="75"/>
        <w:ind w:left="900" w:hanging="333"/>
        <w:contextualSpacing/>
        <w:rPr>
          <w:rFonts w:ascii="Arial" w:eastAsia="Times New Roman" w:hAnsi="Arial" w:cs="Arial"/>
          <w:color w:val="3A3A3A" w:themeColor="background2" w:themeShade="40"/>
          <w:lang w:val="pt-BR" w:eastAsia="pt-BR"/>
        </w:rPr>
      </w:pPr>
      <w:r w:rsidRPr="00520547">
        <w:rPr>
          <w:rFonts w:ascii="Arial" w:eastAsia="Times New Roman" w:hAnsi="Arial" w:cs="Arial"/>
          <w:color w:val="3A3A3A" w:themeColor="background2" w:themeShade="40"/>
          <w:lang w:val="pt-BR" w:eastAsia="pt-BR"/>
        </w:rPr>
        <w:t>Responsável pelo atendimento pós-venda, melhorando a experiência dos clientes com os produtos ou serviços contratados para fidelizá-los.</w:t>
      </w:r>
    </w:p>
    <w:p w:rsidR="0049120C" w:rsidRPr="00520547" w:rsidRDefault="0049120C" w:rsidP="00520547">
      <w:pPr>
        <w:numPr>
          <w:ilvl w:val="0"/>
          <w:numId w:val="18"/>
        </w:numPr>
        <w:shd w:val="clear" w:color="auto" w:fill="FFFFFF"/>
        <w:tabs>
          <w:tab w:val="clear" w:pos="720"/>
          <w:tab w:val="num" w:pos="747"/>
        </w:tabs>
        <w:spacing w:after="75"/>
        <w:ind w:left="900" w:hanging="333"/>
        <w:contextualSpacing/>
        <w:rPr>
          <w:rFonts w:ascii="Arial" w:eastAsia="Times New Roman" w:hAnsi="Arial" w:cs="Arial"/>
          <w:color w:val="3A3A3A" w:themeColor="background2" w:themeShade="40"/>
          <w:lang w:val="pt-BR" w:eastAsia="pt-BR"/>
        </w:rPr>
      </w:pPr>
      <w:r w:rsidRPr="00520547">
        <w:rPr>
          <w:rFonts w:ascii="Arial" w:eastAsia="Times New Roman" w:hAnsi="Arial" w:cs="Arial"/>
          <w:color w:val="3A3A3A" w:themeColor="background2" w:themeShade="40"/>
          <w:lang w:val="pt-BR" w:eastAsia="pt-BR"/>
        </w:rPr>
        <w:t>Levantamento de potenciais clientes, realizando contato telefônico, presencial e virtual como estratégia de alcance das metas estipuladas.</w:t>
      </w:r>
    </w:p>
    <w:p w:rsidR="0049120C" w:rsidRPr="00520547" w:rsidRDefault="0049120C" w:rsidP="00520547">
      <w:pPr>
        <w:numPr>
          <w:ilvl w:val="0"/>
          <w:numId w:val="18"/>
        </w:numPr>
        <w:shd w:val="clear" w:color="auto" w:fill="FFFFFF"/>
        <w:tabs>
          <w:tab w:val="clear" w:pos="720"/>
          <w:tab w:val="num" w:pos="747"/>
        </w:tabs>
        <w:spacing w:after="75"/>
        <w:ind w:left="900" w:hanging="333"/>
        <w:contextualSpacing/>
        <w:rPr>
          <w:rFonts w:ascii="Arial" w:eastAsia="Times New Roman" w:hAnsi="Arial" w:cs="Arial"/>
          <w:color w:val="3A3A3A" w:themeColor="background2" w:themeShade="40"/>
          <w:lang w:val="pt-BR" w:eastAsia="pt-BR"/>
        </w:rPr>
      </w:pPr>
      <w:r w:rsidRPr="00520547">
        <w:rPr>
          <w:rFonts w:ascii="Arial" w:eastAsia="Times New Roman" w:hAnsi="Arial" w:cs="Arial"/>
          <w:color w:val="3A3A3A" w:themeColor="background2" w:themeShade="40"/>
          <w:lang w:val="pt-BR" w:eastAsia="pt-BR"/>
        </w:rPr>
        <w:t>Prospecção de novos clientes com base em conhecimentos técnicos especializados, alcançando resultados positivos para aumentar o número das vendas.</w:t>
      </w:r>
      <w:r w:rsidR="00F16ED8">
        <w:rPr>
          <w:rFonts w:ascii="Arial" w:eastAsia="Times New Roman" w:hAnsi="Arial" w:cs="Arial"/>
          <w:color w:val="3A3A3A" w:themeColor="background2" w:themeShade="40"/>
          <w:lang w:val="pt-BR" w:eastAsia="pt-BR"/>
        </w:rPr>
        <w:br/>
      </w:r>
    </w:p>
    <w:p w:rsidR="0049120C" w:rsidRPr="002C4186" w:rsidRDefault="0049120C" w:rsidP="00F16ED8">
      <w:pPr>
        <w:pStyle w:val="Ttulo3"/>
        <w:ind w:left="567" w:firstLine="142"/>
        <w:rPr>
          <w:lang w:val="pt-BR"/>
        </w:rPr>
      </w:pPr>
      <w:r>
        <w:rPr>
          <w:lang w:val="pt-BR"/>
        </w:rPr>
        <w:t>11/2017</w:t>
      </w:r>
      <w:r w:rsidRPr="002C4186">
        <w:rPr>
          <w:lang w:val="pt-BR" w:bidi="pt-BR"/>
        </w:rPr>
        <w:t xml:space="preserve"> – </w:t>
      </w:r>
      <w:r>
        <w:rPr>
          <w:lang w:val="pt-BR"/>
        </w:rPr>
        <w:t>03/2019</w:t>
      </w:r>
    </w:p>
    <w:p w:rsidR="0049120C" w:rsidRPr="00520547" w:rsidRDefault="0049120C" w:rsidP="00F16ED8">
      <w:pPr>
        <w:pStyle w:val="Ttulo2"/>
        <w:ind w:firstLine="709"/>
        <w:rPr>
          <w:color w:val="3A3A3A" w:themeColor="background2" w:themeShade="40"/>
          <w:sz w:val="24"/>
          <w:szCs w:val="24"/>
          <w:lang w:val="pt-BR"/>
        </w:rPr>
      </w:pPr>
      <w:r w:rsidRPr="00520547">
        <w:rPr>
          <w:color w:val="3A3A3A" w:themeColor="background2" w:themeShade="40"/>
          <w:sz w:val="24"/>
          <w:szCs w:val="24"/>
          <w:lang w:val="pt-BR"/>
        </w:rPr>
        <w:t>Representante de atendimento ao cliente</w:t>
      </w:r>
      <w:r w:rsidRPr="00520547">
        <w:rPr>
          <w:color w:val="3A3A3A" w:themeColor="background2" w:themeShade="40"/>
          <w:sz w:val="24"/>
          <w:szCs w:val="24"/>
          <w:lang w:val="pt-BR" w:bidi="pt-BR"/>
        </w:rPr>
        <w:t xml:space="preserve">, </w:t>
      </w:r>
      <w:r w:rsidRPr="00520547">
        <w:rPr>
          <w:rStyle w:val="RefernciaSutil"/>
          <w:color w:val="3A3A3A" w:themeColor="background2" w:themeShade="40"/>
          <w:sz w:val="24"/>
          <w:szCs w:val="24"/>
          <w:lang w:val="pt-BR"/>
        </w:rPr>
        <w:t>MRV Engenharia</w:t>
      </w:r>
    </w:p>
    <w:p w:rsidR="0049120C" w:rsidRPr="0049120C" w:rsidRDefault="0049120C" w:rsidP="0049120C">
      <w:pPr>
        <w:numPr>
          <w:ilvl w:val="0"/>
          <w:numId w:val="20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3A3A3A" w:themeColor="background2" w:themeShade="40"/>
          <w:lang w:val="pt-BR" w:eastAsia="pt-BR"/>
        </w:rPr>
      </w:pPr>
      <w:r w:rsidRPr="0049120C">
        <w:rPr>
          <w:rFonts w:ascii="Arial" w:eastAsia="Times New Roman" w:hAnsi="Arial" w:cs="Arial"/>
          <w:color w:val="3A3A3A" w:themeColor="background2" w:themeShade="40"/>
          <w:lang w:val="pt-BR" w:eastAsia="pt-BR"/>
        </w:rPr>
        <w:t>Entrega de serviço excepcional para cada consumidor, ouvindo preocupações e respondendo dúvidas.</w:t>
      </w:r>
    </w:p>
    <w:p w:rsidR="0049120C" w:rsidRPr="0049120C" w:rsidRDefault="0049120C" w:rsidP="0049120C">
      <w:pPr>
        <w:numPr>
          <w:ilvl w:val="0"/>
          <w:numId w:val="20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3A3A3A" w:themeColor="background2" w:themeShade="40"/>
          <w:lang w:val="pt-BR" w:eastAsia="pt-BR"/>
        </w:rPr>
      </w:pPr>
      <w:r w:rsidRPr="0049120C">
        <w:rPr>
          <w:rFonts w:ascii="Arial" w:eastAsia="Times New Roman" w:hAnsi="Arial" w:cs="Arial"/>
          <w:color w:val="3A3A3A" w:themeColor="background2" w:themeShade="40"/>
          <w:lang w:val="pt-BR" w:eastAsia="pt-BR"/>
        </w:rPr>
        <w:t xml:space="preserve">Prestação de um atendimento humanizado ao cliente, via Chat e WhatsApp, com foco em sanar dúvidas, a respeito de financiamento </w:t>
      </w:r>
      <w:r w:rsidR="00F16ED8" w:rsidRPr="0049120C">
        <w:rPr>
          <w:rFonts w:ascii="Arial" w:eastAsia="Times New Roman" w:hAnsi="Arial" w:cs="Arial"/>
          <w:color w:val="3A3A3A" w:themeColor="background2" w:themeShade="40"/>
          <w:lang w:val="pt-BR" w:eastAsia="pt-BR"/>
        </w:rPr>
        <w:t>imobiliário</w:t>
      </w:r>
      <w:r w:rsidRPr="0049120C">
        <w:rPr>
          <w:rFonts w:ascii="Arial" w:eastAsia="Times New Roman" w:hAnsi="Arial" w:cs="Arial"/>
          <w:color w:val="3A3A3A" w:themeColor="background2" w:themeShade="40"/>
          <w:lang w:val="pt-BR" w:eastAsia="pt-BR"/>
        </w:rPr>
        <w:t xml:space="preserve"> na planta, com foco em agendar visitas e encaminhar para o corretor de plantão. Após a visita realizava-se NPS, garantindo a satisfação com o serviço.</w:t>
      </w:r>
    </w:p>
    <w:p w:rsidR="0049120C" w:rsidRPr="0049120C" w:rsidRDefault="0049120C" w:rsidP="0049120C">
      <w:pPr>
        <w:shd w:val="clear" w:color="auto" w:fill="FFFFFF"/>
        <w:spacing w:after="75"/>
        <w:rPr>
          <w:rFonts w:ascii="Arial" w:hAnsi="Arial" w:cs="Arial"/>
          <w:color w:val="082E67"/>
        </w:rPr>
      </w:pP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:rsidTr="00F16ED8">
        <w:trPr>
          <w:trHeight w:val="647"/>
        </w:trPr>
        <w:tc>
          <w:tcPr>
            <w:tcW w:w="8958" w:type="dxa"/>
          </w:tcPr>
          <w:p w:rsidR="001D0BF1" w:rsidRPr="00F16ED8" w:rsidRDefault="00F16ED8" w:rsidP="001D0BF1">
            <w:pPr>
              <w:pStyle w:val="Ttulo3"/>
              <w:contextualSpacing w:val="0"/>
              <w:outlineLvl w:val="2"/>
              <w:rPr>
                <w:color w:val="3A3A3A" w:themeColor="background2" w:themeShade="40"/>
                <w:szCs w:val="22"/>
                <w:lang w:val="pt-BR"/>
              </w:rPr>
            </w:pPr>
            <w:r w:rsidRPr="00F16ED8">
              <w:rPr>
                <w:color w:val="3A3A3A" w:themeColor="background2" w:themeShade="40"/>
                <w:szCs w:val="22"/>
                <w:lang w:val="pt-BR"/>
              </w:rPr>
              <w:t>Escolaridade</w:t>
            </w:r>
            <w:r w:rsidRPr="00F16ED8">
              <w:rPr>
                <w:color w:val="3A3A3A" w:themeColor="background2" w:themeShade="40"/>
                <w:szCs w:val="22"/>
                <w:lang w:val="pt-BR"/>
              </w:rPr>
              <w:br/>
            </w:r>
            <w:r w:rsidR="00520547" w:rsidRPr="00F16ED8">
              <w:rPr>
                <w:color w:val="3A3A3A" w:themeColor="background2" w:themeShade="40"/>
                <w:szCs w:val="22"/>
                <w:lang w:val="pt-BR"/>
              </w:rPr>
              <w:t>12/2011</w:t>
            </w:r>
            <w:r>
              <w:rPr>
                <w:color w:val="3A3A3A" w:themeColor="background2" w:themeShade="40"/>
                <w:szCs w:val="22"/>
                <w:lang w:val="pt-BR"/>
              </w:rPr>
              <w:t xml:space="preserve"> </w:t>
            </w:r>
            <w:r w:rsidRPr="00F16ED8">
              <w:rPr>
                <w:b w:val="0"/>
                <w:i/>
                <w:color w:val="3A3A3A" w:themeColor="background2" w:themeShade="40"/>
                <w:sz w:val="18"/>
                <w:szCs w:val="18"/>
                <w:lang w:val="pt-BR"/>
              </w:rPr>
              <w:t>(conclusão)</w:t>
            </w:r>
          </w:p>
          <w:p w:rsidR="007538DC" w:rsidRPr="002C4186" w:rsidRDefault="00520547" w:rsidP="00F16ED8">
            <w:pPr>
              <w:pStyle w:val="Ttulo2"/>
              <w:contextualSpacing w:val="0"/>
              <w:rPr>
                <w:lang w:val="pt-BR"/>
              </w:rPr>
            </w:pPr>
            <w:r w:rsidRPr="00F16ED8">
              <w:rPr>
                <w:color w:val="3A3A3A" w:themeColor="background2" w:themeShade="40"/>
                <w:sz w:val="22"/>
                <w:szCs w:val="22"/>
                <w:lang w:val="pt-BR"/>
              </w:rPr>
              <w:t>Ensino Médio</w:t>
            </w:r>
            <w:r w:rsidR="001D0BF1" w:rsidRPr="00F16ED8">
              <w:rPr>
                <w:color w:val="3A3A3A" w:themeColor="background2" w:themeShade="40"/>
                <w:sz w:val="22"/>
                <w:szCs w:val="22"/>
                <w:lang w:val="pt-BR" w:bidi="pt-BR"/>
              </w:rPr>
              <w:t xml:space="preserve">, </w:t>
            </w:r>
            <w:r w:rsidRPr="00F16ED8">
              <w:rPr>
                <w:rStyle w:val="RefernciaSutil"/>
                <w:color w:val="3A3A3A" w:themeColor="background2" w:themeShade="40"/>
                <w:sz w:val="22"/>
                <w:szCs w:val="22"/>
                <w:lang w:val="pt-BR"/>
              </w:rPr>
              <w:t>Conta</w:t>
            </w:r>
            <w:r w:rsidR="00F16ED8">
              <w:rPr>
                <w:rStyle w:val="RefernciaSutil"/>
                <w:color w:val="3A3A3A" w:themeColor="background2" w:themeShade="40"/>
                <w:sz w:val="22"/>
                <w:szCs w:val="22"/>
                <w:lang w:val="pt-BR"/>
              </w:rPr>
              <w:t>gem.</w:t>
            </w:r>
            <w:bookmarkStart w:id="0" w:name="_GoBack"/>
            <w:bookmarkEnd w:id="0"/>
          </w:p>
        </w:tc>
      </w:tr>
      <w:tr w:rsidR="00F61DF9" w:rsidRPr="002C4186" w:rsidTr="00F16ED8">
        <w:trPr>
          <w:trHeight w:val="14"/>
        </w:trPr>
        <w:tc>
          <w:tcPr>
            <w:tcW w:w="8958" w:type="dxa"/>
            <w:tcMar>
              <w:top w:w="216" w:type="dxa"/>
            </w:tcMar>
          </w:tcPr>
          <w:p w:rsidR="00F61DF9" w:rsidRPr="002C4186" w:rsidRDefault="00F61DF9" w:rsidP="00520547">
            <w:pPr>
              <w:pStyle w:val="Ttulo3"/>
              <w:contextualSpacing w:val="0"/>
              <w:rPr>
                <w:lang w:val="pt-BR"/>
              </w:rPr>
            </w:pPr>
          </w:p>
        </w:tc>
      </w:tr>
    </w:tbl>
    <w:p w:rsidR="00486277" w:rsidRPr="00F16ED8" w:rsidRDefault="00EA616F" w:rsidP="00486277">
      <w:pPr>
        <w:pStyle w:val="Ttulo1"/>
        <w:rPr>
          <w:sz w:val="22"/>
          <w:szCs w:val="22"/>
          <w:lang w:val="pt-BR"/>
        </w:rPr>
      </w:pPr>
      <w:sdt>
        <w:sdtPr>
          <w:rPr>
            <w:sz w:val="22"/>
            <w:szCs w:val="22"/>
            <w:lang w:val="pt-BR"/>
          </w:rPr>
          <w:alias w:val="Habilidades:"/>
          <w:tag w:val="Habilidades:"/>
          <w:id w:val="-1392877668"/>
          <w:placeholder>
            <w:docPart w:val="D920DC97F95B43A2927BA7206A9B7CE6"/>
          </w:placeholder>
          <w:temporary/>
          <w:showingPlcHdr/>
          <w15:appearance w15:val="hidden"/>
        </w:sdtPr>
        <w:sdtEndPr/>
        <w:sdtContent>
          <w:r w:rsidR="00486277" w:rsidRPr="00F16ED8">
            <w:rPr>
              <w:sz w:val="22"/>
              <w:szCs w:val="22"/>
              <w:lang w:val="pt-BR" w:bidi="pt-BR"/>
            </w:rPr>
            <w:t>Habilidades</w:t>
          </w:r>
        </w:sdtContent>
      </w:sdt>
      <w:r w:rsidR="00520547" w:rsidRPr="00F16ED8">
        <w:rPr>
          <w:sz w:val="22"/>
          <w:szCs w:val="22"/>
          <w:lang w:val="pt-BR"/>
        </w:rPr>
        <w:t xml:space="preserve"> e competências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F16ED8" w:rsidRPr="00F16ED8" w:rsidTr="00DE2EA9">
        <w:tc>
          <w:tcPr>
            <w:tcW w:w="4410" w:type="dxa"/>
          </w:tcPr>
          <w:p w:rsidR="00520547" w:rsidRPr="00F16ED8" w:rsidRDefault="00520547" w:rsidP="00F16ED8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F16ED8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Dinamismo para execução de múltiplas tarefas</w:t>
            </w:r>
          </w:p>
          <w:p w:rsidR="00520547" w:rsidRPr="00F16ED8" w:rsidRDefault="00520547" w:rsidP="00F16ED8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F16ED8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Conhecimentos em Pacote Office, com foco em Word e Excel</w:t>
            </w:r>
          </w:p>
          <w:p w:rsidR="00520547" w:rsidRPr="00F16ED8" w:rsidRDefault="00520547" w:rsidP="00F16ED8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F16ED8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Conhecimentos em técnicas de venda e atendimento ao cliente</w:t>
            </w:r>
          </w:p>
          <w:p w:rsidR="001F4E6D" w:rsidRPr="00F16ED8" w:rsidRDefault="001F4E6D" w:rsidP="00520547">
            <w:pPr>
              <w:pStyle w:val="Commarcadores"/>
              <w:numPr>
                <w:ilvl w:val="0"/>
                <w:numId w:val="0"/>
              </w:numPr>
              <w:ind w:left="720"/>
              <w:contextualSpacing w:val="0"/>
              <w:rPr>
                <w:color w:val="3A3A3A" w:themeColor="background2" w:themeShade="40"/>
                <w:lang w:val="pt-BR"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:rsidR="00520547" w:rsidRPr="00520547" w:rsidRDefault="00520547" w:rsidP="00520547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Bom relacionamento interpessoal para trabalho em equipe</w:t>
            </w:r>
          </w:p>
          <w:p w:rsidR="00520547" w:rsidRPr="00520547" w:rsidRDefault="00520547" w:rsidP="00520547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Cordialidade e simpatia no trato com as pessoas</w:t>
            </w:r>
          </w:p>
          <w:p w:rsidR="00520547" w:rsidRPr="00520547" w:rsidRDefault="00520547" w:rsidP="00520547">
            <w:pPr>
              <w:numPr>
                <w:ilvl w:val="0"/>
                <w:numId w:val="21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</w:pPr>
            <w:r w:rsidRPr="00520547">
              <w:rPr>
                <w:rFonts w:ascii="Arial" w:eastAsia="Times New Roman" w:hAnsi="Arial" w:cs="Arial"/>
                <w:color w:val="3A3A3A" w:themeColor="background2" w:themeShade="40"/>
                <w:lang w:val="pt-BR" w:eastAsia="pt-BR"/>
              </w:rPr>
              <w:t>Responsabilidade e autonomia para realização de trabalho remoto</w:t>
            </w:r>
          </w:p>
          <w:p w:rsidR="001E3120" w:rsidRPr="00F16ED8" w:rsidRDefault="001E3120" w:rsidP="00520547">
            <w:pPr>
              <w:pStyle w:val="Commarcadores"/>
              <w:numPr>
                <w:ilvl w:val="0"/>
                <w:numId w:val="0"/>
              </w:numPr>
              <w:ind w:left="720"/>
              <w:rPr>
                <w:color w:val="3A3A3A" w:themeColor="background2" w:themeShade="40"/>
                <w:lang w:val="pt-BR"/>
              </w:rPr>
            </w:pPr>
          </w:p>
        </w:tc>
      </w:tr>
    </w:tbl>
    <w:p w:rsidR="00B51D1B" w:rsidRPr="002C4186" w:rsidRDefault="00B51D1B" w:rsidP="00520547">
      <w:pPr>
        <w:pStyle w:val="Ttulo1"/>
        <w:rPr>
          <w:lang w:val="pt-BR"/>
        </w:rPr>
      </w:pPr>
    </w:p>
    <w:sectPr w:rsidR="00B51D1B" w:rsidRPr="002C4186" w:rsidSect="00F16ED8">
      <w:footerReference w:type="default" r:id="rId8"/>
      <w:headerReference w:type="first" r:id="rId9"/>
      <w:pgSz w:w="11906" w:h="16838" w:code="9"/>
      <w:pgMar w:top="0" w:right="1440" w:bottom="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16F" w:rsidRDefault="00EA616F" w:rsidP="0068194B">
      <w:r>
        <w:separator/>
      </w:r>
    </w:p>
    <w:p w:rsidR="00EA616F" w:rsidRDefault="00EA616F"/>
    <w:p w:rsidR="00EA616F" w:rsidRDefault="00EA616F"/>
  </w:endnote>
  <w:endnote w:type="continuationSeparator" w:id="0">
    <w:p w:rsidR="00EA616F" w:rsidRDefault="00EA616F" w:rsidP="0068194B">
      <w:r>
        <w:continuationSeparator/>
      </w:r>
    </w:p>
    <w:p w:rsidR="00EA616F" w:rsidRDefault="00EA616F"/>
    <w:p w:rsidR="00EA616F" w:rsidRDefault="00EA6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773166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F16ED8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16F" w:rsidRDefault="00EA616F" w:rsidP="0068194B">
      <w:r>
        <w:separator/>
      </w:r>
    </w:p>
    <w:p w:rsidR="00EA616F" w:rsidRDefault="00EA616F"/>
    <w:p w:rsidR="00EA616F" w:rsidRDefault="00EA616F"/>
  </w:footnote>
  <w:footnote w:type="continuationSeparator" w:id="0">
    <w:p w:rsidR="00EA616F" w:rsidRDefault="00EA616F" w:rsidP="0068194B">
      <w:r>
        <w:continuationSeparator/>
      </w:r>
    </w:p>
    <w:p w:rsidR="00EA616F" w:rsidRDefault="00EA616F"/>
    <w:p w:rsidR="00EA616F" w:rsidRDefault="00EA61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59EA84" wp14:editId="55868B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F31F56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1B51BC1"/>
    <w:multiLevelType w:val="multilevel"/>
    <w:tmpl w:val="ECE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1B707AD"/>
    <w:multiLevelType w:val="multilevel"/>
    <w:tmpl w:val="694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3F3958"/>
    <w:multiLevelType w:val="multilevel"/>
    <w:tmpl w:val="53B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31497B"/>
    <w:multiLevelType w:val="multilevel"/>
    <w:tmpl w:val="769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D8B1655"/>
    <w:multiLevelType w:val="multilevel"/>
    <w:tmpl w:val="F9C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636DC9"/>
    <w:multiLevelType w:val="multilevel"/>
    <w:tmpl w:val="FBB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3CFC4892"/>
    <w:multiLevelType w:val="hybridMultilevel"/>
    <w:tmpl w:val="845C4F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3808C4"/>
    <w:multiLevelType w:val="multilevel"/>
    <w:tmpl w:val="F62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980D77"/>
    <w:multiLevelType w:val="multilevel"/>
    <w:tmpl w:val="67B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CA4581"/>
    <w:multiLevelType w:val="hybridMultilevel"/>
    <w:tmpl w:val="4FBE8D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3425729"/>
    <w:multiLevelType w:val="multilevel"/>
    <w:tmpl w:val="0A4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43029E4"/>
    <w:multiLevelType w:val="multilevel"/>
    <w:tmpl w:val="A1C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</w:num>
  <w:num w:numId="15">
    <w:abstractNumId w:val="17"/>
  </w:num>
  <w:num w:numId="16">
    <w:abstractNumId w:val="19"/>
  </w:num>
  <w:num w:numId="17">
    <w:abstractNumId w:val="11"/>
  </w:num>
  <w:num w:numId="18">
    <w:abstractNumId w:val="16"/>
  </w:num>
  <w:num w:numId="19">
    <w:abstractNumId w:val="25"/>
  </w:num>
  <w:num w:numId="20">
    <w:abstractNumId w:val="27"/>
  </w:num>
  <w:num w:numId="21">
    <w:abstractNumId w:val="13"/>
  </w:num>
  <w:num w:numId="22">
    <w:abstractNumId w:val="21"/>
  </w:num>
  <w:num w:numId="23">
    <w:abstractNumId w:val="15"/>
  </w:num>
  <w:num w:numId="24">
    <w:abstractNumId w:val="22"/>
  </w:num>
  <w:num w:numId="25">
    <w:abstractNumId w:val="10"/>
  </w:num>
  <w:num w:numId="26">
    <w:abstractNumId w:val="12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6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1F6C"/>
    <w:rsid w:val="001C0E68"/>
    <w:rsid w:val="001C4B6F"/>
    <w:rsid w:val="001D0BF1"/>
    <w:rsid w:val="001E3120"/>
    <w:rsid w:val="001E7E0C"/>
    <w:rsid w:val="001F0BB0"/>
    <w:rsid w:val="001F4E6D"/>
    <w:rsid w:val="001F6140"/>
    <w:rsid w:val="00201D2A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120C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054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7712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16F"/>
    <w:rsid w:val="00EC1351"/>
    <w:rsid w:val="00EC4CBF"/>
    <w:rsid w:val="00EE2CA8"/>
    <w:rsid w:val="00EF17E8"/>
    <w:rsid w:val="00EF51D9"/>
    <w:rsid w:val="00F130DD"/>
    <w:rsid w:val="00F16ED8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886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alhagodinh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\AppData\Roaming\Microsoft\Modelo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20DC97F95B43A2927BA7206A9B7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02E0B8-6DF7-49D1-8936-47A547F80705}"/>
      </w:docPartPr>
      <w:docPartBody>
        <w:p w:rsidR="00000000" w:rsidRDefault="00304BE5">
          <w:pPr>
            <w:pStyle w:val="D920DC97F95B43A2927BA7206A9B7CE6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E5"/>
    <w:rsid w:val="003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6BD04E91C24593B7D91BED5E381D4F">
    <w:name w:val="036BD04E91C24593B7D91BED5E381D4F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AE3FA908E9446E891DB8CB6C2E52CC9">
    <w:name w:val="3AE3FA908E9446E891DB8CB6C2E52CC9"/>
  </w:style>
  <w:style w:type="paragraph" w:customStyle="1" w:styleId="0A4072A2F3054157B9F68FE000D1D2B7">
    <w:name w:val="0A4072A2F3054157B9F68FE000D1D2B7"/>
  </w:style>
  <w:style w:type="paragraph" w:customStyle="1" w:styleId="8F2893590FB744AE821D2670AF89C566">
    <w:name w:val="8F2893590FB744AE821D2670AF89C566"/>
  </w:style>
  <w:style w:type="paragraph" w:customStyle="1" w:styleId="66C293971DE54A50967769678D6A85CD">
    <w:name w:val="66C293971DE54A50967769678D6A85CD"/>
  </w:style>
  <w:style w:type="paragraph" w:customStyle="1" w:styleId="A318C862574A44E59189D7DB1BB690D2">
    <w:name w:val="A318C862574A44E59189D7DB1BB690D2"/>
  </w:style>
  <w:style w:type="paragraph" w:customStyle="1" w:styleId="A938F52E46014683805785F5BA802531">
    <w:name w:val="A938F52E46014683805785F5BA802531"/>
  </w:style>
  <w:style w:type="paragraph" w:customStyle="1" w:styleId="C978C8BCDEA147EE891B824DC8ECFC85">
    <w:name w:val="C978C8BCDEA147EE891B824DC8ECFC85"/>
  </w:style>
  <w:style w:type="paragraph" w:customStyle="1" w:styleId="A8163400925A420FBD84FC2EA1C723D2">
    <w:name w:val="A8163400925A420FBD84FC2EA1C723D2"/>
  </w:style>
  <w:style w:type="paragraph" w:customStyle="1" w:styleId="DF8A37298CFF421AB6E239D62CD191AA">
    <w:name w:val="DF8A37298CFF421AB6E239D62CD191AA"/>
  </w:style>
  <w:style w:type="paragraph" w:customStyle="1" w:styleId="075C03F0BB794784A7B1508A71A21E68">
    <w:name w:val="075C03F0BB794784A7B1508A71A21E68"/>
  </w:style>
  <w:style w:type="paragraph" w:customStyle="1" w:styleId="C94279B955C54DE9AA24A16CCD39F627">
    <w:name w:val="C94279B955C54DE9AA24A16CCD39F627"/>
  </w:style>
  <w:style w:type="paragraph" w:customStyle="1" w:styleId="989D316428C54687B65A5BB03BD29861">
    <w:name w:val="989D316428C54687B65A5BB03BD29861"/>
  </w:style>
  <w:style w:type="paragraph" w:customStyle="1" w:styleId="FF1E0768CA5A452C9B2815BB3D2E45EB">
    <w:name w:val="FF1E0768CA5A452C9B2815BB3D2E45EB"/>
  </w:style>
  <w:style w:type="paragraph" w:customStyle="1" w:styleId="AB7A161FBFBD47D0BDDD226681C60BD7">
    <w:name w:val="AB7A161FBFBD47D0BDDD226681C60BD7"/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E4DB5EFB49B4F678FA427BDCEB86796">
    <w:name w:val="6E4DB5EFB49B4F678FA427BDCEB86796"/>
  </w:style>
  <w:style w:type="paragraph" w:customStyle="1" w:styleId="D81750B9CFD74E86806CFD439E5E1D05">
    <w:name w:val="D81750B9CFD74E86806CFD439E5E1D05"/>
  </w:style>
  <w:style w:type="paragraph" w:customStyle="1" w:styleId="B0BFDBAA3BA348ACA4F9D946890EE763">
    <w:name w:val="B0BFDBAA3BA348ACA4F9D946890EE763"/>
  </w:style>
  <w:style w:type="paragraph" w:customStyle="1" w:styleId="39F531A92E354607A057C8CAD51D69FA">
    <w:name w:val="39F531A92E354607A057C8CAD51D69FA"/>
  </w:style>
  <w:style w:type="paragraph" w:customStyle="1" w:styleId="6F7B2F8C153847DAAFBA32BD7C95B338">
    <w:name w:val="6F7B2F8C153847DAAFBA32BD7C95B338"/>
  </w:style>
  <w:style w:type="paragraph" w:customStyle="1" w:styleId="2945395803EE431781CB339B1C7A9510">
    <w:name w:val="2945395803EE431781CB339B1C7A9510"/>
  </w:style>
  <w:style w:type="paragraph" w:customStyle="1" w:styleId="8DE4CA99EA4A44B19F90E5A646F82EBD">
    <w:name w:val="8DE4CA99EA4A44B19F90E5A646F82EBD"/>
  </w:style>
  <w:style w:type="paragraph" w:customStyle="1" w:styleId="471452D5F8BC42BF9F3870DA76FD5C9B">
    <w:name w:val="471452D5F8BC42BF9F3870DA76FD5C9B"/>
  </w:style>
  <w:style w:type="paragraph" w:customStyle="1" w:styleId="0CAECE7F3C7F43E29F95FA964732468C">
    <w:name w:val="0CAECE7F3C7F43E29F95FA964732468C"/>
  </w:style>
  <w:style w:type="paragraph" w:customStyle="1" w:styleId="7DF635FD50524C649E7A634DBAB92D1B">
    <w:name w:val="7DF635FD50524C649E7A634DBAB92D1B"/>
  </w:style>
  <w:style w:type="paragraph" w:customStyle="1" w:styleId="CEE339F9A707495CB973F68A68BE4677">
    <w:name w:val="CEE339F9A707495CB973F68A68BE4677"/>
  </w:style>
  <w:style w:type="paragraph" w:customStyle="1" w:styleId="BD650B2B7B51439A81370F29911B7215">
    <w:name w:val="BD650B2B7B51439A81370F29911B7215"/>
  </w:style>
  <w:style w:type="paragraph" w:customStyle="1" w:styleId="01A7A66DB2BA48D7B58CF7004A312DBF">
    <w:name w:val="01A7A66DB2BA48D7B58CF7004A312DBF"/>
  </w:style>
  <w:style w:type="paragraph" w:customStyle="1" w:styleId="4942C7C6745F4A3DB451F29030E315D8">
    <w:name w:val="4942C7C6745F4A3DB451F29030E315D8"/>
  </w:style>
  <w:style w:type="paragraph" w:customStyle="1" w:styleId="21DE41C805474268BDA58EE6D84F2724">
    <w:name w:val="21DE41C805474268BDA58EE6D84F2724"/>
  </w:style>
  <w:style w:type="paragraph" w:customStyle="1" w:styleId="269234156705411F9D0B96938E306CDF">
    <w:name w:val="269234156705411F9D0B96938E306CDF"/>
  </w:style>
  <w:style w:type="paragraph" w:customStyle="1" w:styleId="35C287121A134E00929EAEF59159C266">
    <w:name w:val="35C287121A134E00929EAEF59159C266"/>
  </w:style>
  <w:style w:type="paragraph" w:customStyle="1" w:styleId="46E8CD55D73F4C4A9539BFC88DA55D22">
    <w:name w:val="46E8CD55D73F4C4A9539BFC88DA55D22"/>
  </w:style>
  <w:style w:type="paragraph" w:customStyle="1" w:styleId="D920DC97F95B43A2927BA7206A9B7CE6">
    <w:name w:val="D920DC97F95B43A2927BA7206A9B7CE6"/>
  </w:style>
  <w:style w:type="paragraph" w:customStyle="1" w:styleId="7BDAEA72C95A4D6F973AA60850834B8C">
    <w:name w:val="7BDAEA72C95A4D6F973AA60850834B8C"/>
  </w:style>
  <w:style w:type="paragraph" w:customStyle="1" w:styleId="F08671BDC8F74358984B183E7619A1B3">
    <w:name w:val="F08671BDC8F74358984B183E7619A1B3"/>
  </w:style>
  <w:style w:type="paragraph" w:customStyle="1" w:styleId="0371FCA3B005475C8B310C33A5707CAA">
    <w:name w:val="0371FCA3B005475C8B310C33A5707CAA"/>
  </w:style>
  <w:style w:type="paragraph" w:customStyle="1" w:styleId="BFF8A446F4CA4658B4B3D268DB2A030D">
    <w:name w:val="BFF8A446F4CA4658B4B3D268DB2A030D"/>
  </w:style>
  <w:style w:type="paragraph" w:customStyle="1" w:styleId="F00A486ADA3F4BC8A6A1328A262A14FB">
    <w:name w:val="F00A486ADA3F4BC8A6A1328A262A14FB"/>
  </w:style>
  <w:style w:type="paragraph" w:customStyle="1" w:styleId="8AF987752D2B428582105A6ACE4778CA">
    <w:name w:val="8AF987752D2B428582105A6ACE4778CA"/>
  </w:style>
  <w:style w:type="paragraph" w:customStyle="1" w:styleId="ADDF1BE2E61D419FAEAA174ABD3C101C">
    <w:name w:val="ADDF1BE2E61D419FAEAA174ABD3C1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2023-05-30T13:24:00Z</dcterms:created>
  <dcterms:modified xsi:type="dcterms:W3CDTF">2023-05-30T14:39:00Z</dcterms:modified>
  <cp:category/>
</cp:coreProperties>
</file>