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Default="00F5171F" w:rsidP="00865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-587375</wp:posOffset>
                </wp:positionV>
                <wp:extent cx="4572000" cy="777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PROJET SCIENTIFIQUE ET TECHNIQUE 2A</w:t>
                            </w:r>
                          </w:p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.45pt;margin-top:-46.25pt;width:5in;height:6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" fillcolor="white [3201]" stroked="f" strokeweight=".5pt">
                <v:textbox>
                  <w:txbxContent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PROJET SCIENTIFIQUE ET TECHNIQUE 2A</w:t>
                      </w:r>
                    </w:p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7398385</wp:posOffset>
                </wp:positionV>
                <wp:extent cx="1623060" cy="19964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EQUIPE GLOABITY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 :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TOURARI Jérémy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LLEDO Elise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LIM Felix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CHARAFI Elias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NDOUDI Nimrod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SUIVEUR 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: Mr BENALI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70.75pt;margin-top:582.55pt;width:127.8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" fillcolor="white [3201]" stroked="f" strokeweight=".5pt">
                <v:textbox>
                  <w:txbxContent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EQUIPE GLOABITY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 xml:space="preserve"> :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TOURARI Jérémy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LLEDO Elise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LIM Felix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CHARAFI Elias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NDOUDI Nimrod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SUIVEUR 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>: Mr BENALI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w:drawing>
          <wp:anchor distT="0" distB="0" distL="114300" distR="114300" simplePos="0" relativeHeight="251660288" behindDoc="1" locked="0" layoutInCell="1" allowOverlap="1" wp14:anchorId="2BFEA73A">
            <wp:simplePos x="0" y="0"/>
            <wp:positionH relativeFrom="column">
              <wp:posOffset>4624705</wp:posOffset>
            </wp:positionH>
            <wp:positionV relativeFrom="paragraph">
              <wp:posOffset>-701675</wp:posOffset>
            </wp:positionV>
            <wp:extent cx="1792605" cy="931545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SIE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B" w:rsidRPr="009473DB" w:rsidRDefault="009473DB" w:rsidP="009473DB"/>
    <w:p w:rsidR="009473DB" w:rsidRDefault="00286350" w:rsidP="00947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205105</wp:posOffset>
                </wp:positionV>
                <wp:extent cx="5425440" cy="960120"/>
                <wp:effectExtent l="0" t="0" r="381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6350" w:rsidRPr="00286350" w:rsidRDefault="00286350" w:rsidP="00286350">
                            <w:pPr>
                              <w:jc w:val="center"/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</w:pPr>
                            <w:r w:rsidRPr="00286350"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  <w:t xml:space="preserve">GLOBALITY </w:t>
                            </w:r>
                            <w:r w:rsidRPr="00286350">
                              <w:rPr>
                                <w:rFonts w:ascii="Poppins Thin" w:hAnsi="Poppins Thin" w:cs="Poppins Thin"/>
                                <w:color w:val="1DA1F2"/>
                                <w:sz w:val="96"/>
                                <w:szCs w:val="96"/>
                              </w:rPr>
                              <w:t>ESIEA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7.35pt;margin-top:16.15pt;width:427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" fillcolor="white [3201]" stroked="f" strokeweight=".5pt">
                <v:textbox>
                  <w:txbxContent>
                    <w:p w:rsidR="00286350" w:rsidRPr="00286350" w:rsidRDefault="00286350" w:rsidP="00286350">
                      <w:pPr>
                        <w:jc w:val="center"/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</w:pPr>
                      <w:r w:rsidRPr="00286350"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  <w:t xml:space="preserve">GLOBALITY </w:t>
                      </w:r>
                      <w:r w:rsidRPr="00286350">
                        <w:rPr>
                          <w:rFonts w:ascii="Poppins Thin" w:hAnsi="Poppins Thin" w:cs="Poppins Thin"/>
                          <w:color w:val="1DA1F2"/>
                          <w:sz w:val="96"/>
                          <w:szCs w:val="96"/>
                        </w:rPr>
                        <w:t>ESIEA</w:t>
                      </w:r>
                    </w:p>
                  </w:txbxContent>
                </v:textbox>
              </v:shape>
            </w:pict>
          </mc:Fallback>
        </mc:AlternateContent>
      </w:r>
    </w:p>
    <w:p w:rsidR="00C85190" w:rsidRDefault="00C85190" w:rsidP="009473DB">
      <w:pPr>
        <w:ind w:firstLine="708"/>
      </w:pPr>
    </w:p>
    <w:p w:rsidR="00CB0F38" w:rsidRDefault="00CB0F38" w:rsidP="004211F7"/>
    <w:p w:rsidR="00CB0F38" w:rsidRDefault="00CB0F38" w:rsidP="009473DB">
      <w:pPr>
        <w:ind w:firstLine="708"/>
      </w:pPr>
    </w:p>
    <w:p w:rsidR="00286350" w:rsidRDefault="00286350" w:rsidP="009473DB">
      <w:pPr>
        <w:ind w:firstLine="708"/>
      </w:pPr>
    </w:p>
    <w:p w:rsidR="00286350" w:rsidRDefault="0067261C" w:rsidP="009473D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72390</wp:posOffset>
                </wp:positionV>
                <wp:extent cx="5935980" cy="350520"/>
                <wp:effectExtent l="0" t="0" r="762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6EE5" w:rsidRPr="009D6EE5" w:rsidRDefault="00F55F62">
                            <w:pPr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</w:pPr>
                            <w:r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Rapport r</w:t>
                            </w:r>
                            <w:r w:rsidR="0035073E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éunion n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°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128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2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DB2C7B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>Présentation générale et</w:t>
                            </w:r>
                            <w:r w:rsidR="007C710F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 xml:space="preserve"> définition</w:t>
                            </w:r>
                            <w:r w:rsidR="00DB2C7B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 xml:space="preserve"> du PST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-.05pt;margin-top:5.7pt;width:467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" fillcolor="white [3201]" stroked="f" strokeweight=".5pt">
                <v:textbox>
                  <w:txbxContent>
                    <w:p w:rsidR="009D6EE5" w:rsidRPr="009D6EE5" w:rsidRDefault="00F55F62">
                      <w:pPr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</w:pPr>
                      <w:r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Rapport r</w:t>
                      </w:r>
                      <w:r w:rsidR="0035073E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éunion n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°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D41128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2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 : </w:t>
                      </w:r>
                      <w:r w:rsidR="00DB2C7B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>Présentation générale et</w:t>
                      </w:r>
                      <w:r w:rsidR="007C710F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 xml:space="preserve"> définition</w:t>
                      </w:r>
                      <w:r w:rsidR="00DB2C7B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 xml:space="preserve"> du PST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350" w:rsidRPr="009473DB" w:rsidRDefault="0011302F" w:rsidP="009473DB">
      <w:pPr>
        <w:ind w:firstLine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5958840</wp:posOffset>
            </wp:positionV>
            <wp:extent cx="1165860" cy="11658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GLOBALITY_ESIE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FB111" wp14:editId="51E8BAE2">
                <wp:simplePos x="0" y="0"/>
                <wp:positionH relativeFrom="margin">
                  <wp:align>center</wp:align>
                </wp:positionH>
                <wp:positionV relativeFrom="paragraph">
                  <wp:posOffset>6491605</wp:posOffset>
                </wp:positionV>
                <wp:extent cx="3589020" cy="56388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>Date de la réunion 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>: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20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12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2018</w:t>
                            </w:r>
                          </w:p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Prochaine réunion prévue :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le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09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01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052CDA">
                              <w:rPr>
                                <w:rFonts w:ascii="Poppins Light" w:hAnsi="Poppins Light" w:cs="Poppins Light"/>
                              </w:rPr>
                              <w:t>2019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B111" id="Zone de texte 1" o:spid="_x0000_s1030" type="#_x0000_t202" style="position:absolute;left:0;text-align:left;margin-left:0;margin-top:511.15pt;width:282.6pt;height:4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" fillcolor="white [3201]" stroked="f" strokeweight=".5pt">
                <v:textbox>
                  <w:txbxContent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>Date de la réunion 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>: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20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12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2018</w:t>
                      </w:r>
                    </w:p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Prochaine réunion prévue : 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le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09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01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052CDA">
                        <w:rPr>
                          <w:rFonts w:ascii="Poppins Light" w:hAnsi="Poppins Light" w:cs="Poppins Light"/>
                        </w:rPr>
                        <w:t>2019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2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53100" cy="4442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44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261C" w:rsidRDefault="007C710F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Dans cette réunion, nous avons commencé par présenter ce qui a été accomplis à propos du projet. Nous avons fait une démonstration rapide de la partie cours, du fonctionnement sur le serveur ainsi que des espaces de stockage</w:t>
                            </w:r>
                            <w:r w:rsidR="00545864">
                              <w:rPr>
                                <w:rFonts w:ascii="Poppins Light" w:hAnsi="Poppins Light" w:cs="Poppins Light"/>
                              </w:rPr>
                              <w:t>s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:rsidR="00DB2C7B" w:rsidRDefault="007C710F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Nous avons ensuite défini avec notre suiveurs les composantes de la </w:t>
                            </w:r>
                            <w:r w:rsidR="00DB2C7B">
                              <w:rPr>
                                <w:rFonts w:ascii="Poppins Light" w:hAnsi="Poppins Light" w:cs="Poppins Light"/>
                              </w:rPr>
                              <w:t>section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projet de notre PST. En effet, étant donné que nous devons </w:t>
                            </w:r>
                            <w:r w:rsidR="00545864">
                              <w:rPr>
                                <w:rFonts w:ascii="Poppins Light" w:hAnsi="Poppins Light" w:cs="Poppins Light"/>
                              </w:rPr>
                              <w:t>faciliter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processus d’inscription et de suivi du projet, nous ne pouvons pas trouver seul</w:t>
                            </w:r>
                            <w:r w:rsidR="00DB2C7B">
                              <w:rPr>
                                <w:rFonts w:ascii="Poppins Light" w:hAnsi="Poppins Light" w:cs="Poppins Light"/>
                              </w:rPr>
                              <w:t xml:space="preserve"> toutes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les parties à développer pour avoir le résultat le plus </w:t>
                            </w:r>
                            <w:r w:rsidR="00DB2C7B">
                              <w:rPr>
                                <w:rFonts w:ascii="Poppins Light" w:hAnsi="Poppins Light" w:cs="Poppins Light"/>
                              </w:rPr>
                              <w:t>ergonomique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possible. </w:t>
                            </w:r>
                          </w:p>
                          <w:p w:rsidR="0099275B" w:rsidRDefault="00DB2C7B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Pour finir, nous avons</w:t>
                            </w:r>
                            <w:r w:rsidR="0099275B">
                              <w:rPr>
                                <w:rFonts w:ascii="Poppins Light" w:hAnsi="Poppins Light" w:cs="Poppins Light"/>
                              </w:rPr>
                              <w:t xml:space="preserve"> fait une </w:t>
                            </w:r>
                            <w:r w:rsidR="00695FFE">
                              <w:rPr>
                                <w:rFonts w:ascii="Poppins Light" w:hAnsi="Poppins Light" w:cs="Poppins Light"/>
                              </w:rPr>
                              <w:t xml:space="preserve">présentation </w:t>
                            </w:r>
                            <w:r w:rsidR="0099275B">
                              <w:rPr>
                                <w:rFonts w:ascii="Poppins Light" w:hAnsi="Poppins Light" w:cs="Poppins Light"/>
                              </w:rPr>
                              <w:t>oral</w:t>
                            </w:r>
                            <w:r w:rsidR="00695FFE">
                              <w:rPr>
                                <w:rFonts w:ascii="Poppins Light" w:hAnsi="Poppins Light" w:cs="Poppins Light"/>
                              </w:rPr>
                              <w:t>e</w:t>
                            </w:r>
                            <w:r w:rsidR="0099275B">
                              <w:rPr>
                                <w:rFonts w:ascii="Poppins Light" w:hAnsi="Poppins Light" w:cs="Poppins Light"/>
                              </w:rPr>
                              <w:t xml:space="preserve"> en </w:t>
                            </w:r>
                            <w:r w:rsidR="00695FFE">
                              <w:rPr>
                                <w:rFonts w:ascii="Poppins Light" w:hAnsi="Poppins Light" w:cs="Poppins Light"/>
                              </w:rPr>
                              <w:t xml:space="preserve">entrainement </w:t>
                            </w:r>
                            <w:r w:rsidR="0099275B">
                              <w:rPr>
                                <w:rFonts w:ascii="Poppins Light" w:hAnsi="Poppins Light" w:cs="Poppins Light"/>
                              </w:rPr>
                              <w:t xml:space="preserve">des vrais oraux de début 2019. Cela nous a permis de corriger quelques points qui pouvaient être améliorer. </w:t>
                            </w:r>
                          </w:p>
                          <w:p w:rsidR="00DB2C7B" w:rsidRPr="00822117" w:rsidRDefault="0099275B">
                            <w:pPr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Pour finir, nous nous sommes mis d’accord sur une prochaine date de réunion. Toujours dans l’optique de présenter ce qui aura été fait pendant les vacances</w:t>
                            </w:r>
                            <w:r w:rsidR="00601EED">
                              <w:rPr>
                                <w:rFonts w:ascii="Poppins Light" w:hAnsi="Poppins Light" w:cs="Poppins Light"/>
                              </w:rPr>
                              <w:t xml:space="preserve"> de noël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ainsi que de conclure sur notre présentation orale.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left:0;text-align:left;margin-left:401.8pt;margin-top:19.2pt;width:453pt;height:349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" fillcolor="white [3201]" stroked="f" strokeweight=".5pt">
                <v:textbox>
                  <w:txbxContent>
                    <w:p w:rsidR="0067261C" w:rsidRDefault="007C710F">
                      <w:pPr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Dans cette réunion, nous avons commencé par présenter ce qui a été accomplis à propos du projet. Nous avons fait une démonstration rapide de la partie cours, du fonctionnement sur le serveur ainsi que des espaces de stockage</w:t>
                      </w:r>
                      <w:r w:rsidR="00545864">
                        <w:rPr>
                          <w:rFonts w:ascii="Poppins Light" w:hAnsi="Poppins Light" w:cs="Poppins Light"/>
                        </w:rPr>
                        <w:t>s</w:t>
                      </w:r>
                      <w:r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:rsidR="00DB2C7B" w:rsidRDefault="007C710F">
                      <w:pPr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Nous avons ensuite défini avec notre suiveurs les composantes de la </w:t>
                      </w:r>
                      <w:r w:rsidR="00DB2C7B">
                        <w:rPr>
                          <w:rFonts w:ascii="Poppins Light" w:hAnsi="Poppins Light" w:cs="Poppins Light"/>
                        </w:rPr>
                        <w:t>section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projet de notre PST. En effet, étant donné que nous devons </w:t>
                      </w:r>
                      <w:r w:rsidR="00545864">
                        <w:rPr>
                          <w:rFonts w:ascii="Poppins Light" w:hAnsi="Poppins Light" w:cs="Poppins Light"/>
                        </w:rPr>
                        <w:t>faciliter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processus d’inscription et de suivi du projet, nous ne pouvons pas trouver seul</w:t>
                      </w:r>
                      <w:r w:rsidR="00DB2C7B">
                        <w:rPr>
                          <w:rFonts w:ascii="Poppins Light" w:hAnsi="Poppins Light" w:cs="Poppins Light"/>
                        </w:rPr>
                        <w:t xml:space="preserve"> toutes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les parties à développer pour avoir le résultat le plus </w:t>
                      </w:r>
                      <w:r w:rsidR="00DB2C7B">
                        <w:rPr>
                          <w:rFonts w:ascii="Poppins Light" w:hAnsi="Poppins Light" w:cs="Poppins Light"/>
                        </w:rPr>
                        <w:t>ergonomique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possible. </w:t>
                      </w:r>
                    </w:p>
                    <w:p w:rsidR="0099275B" w:rsidRDefault="00DB2C7B">
                      <w:pPr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Pour finir, nous avons</w:t>
                      </w:r>
                      <w:r w:rsidR="0099275B">
                        <w:rPr>
                          <w:rFonts w:ascii="Poppins Light" w:hAnsi="Poppins Light" w:cs="Poppins Light"/>
                        </w:rPr>
                        <w:t xml:space="preserve"> fait une </w:t>
                      </w:r>
                      <w:r w:rsidR="00695FFE">
                        <w:rPr>
                          <w:rFonts w:ascii="Poppins Light" w:hAnsi="Poppins Light" w:cs="Poppins Light"/>
                        </w:rPr>
                        <w:t xml:space="preserve">présentation </w:t>
                      </w:r>
                      <w:r w:rsidR="0099275B">
                        <w:rPr>
                          <w:rFonts w:ascii="Poppins Light" w:hAnsi="Poppins Light" w:cs="Poppins Light"/>
                        </w:rPr>
                        <w:t>oral</w:t>
                      </w:r>
                      <w:r w:rsidR="00695FFE">
                        <w:rPr>
                          <w:rFonts w:ascii="Poppins Light" w:hAnsi="Poppins Light" w:cs="Poppins Light"/>
                        </w:rPr>
                        <w:t>e</w:t>
                      </w:r>
                      <w:r w:rsidR="0099275B">
                        <w:rPr>
                          <w:rFonts w:ascii="Poppins Light" w:hAnsi="Poppins Light" w:cs="Poppins Light"/>
                        </w:rPr>
                        <w:t xml:space="preserve"> en </w:t>
                      </w:r>
                      <w:r w:rsidR="00695FFE">
                        <w:rPr>
                          <w:rFonts w:ascii="Poppins Light" w:hAnsi="Poppins Light" w:cs="Poppins Light"/>
                        </w:rPr>
                        <w:t xml:space="preserve">entrainement </w:t>
                      </w:r>
                      <w:r w:rsidR="0099275B">
                        <w:rPr>
                          <w:rFonts w:ascii="Poppins Light" w:hAnsi="Poppins Light" w:cs="Poppins Light"/>
                        </w:rPr>
                        <w:t xml:space="preserve">des vrais oraux de début 2019. Cela nous a permis de corriger quelques points qui pouvaient être améliorer. </w:t>
                      </w:r>
                    </w:p>
                    <w:p w:rsidR="00DB2C7B" w:rsidRPr="00822117" w:rsidRDefault="0099275B">
                      <w:pPr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Pour finir, nous nous sommes mis d’accord sur une prochaine date de réunion. Toujours dans l’optique de présenter ce qui aura été fait pendant les vacances</w:t>
                      </w:r>
                      <w:r w:rsidR="00601EED">
                        <w:rPr>
                          <w:rFonts w:ascii="Poppins Light" w:hAnsi="Poppins Light" w:cs="Poppins Light"/>
                        </w:rPr>
                        <w:t xml:space="preserve"> de noël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ainsi que de conclure sur notre présentation orale.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350" w:rsidRPr="0094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0"/>
    <w:rsid w:val="00052CDA"/>
    <w:rsid w:val="0011302F"/>
    <w:rsid w:val="00187019"/>
    <w:rsid w:val="002003AD"/>
    <w:rsid w:val="00286350"/>
    <w:rsid w:val="00324723"/>
    <w:rsid w:val="0035073E"/>
    <w:rsid w:val="003D39A7"/>
    <w:rsid w:val="00410F3C"/>
    <w:rsid w:val="004211F7"/>
    <w:rsid w:val="00432418"/>
    <w:rsid w:val="00452B00"/>
    <w:rsid w:val="00471DA2"/>
    <w:rsid w:val="004913CE"/>
    <w:rsid w:val="004B7FDE"/>
    <w:rsid w:val="004D59E6"/>
    <w:rsid w:val="00543697"/>
    <w:rsid w:val="00545864"/>
    <w:rsid w:val="00550A94"/>
    <w:rsid w:val="005B6CF4"/>
    <w:rsid w:val="005D2741"/>
    <w:rsid w:val="00601EED"/>
    <w:rsid w:val="0067261C"/>
    <w:rsid w:val="00695FFE"/>
    <w:rsid w:val="00771B7D"/>
    <w:rsid w:val="00782A71"/>
    <w:rsid w:val="007C710F"/>
    <w:rsid w:val="00822117"/>
    <w:rsid w:val="0086575B"/>
    <w:rsid w:val="00923971"/>
    <w:rsid w:val="009473DB"/>
    <w:rsid w:val="0099275B"/>
    <w:rsid w:val="009D2BA4"/>
    <w:rsid w:val="009D6EE5"/>
    <w:rsid w:val="00C72CB0"/>
    <w:rsid w:val="00C75F19"/>
    <w:rsid w:val="00C85190"/>
    <w:rsid w:val="00CB0F38"/>
    <w:rsid w:val="00CC4275"/>
    <w:rsid w:val="00D41128"/>
    <w:rsid w:val="00DB2C7B"/>
    <w:rsid w:val="00DB38F0"/>
    <w:rsid w:val="00E415C6"/>
    <w:rsid w:val="00EB5C2E"/>
    <w:rsid w:val="00EC0A97"/>
    <w:rsid w:val="00F16BB2"/>
    <w:rsid w:val="00F5171F"/>
    <w:rsid w:val="00F55F62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52F6"/>
  <w15:chartTrackingRefBased/>
  <w15:docId w15:val="{392DE081-47AE-4E01-B5F6-00BE157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TOURARI Jérémy</dc:creator>
  <cp:keywords/>
  <dc:description/>
  <cp:lastModifiedBy>TOURARI Jérémy</cp:lastModifiedBy>
  <cp:revision>48</cp:revision>
  <dcterms:created xsi:type="dcterms:W3CDTF">2018-11-17T15:29:00Z</dcterms:created>
  <dcterms:modified xsi:type="dcterms:W3CDTF">2019-01-02T20:06:00Z</dcterms:modified>
</cp:coreProperties>
</file>