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drawingml.chart+xml" PartName="/word/charts/chart1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127090</wp:posOffset>
            </wp:positionH>
            <wp:positionV relativeFrom="paragraph">
              <wp:posOffset>186690</wp:posOffset>
            </wp:positionV>
            <wp:extent cx="4274185" cy="1296670"/>
            <wp:effectExtent b="0" l="0" r="0" t="0"/>
            <wp:wrapNone/>
            <wp:docPr descr="C:\Users\Felipe\Desktop\Documentos Varios\Documentos Educa\logo.jpg" id="80" name="image5.png"/>
            <a:graphic>
              <a:graphicData uri="http://schemas.openxmlformats.org/drawingml/2006/picture">
                <pic:pic>
                  <pic:nvPicPr>
                    <pic:cNvPr descr="C:\Users\Felipe\Desktop\Documentos Varios\Documentos Educa\logo.jpg" id="0" name="image5.png"/>
                    <pic:cNvPicPr preferRelativeResize="0"/>
                  </pic:nvPicPr>
                  <pic:blipFill>
                    <a:blip r:embed="rId7"/>
                    <a:srcRect b="1773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1296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-3087914</wp:posOffset>
            </wp:positionH>
            <wp:positionV relativeFrom="paragraph">
              <wp:posOffset>-1017359</wp:posOffset>
            </wp:positionV>
            <wp:extent cx="2866390" cy="10839276"/>
            <wp:effectExtent b="0" l="0" r="0" t="0"/>
            <wp:wrapNone/>
            <wp:docPr id="7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108392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8363"/>
        </w:tabs>
        <w:spacing w:after="0" w:lineRule="auto"/>
        <w:rPr>
          <w:rFonts w:ascii="Arial" w:cs="Arial" w:eastAsia="Arial" w:hAnsi="Arial"/>
          <w:b w:val="1"/>
          <w:color w:val="244061"/>
          <w:sz w:val="44"/>
          <w:szCs w:val="44"/>
        </w:rPr>
      </w:pP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color w:val="244061"/>
          <w:sz w:val="44"/>
          <w:szCs w:val="44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1854200</wp:posOffset>
                </wp:positionV>
                <wp:extent cx="5263515" cy="5296081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730118" y="1147835"/>
                          <a:ext cx="5231765" cy="52643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31750">
                          <a:solidFill>
                            <a:schemeClr val="accent1"/>
                          </a:solidFill>
                          <a:prstDash val="lg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tillium" w:cs="Titillium" w:eastAsia="Titillium" w:hAnsi="Titillium"/>
                                <w:b w:val="1"/>
                                <w:i w:val="0"/>
                                <w:smallCaps w:val="0"/>
                                <w:strike w:val="0"/>
                                <w:color w:val="1f497d"/>
                                <w:sz w:val="44"/>
                                <w:vertAlign w:val="baseline"/>
                              </w:rPr>
                              <w:t xml:space="preserve">Laboratorio de Física III </w:t>
                            </w:r>
                            <w:r w:rsidDel="00000000" w:rsidR="00000000" w:rsidRPr="00000000">
                              <w:rPr>
                                <w:rFonts w:ascii="Titillium" w:cs="Titillium" w:eastAsia="Titillium" w:hAnsi="Titillium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52"/>
                                <w:vertAlign w:val="baseline"/>
                              </w:rPr>
                              <w:t xml:space="preserve">-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tillium" w:cs="Titillium" w:eastAsia="Titillium" w:hAnsi="Titillium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8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tillium" w:cs="Titillium" w:eastAsia="Titillium" w:hAnsi="Titillium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tillium" w:cs="Titillium" w:eastAsia="Titillium" w:hAnsi="Titillium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4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tillium" w:cs="Titillium" w:eastAsia="Titillium" w:hAnsi="Titillium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tillium" w:cs="Titillium" w:eastAsia="Titillium" w:hAnsi="Titillium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36"/>
                                <w:vertAlign w:val="baseline"/>
                              </w:rPr>
                              <w:t xml:space="preserve">Práctica 2: El Oscilador Armónico Amortiguado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tillium" w:cs="Titillium" w:eastAsia="Titillium" w:hAnsi="Titillium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8"/>
                                <w:vertAlign w:val="baseline"/>
                              </w:rPr>
                              <w:t xml:space="preserve">Material elaborado por: 	Mag. María Cristina Vega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8"/>
                                <w:vertAlign w:val="baseline"/>
                              </w:rPr>
                              <w:t xml:space="preserve">				Mag. Juan Gabriel Román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8"/>
                                <w:vertAlign w:val="baseline"/>
                              </w:rPr>
                              <w:t xml:space="preserve">Material modificado por: Ing. Francisco Navarro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228600" spcFirstLastPara="1" rIns="457200" wrap="square" tIns="13716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1854200</wp:posOffset>
                </wp:positionV>
                <wp:extent cx="5263515" cy="5296081"/>
                <wp:effectExtent b="0" l="0" r="0" t="0"/>
                <wp:wrapNone/>
                <wp:docPr id="7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63515" cy="52960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1485900</wp:posOffset>
                </wp:positionH>
                <wp:positionV relativeFrom="paragraph">
                  <wp:posOffset>8001000</wp:posOffset>
                </wp:positionV>
                <wp:extent cx="4392295" cy="942340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154615" y="3313593"/>
                          <a:ext cx="4382770" cy="932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tillium" w:cs="Titillium" w:eastAsia="Titillium" w:hAnsi="Titillium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tillium" w:cs="Titillium" w:eastAsia="Titillium" w:hAnsi="Titillium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28"/>
                                <w:vertAlign w:val="baseline"/>
                              </w:rPr>
                              <w:t xml:space="preserve">Departamento de Laboratorios Académicos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b" bIns="0" lIns="91425" spcFirstLastPara="1" rIns="9142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1485900</wp:posOffset>
                </wp:positionH>
                <wp:positionV relativeFrom="paragraph">
                  <wp:posOffset>8001000</wp:posOffset>
                </wp:positionV>
                <wp:extent cx="4392295" cy="942340"/>
                <wp:effectExtent b="0" l="0" r="0" t="0"/>
                <wp:wrapNone/>
                <wp:docPr id="6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2295" cy="942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440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Índice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353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vc6y7n255f6l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vc6y7n255f6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_heading=h.vc6y7n255f6l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Objetivos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353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zyx26wzl2mu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mzyx26wzl2m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_heading=h.mzyx26wzl2mu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Marco teórico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353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r8htxkxv4mh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7r8htxkxv4m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_heading=h.7r8htxkxv4mh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Desarrollo de la práctica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353"/>
            </w:tabs>
            <w:spacing w:after="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i7zjch3aa4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1i7zjch3aa4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_heading=h.1i7zjch3aa4k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Materiales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353"/>
            </w:tabs>
            <w:spacing w:after="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zh4ooy639v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czh4ooy639v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_heading=h.czh4ooy639vt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Montaje experimental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353"/>
            </w:tabs>
            <w:spacing w:after="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l8urttlton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 Procedimiento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353"/>
            </w:tabs>
            <w:spacing w:after="0" w:before="0" w:line="240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wobxwu416o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Estudiamos la variación de la amplitud.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353"/>
            </w:tabs>
            <w:spacing w:after="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5io97hwisl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 Análisis de datos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353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wck5flgcugs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lwck5flgcug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_heading=h.lwck5flgcugs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Conclusión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353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8idj5ifa006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48idj5ifa00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_heading=h.48idj5ifa006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 bibliográficas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after="0" w:lineRule="auto"/>
            <w:jc w:val="center"/>
            <w:rPr>
              <w:rFonts w:ascii="Calibri" w:cs="Calibri" w:eastAsia="Calibri" w:hAnsi="Calibri"/>
              <w:b w:val="1"/>
              <w:color w:val="24406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Calibri" w:cs="Calibri" w:eastAsia="Calibri" w:hAnsi="Calibri"/>
          <w:b w:val="1"/>
          <w:color w:val="24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4"/>
        </w:numPr>
        <w:ind w:left="720" w:hanging="360"/>
        <w:rPr>
          <w:sz w:val="32"/>
          <w:szCs w:val="32"/>
        </w:rPr>
      </w:pPr>
      <w:bookmarkStart w:colFirst="0" w:colLast="0" w:name="_heading=h.vc6y7n255f6l" w:id="0"/>
      <w:bookmarkEnd w:id="0"/>
      <w:r w:rsidDel="00000000" w:rsidR="00000000" w:rsidRPr="00000000">
        <w:rPr>
          <w:sz w:val="32"/>
          <w:szCs w:val="32"/>
          <w:rtl w:val="0"/>
        </w:rPr>
        <w:t xml:space="preserve">Objetivos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14" w:right="0" w:hanging="35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Estudiar el comportamiento de un sistema con Movimiento Armónico Amortiguado (MAA).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Determinar el valor de la constante de amortiguamiento de un MAA.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Comprobar la expresión de la Amplitud en función al tiempo del Oscilador Armónico Amortiguado.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Obtener las gráficas que describen el MAA.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4"/>
        </w:numPr>
        <w:ind w:left="720" w:hanging="360"/>
        <w:rPr>
          <w:sz w:val="32"/>
          <w:szCs w:val="32"/>
        </w:rPr>
      </w:pPr>
      <w:bookmarkStart w:colFirst="0" w:colLast="0" w:name="_heading=h.mzyx26wzl2mu" w:id="1"/>
      <w:bookmarkEnd w:id="1"/>
      <w:r w:rsidDel="00000000" w:rsidR="00000000" w:rsidRPr="00000000">
        <w:rPr>
          <w:sz w:val="32"/>
          <w:szCs w:val="32"/>
          <w:rtl w:val="0"/>
        </w:rPr>
        <w:t xml:space="preserve">Marco teórico</w:t>
      </w:r>
    </w:p>
    <w:p w:rsidR="00000000" w:rsidDel="00000000" w:rsidP="00000000" w:rsidRDefault="00000000" w:rsidRPr="00000000" w14:paraId="00000034">
      <w:pPr>
        <w:spacing w:after="12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 cuerpo de masa </w:t>
      </w:r>
      <m:oMath>
        <m:r>
          <w:rPr>
            <w:rFonts w:ascii="Cambria Math" w:cs="Cambria Math" w:eastAsia="Cambria Math" w:hAnsi="Cambria Math"/>
          </w:rPr>
          <m:t xml:space="preserve">m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, suspendido de un resorte de constante </w:t>
      </w:r>
      <m:oMath>
        <m:r>
          <w:rPr>
            <w:rFonts w:ascii="Cambria Math" w:cs="Cambria Math" w:eastAsia="Cambria Math" w:hAnsi="Cambria Math"/>
          </w:rPr>
          <m:t xml:space="preserve">k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, figura 1, que oscila, tiene Movimiento Armónico Amortiguado cuando la fricción del medio sobre la masa es directamente proporcional a la velocidad:</w:t>
      </w:r>
    </w:p>
    <w:p w:rsidR="00000000" w:rsidDel="00000000" w:rsidP="00000000" w:rsidRDefault="00000000" w:rsidRPr="00000000" w14:paraId="00000035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r</m:t>
            </m:r>
          </m:sub>
        </m:sSub>
        <m:r>
          <w:rPr>
            <w:rFonts w:ascii="Cambria Math" w:cs="Cambria Math" w:eastAsia="Cambria Math" w:hAnsi="Cambria Math"/>
          </w:rPr>
          <m:t xml:space="preserve">= -b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dx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dt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Siendo </w:t>
      </w:r>
      <m:oMath>
        <m:r>
          <w:rPr>
            <w:rFonts w:ascii="Cambria Math" w:cs="Cambria Math" w:eastAsia="Cambria Math" w:hAnsi="Cambria Math"/>
          </w:rPr>
          <m:t xml:space="preserve">b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 la constante de amortiguamiento.</w:t>
      </w:r>
    </w:p>
    <w:p w:rsidR="00000000" w:rsidDel="00000000" w:rsidP="00000000" w:rsidRDefault="00000000" w:rsidRPr="00000000" w14:paraId="00000037">
      <w:pPr>
        <w:spacing w:after="12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ecuación de movimiento está dada por</w:t>
      </w:r>
    </w:p>
    <w:p w:rsidR="00000000" w:rsidDel="00000000" w:rsidP="00000000" w:rsidRDefault="00000000" w:rsidRPr="00000000" w14:paraId="00000038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m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d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d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</w:rPr>
          <m:t xml:space="preserve">+b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dx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dt</m:t>
            </m:r>
          </m:den>
        </m:f>
        <m:r>
          <w:rPr>
            <w:rFonts w:ascii="Cambria Math" w:cs="Cambria Math" w:eastAsia="Cambria Math" w:hAnsi="Cambria Math"/>
          </w:rPr>
          <m:t xml:space="preserve">+kx=0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Donde</w:t>
      </w:r>
      <m:oMath>
        <m:r>
          <w:rPr>
            <w:rFonts w:ascii="Cambria Math" w:cs="Cambria Math" w:eastAsia="Cambria Math" w:hAnsi="Cambria Math"/>
          </w:rPr>
          <m:t xml:space="preserve"> F = -kx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 es la fuerza de restitución.</w:t>
      </w:r>
    </w:p>
    <w:p w:rsidR="00000000" w:rsidDel="00000000" w:rsidP="00000000" w:rsidRDefault="00000000" w:rsidRPr="00000000" w14:paraId="0000003A">
      <w:pPr>
        <w:spacing w:after="12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esta práctica interesa la situación en la que </w:t>
      </w:r>
      <m:oMath>
        <m:r>
          <w:rPr>
            <w:rFonts w:ascii="Cambria Math" w:cs="Cambria Math" w:eastAsia="Cambria Math" w:hAnsi="Cambria Math"/>
          </w:rPr>
          <m:t xml:space="preserve">b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 es muy pequeño, esto es</w:t>
      </w:r>
      <m:oMath>
        <m:r>
          <w:rPr>
            <w:rFonts w:ascii="Cambria Math" w:cs="Cambria Math" w:eastAsia="Cambria Math" w:hAnsi="Cambria Math"/>
          </w:rPr>
          <m:t xml:space="preserve"> 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</w:rPr>
          <m:t xml:space="preserve"> &lt; 4mk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. Bajo esta condición el movimiento se denomina subamortiguado y la solución es:</w:t>
      </w:r>
    </w:p>
    <w:p w:rsidR="00000000" w:rsidDel="00000000" w:rsidP="00000000" w:rsidRDefault="00000000" w:rsidRPr="00000000" w14:paraId="0000003B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x(t) = A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b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2m</m:t>
                </m:r>
              </m:den>
            </m:f>
            <m:r>
              <w:rPr>
                <w:rFonts w:ascii="Cambria Math" w:cs="Cambria Math" w:eastAsia="Cambria Math" w:hAnsi="Cambria Math"/>
              </w:rPr>
              <m:t xml:space="preserve">t</m:t>
            </m:r>
          </m:sup>
        </m:sSup>
        <m:r>
          <w:rPr>
            <w:rFonts w:ascii="Cambria Math" w:cs="Cambria Math" w:eastAsia="Cambria Math" w:hAnsi="Cambria Math"/>
          </w:rPr>
          <m:t xml:space="preserve">  cos(ωt + ∅)                                                     (1)</m:t>
        </m:r>
      </m:oMath>
      <w:r w:rsidDel="00000000" w:rsidR="00000000" w:rsidRPr="00000000">
        <w:rPr>
          <w:rtl w:val="0"/>
        </w:rPr>
      </w:r>
    </w:p>
    <w:bookmarkStart w:colFirst="0" w:colLast="0" w:name="bookmark=id.30j0zll" w:id="2"/>
    <w:bookmarkEnd w:id="2"/>
    <w:p w:rsidR="00000000" w:rsidDel="00000000" w:rsidP="00000000" w:rsidRDefault="00000000" w:rsidRPr="00000000" w14:paraId="0000003C">
      <w:pPr>
        <w:spacing w:after="12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Donde</w:t>
      </w:r>
    </w:p>
    <w:p w:rsidR="00000000" w:rsidDel="00000000" w:rsidP="00000000" w:rsidRDefault="00000000" w:rsidRPr="00000000" w14:paraId="0000003D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ω=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0</m:t>
                    </m:r>
                  </m:sub>
                </m:sSub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- 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b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2m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rad>
        <m:r>
          <w:rPr>
            <w:rFonts w:ascii="Cambria Math" w:cs="Cambria Math" w:eastAsia="Cambria Math" w:hAnsi="Cambria Math"/>
          </w:rPr>
          <m:t xml:space="preserve">                                                                        (2)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Siendo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ω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 la frecuencia natural</w:t>
      </w:r>
    </w:p>
    <w:p w:rsidR="00000000" w:rsidDel="00000000" w:rsidP="00000000" w:rsidRDefault="00000000" w:rsidRPr="00000000" w14:paraId="0000003F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ω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</w:rPr>
          <m:t xml:space="preserve"> =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k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den>
            </m:f>
          </m:e>
        </m:rad>
        <m:r>
          <w:rPr>
            <w:rFonts w:ascii="Cambria Math" w:cs="Cambria Math" w:eastAsia="Cambria Math" w:hAnsi="Cambria Math"/>
          </w:rPr>
          <m:t xml:space="preserve">                                                                                          (3)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parte exponencial:</w:t>
      </w:r>
    </w:p>
    <w:p w:rsidR="00000000" w:rsidDel="00000000" w:rsidP="00000000" w:rsidRDefault="00000000" w:rsidRPr="00000000" w14:paraId="00000041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</w:rPr>
          <m:t xml:space="preserve">= A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b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2m</m:t>
                </m:r>
              </m:den>
            </m:f>
            <m:r>
              <w:rPr>
                <w:rFonts w:ascii="Cambria Math" w:cs="Cambria Math" w:eastAsia="Cambria Math" w:hAnsi="Cambria Math"/>
              </w:rPr>
              <m:t xml:space="preserve">t</m:t>
            </m:r>
          </m:sup>
        </m:sSup>
        <m:r>
          <w:rPr>
            <w:rFonts w:ascii="Cambria Math" w:cs="Cambria Math" w:eastAsia="Cambria Math" w:hAnsi="Cambria Math"/>
          </w:rPr>
          <m:t xml:space="preserve">                                                                                (4)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denomina envolvente. </w:t>
      </w:r>
    </w:p>
    <w:p w:rsidR="00000000" w:rsidDel="00000000" w:rsidP="00000000" w:rsidRDefault="00000000" w:rsidRPr="00000000" w14:paraId="00000043">
      <w:pPr>
        <w:spacing w:after="12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la figura 1-b se observa la envolvente.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2185669</wp:posOffset>
            </wp:positionH>
            <wp:positionV relativeFrom="paragraph">
              <wp:posOffset>76200</wp:posOffset>
            </wp:positionV>
            <wp:extent cx="3143250" cy="2114550"/>
            <wp:wrapSquare wrapText="bothSides" distB="0" distT="0" distL="114300" distR="114300"/>
            <wp:docPr id="61" name=""/>
            <a:graphic>
              <a:graphicData uri="http://schemas.openxmlformats.org/drawingml/2006/chart">
                <c:chart r:id="rId10"/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159385</wp:posOffset>
            </wp:positionV>
            <wp:extent cx="936625" cy="1866900"/>
            <wp:effectExtent b="0" l="0" r="0" t="0"/>
            <wp:wrapSquare wrapText="bothSides" distB="0" distT="0" distL="114300" distR="114300"/>
            <wp:docPr id="7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186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tbl>
      <w:tblPr>
        <w:tblStyle w:val="Table1"/>
        <w:tblW w:w="8364.0" w:type="dxa"/>
        <w:jc w:val="left"/>
        <w:tblLayout w:type="fixed"/>
        <w:tblLook w:val="0400"/>
      </w:tblPr>
      <w:tblGrid>
        <w:gridCol w:w="3261"/>
        <w:gridCol w:w="5103"/>
        <w:tblGridChange w:id="0">
          <w:tblGrid>
            <w:gridCol w:w="3261"/>
            <w:gridCol w:w="51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Esquema de un resorte en un medio resistente</w:t>
            </w:r>
          </w:p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Variación de la oscilación de la masa </w:t>
            </w:r>
            <m:oMath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m</m:t>
              </m:r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con el tiempo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25400</wp:posOffset>
                      </wp:positionV>
                      <wp:extent cx="4245095" cy="397713"/>
                      <wp:effectExtent b="0" l="0" r="0" t="0"/>
                      <wp:wrapNone/>
                      <wp:docPr id="6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3228215" y="3585906"/>
                                <a:ext cx="4235570" cy="3881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Figura 1: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Movimiento Armónico Amortiguado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.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Fuente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: Guía de práctica Física 3 - MAA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25400</wp:posOffset>
                      </wp:positionV>
                      <wp:extent cx="4245095" cy="397713"/>
                      <wp:effectExtent b="0" l="0" r="0" t="0"/>
                      <wp:wrapNone/>
                      <wp:docPr id="69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45095" cy="3977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4"/>
        </w:numPr>
        <w:spacing w:after="120" w:before="120" w:lineRule="auto"/>
        <w:ind w:left="720" w:hanging="360"/>
        <w:rPr>
          <w:sz w:val="32"/>
          <w:szCs w:val="32"/>
        </w:rPr>
      </w:pPr>
      <w:bookmarkStart w:colFirst="0" w:colLast="0" w:name="_heading=h.7r8htxkxv4mh" w:id="3"/>
      <w:bookmarkEnd w:id="3"/>
      <w:r w:rsidDel="00000000" w:rsidR="00000000" w:rsidRPr="00000000">
        <w:rPr>
          <w:sz w:val="32"/>
          <w:szCs w:val="32"/>
          <w:rtl w:val="0"/>
        </w:rPr>
        <w:t xml:space="preserve">Desarrollo de la práctica</w:t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4"/>
        </w:numPr>
        <w:spacing w:after="120" w:before="120" w:lineRule="auto"/>
        <w:ind w:left="861" w:hanging="435"/>
        <w:rPr/>
      </w:pPr>
      <w:bookmarkStart w:colFirst="0" w:colLast="0" w:name="_heading=h.1i7zjch3aa4k" w:id="4"/>
      <w:bookmarkEnd w:id="4"/>
      <w:r w:rsidDel="00000000" w:rsidR="00000000" w:rsidRPr="00000000">
        <w:rPr>
          <w:rtl w:val="0"/>
        </w:rPr>
        <w:t xml:space="preserve">Materiales</w:t>
      </w:r>
    </w:p>
    <w:p w:rsidR="00000000" w:rsidDel="00000000" w:rsidP="00000000" w:rsidRDefault="00000000" w:rsidRPr="00000000" w14:paraId="00000054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C</w:t>
      </w:r>
      <w:r w:rsidDel="00000000" w:rsidR="00000000" w:rsidRPr="00000000">
        <w:rPr>
          <w:rtl w:val="0"/>
        </w:rPr>
        <w:t xml:space="preserve">ronómetro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Resorte </w:t>
      </w:r>
    </w:p>
    <w:p w:rsidR="00000000" w:rsidDel="00000000" w:rsidP="00000000" w:rsidRDefault="00000000" w:rsidRPr="00000000" w14:paraId="0000005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</w:t>
      </w:r>
      <w:r w:rsidDel="00000000" w:rsidR="00000000" w:rsidRPr="00000000">
        <w:rPr>
          <w:rtl w:val="0"/>
        </w:rPr>
        <w:t xml:space="preserve">Regla centimetrada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Balanza Digital</w:t>
      </w:r>
    </w:p>
    <w:p w:rsidR="00000000" w:rsidDel="00000000" w:rsidP="00000000" w:rsidRDefault="00000000" w:rsidRPr="00000000" w14:paraId="0000005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Pie cónico </w:t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Soportes metálicos </w:t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Pinza doble nuez</w:t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Pesas y porta pesas </w:t>
      </w:r>
    </w:p>
    <w:p w:rsidR="00000000" w:rsidDel="00000000" w:rsidP="00000000" w:rsidRDefault="00000000" w:rsidRPr="00000000" w14:paraId="0000005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4"/>
        </w:numPr>
        <w:spacing w:after="120" w:before="120" w:lineRule="auto"/>
        <w:ind w:left="861" w:hanging="435"/>
        <w:rPr/>
      </w:pPr>
      <w:bookmarkStart w:colFirst="0" w:colLast="0" w:name="_heading=h.czh4ooy639vt" w:id="5"/>
      <w:bookmarkEnd w:id="5"/>
      <w:r w:rsidDel="00000000" w:rsidR="00000000" w:rsidRPr="00000000">
        <w:rPr>
          <w:rtl w:val="0"/>
        </w:rPr>
        <w:t xml:space="preserve">Montaje experimental </w:t>
      </w:r>
    </w:p>
    <w:p w:rsidR="00000000" w:rsidDel="00000000" w:rsidP="00000000" w:rsidRDefault="00000000" w:rsidRPr="00000000" w14:paraId="0000005E">
      <w:pPr>
        <w:spacing w:after="120" w:before="120" w:lineRule="auto"/>
        <w:rPr>
          <w:color w:val="000000"/>
          <w:u w:val="none"/>
        </w:rPr>
      </w:pPr>
      <w:r w:rsidDel="00000000" w:rsidR="00000000" w:rsidRPr="00000000">
        <w:rPr>
          <w:rtl w:val="0"/>
        </w:rPr>
        <w:t xml:space="preserve">Para realizar la experiencia debemos montar el esquema mostrado en la  figura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1150" cy="311150"/>
                <wp:effectExtent b="0" l="0" r="0" t="0"/>
                <wp:docPr descr="blob:https://web.whatsapp.com/b0d97d3f-22f1-4ac5-8c86-b2aab3564b5b" id="6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95188" y="3629188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1150" cy="311150"/>
                <wp:effectExtent b="0" l="0" r="0" t="0"/>
                <wp:docPr descr="blob:https://web.whatsapp.com/b0d97d3f-22f1-4ac5-8c86-b2aab3564b5b" id="64" name="image14.png"/>
                <a:graphic>
                  <a:graphicData uri="http://schemas.openxmlformats.org/drawingml/2006/picture">
                    <pic:pic>
                      <pic:nvPicPr>
                        <pic:cNvPr descr="blob:https://web.whatsapp.com/b0d97d3f-22f1-4ac5-8c86-b2aab3564b5b"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150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2076450" cy="1952625"/>
            <wp:effectExtent b="0" l="0" r="0" t="0"/>
            <wp:docPr id="8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Figura 2</w:t>
      </w:r>
      <w:r w:rsidDel="00000000" w:rsidR="00000000" w:rsidRPr="00000000">
        <w:rPr>
          <w:sz w:val="20"/>
          <w:szCs w:val="20"/>
          <w:rtl w:val="0"/>
        </w:rPr>
        <w:t xml:space="preserve">: Esquema del montaje a ser empleado para la practica </w:t>
      </w:r>
    </w:p>
    <w:p w:rsidR="00000000" w:rsidDel="00000000" w:rsidP="00000000" w:rsidRDefault="00000000" w:rsidRPr="00000000" w14:paraId="00000061">
      <w:pPr>
        <w:spacing w:after="0" w:lineRule="auto"/>
        <w:jc w:val="center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Fuente: Elaboración Propia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120" w:lineRule="auto"/>
        <w:ind w:left="426" w:firstLine="0"/>
        <w:rPr/>
      </w:pPr>
      <w:bookmarkStart w:colFirst="0" w:colLast="0" w:name="_heading=h.bl8urttltonh" w:id="6"/>
      <w:bookmarkEnd w:id="6"/>
      <w:r w:rsidDel="00000000" w:rsidR="00000000" w:rsidRPr="00000000">
        <w:rPr>
          <w:rtl w:val="0"/>
        </w:rPr>
        <w:t xml:space="preserve">3.3 Procedimiento 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heading=h.gmwobxwu416o" w:id="7"/>
      <w:bookmarkEnd w:id="7"/>
      <w:r w:rsidDel="00000000" w:rsidR="00000000" w:rsidRPr="00000000">
        <w:rPr>
          <w:rtl w:val="0"/>
        </w:rPr>
        <w:t xml:space="preserve">Estudiamos la variación de la amplitud.</w:t>
      </w:r>
    </w:p>
    <w:p w:rsidR="00000000" w:rsidDel="00000000" w:rsidP="00000000" w:rsidRDefault="00000000" w:rsidRPr="00000000" w14:paraId="00000065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 fija un extremo del resorte, como en el esquema mostrado en la  figura 2. Se toma una pesa de una determinada masa y se la fija al extremo libre del resorte.</w:t>
      </w:r>
    </w:p>
    <w:p w:rsidR="00000000" w:rsidDel="00000000" w:rsidP="00000000" w:rsidRDefault="00000000" w:rsidRPr="00000000" w14:paraId="00000066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9"/>
        <w:gridCol w:w="4799"/>
        <w:tblGridChange w:id="0">
          <w:tblGrid>
            <w:gridCol w:w="3559"/>
            <w:gridCol w:w="47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Donde </w:t>
            </w:r>
            <m:oMath>
              <m:r>
                <w:rPr>
                  <w:rFonts w:ascii="Cambria Math" w:cs="Cambria Math" w:eastAsia="Cambria Math" w:hAnsi="Cambria Math"/>
                  <w:color w:val="000000"/>
                </w:rPr>
                <m:t xml:space="preserve">M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es la masa que se suspende del resorte  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jc w:val="left"/>
              <w:rPr>
                <w:rFonts w:ascii="Cambria Math" w:cs="Cambria Math" w:eastAsia="Cambria Math" w:hAnsi="Cambria Math"/>
                <w:color w:val="000000"/>
              </w:rPr>
            </w:pPr>
            <m:oMath>
              <m:r>
                <w:rPr>
                  <w:rFonts w:ascii="Cambria Math" w:cs="Cambria Math" w:eastAsia="Cambria Math" w:hAnsi="Cambria Math"/>
                  <w:color w:val="000000"/>
                </w:rPr>
                <m:t xml:space="preserve"> M =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rtl w:val="0"/>
              </w:rPr>
              <w:t xml:space="preserve"> 60 g</w:t>
            </w:r>
          </w:p>
        </w:tc>
      </w:tr>
    </w:tbl>
    <w:p w:rsidR="00000000" w:rsidDel="00000000" w:rsidP="00000000" w:rsidRDefault="00000000" w:rsidRPr="00000000" w14:paraId="00000069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Luego medimos la posición inicial del resorte con la masa suspendida, Como se muestra en la figura 3.</w:t>
      </w:r>
    </w:p>
    <w:p w:rsidR="00000000" w:rsidDel="00000000" w:rsidP="00000000" w:rsidRDefault="00000000" w:rsidRPr="00000000" w14:paraId="0000006B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1943100" cy="2571750"/>
            <wp:effectExtent b="0" l="0" r="0" t="0"/>
            <wp:docPr id="8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Figura 2</w:t>
      </w:r>
      <w:r w:rsidDel="00000000" w:rsidR="00000000" w:rsidRPr="00000000">
        <w:rPr>
          <w:sz w:val="20"/>
          <w:szCs w:val="20"/>
          <w:rtl w:val="0"/>
        </w:rPr>
        <w:t xml:space="preserve">: Esquema del montaje en el momento de la tomas de medidas de las posiciones </w:t>
      </w:r>
      <m:oMath>
        <m:sSub>
          <m:sSubPr>
            <m:ctrlPr>
              <w:rPr>
                <w:rFonts w:ascii="Cambria Math" w:cs="Cambria Math" w:eastAsia="Cambria Math" w:hAnsi="Cambria Math"/>
                <w:color w:val="000000"/>
              </w:rPr>
            </m:ctrlPr>
          </m:sSubPr>
          <m:e>
            <m:r>
              <w:rPr>
                <w:rFonts w:ascii="Cambria Math" w:cs="Cambria Math" w:eastAsia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color w:val="000000"/>
              </w:rPr>
              <m:t xml:space="preserve">01</m:t>
            </m:r>
          </m:sub>
        </m:sSub>
        <m:r>
          <w:rPr>
            <w:rFonts w:ascii="Cambria Math" w:cs="Cambria Math" w:eastAsia="Cambria Math" w:hAnsi="Cambria Math"/>
            <w:color w:val="000000"/>
          </w:rPr>
          <m:t xml:space="preserve"> y </m:t>
        </m:r>
        <m:sSub>
          <m:sSubPr>
            <m:ctrlPr>
              <w:rPr>
                <w:rFonts w:ascii="Cambria Math" w:cs="Cambria Math" w:eastAsia="Cambria Math" w:hAnsi="Cambria Math"/>
                <w:color w:val="000000"/>
              </w:rPr>
            </m:ctrlPr>
          </m:sSubPr>
          <m:e>
            <m:r>
              <w:rPr>
                <w:rFonts w:ascii="Cambria Math" w:cs="Cambria Math" w:eastAsia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color w:val="000000"/>
              </w:rPr>
              <m:t xml:space="preserve">02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center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Fuente: Elaboración Propia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1"/>
        <w:gridCol w:w="1837"/>
        <w:tblGridChange w:id="0">
          <w:tblGrid>
            <w:gridCol w:w="6521"/>
            <w:gridCol w:w="18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Posición inicial del resorte con la masa suspendida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>
                <w:rFonts w:ascii="Cambria Math" w:cs="Cambria Math" w:eastAsia="Cambria Math" w:hAnsi="Cambria Math"/>
                <w:color w:val="000000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color w:val="000000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color w:val="000000"/>
                    </w:rPr>
                    <m:t xml:space="preserve">01</m:t>
                  </m:r>
                </m:sub>
              </m:sSub>
              <m:r>
                <w:rPr>
                  <w:rFonts w:ascii="Cambria Math" w:cs="Cambria Math" w:eastAsia="Cambria Math" w:hAnsi="Cambria Math"/>
                  <w:color w:val="000000"/>
                </w:rPr>
                <m:t xml:space="preserve">=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rtl w:val="0"/>
              </w:rPr>
              <w:t xml:space="preserve"> 15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.5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 estira el resorte para producir una deformación del mismo, se sostiene el sistema y se mide la posición inicial.</w:t>
      </w:r>
    </w:p>
    <w:p w:rsidR="00000000" w:rsidDel="00000000" w:rsidP="00000000" w:rsidRDefault="00000000" w:rsidRPr="00000000" w14:paraId="00000076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1695"/>
        <w:tblGridChange w:id="0">
          <w:tblGrid>
            <w:gridCol w:w="6663"/>
            <w:gridCol w:w="16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Posición inicial del resorte con la masa suspendida y estirando el resorte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left"/>
              <w:rPr>
                <w:rFonts w:ascii="Cambria Math" w:cs="Cambria Math" w:eastAsia="Cambria Math" w:hAnsi="Cambria Math"/>
                <w:color w:val="000000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color w:val="000000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color w:val="000000"/>
                    </w:rPr>
                    <m:t xml:space="preserve">02</m:t>
                  </m:r>
                </m:sub>
              </m:sSub>
              <m:r>
                <w:rPr>
                  <w:rFonts w:ascii="Cambria Math" w:cs="Cambria Math" w:eastAsia="Cambria Math" w:hAnsi="Cambria Math"/>
                  <w:color w:val="000000"/>
                </w:rPr>
                <m:t xml:space="preserve"> =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rtl w:val="0"/>
              </w:rPr>
              <w:t xml:space="preserve"> 17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.5 cm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amplitud máxima se obtiene a partir de </w:t>
      </w:r>
      <m:oMath>
        <m:r>
          <w:rPr>
            <w:rFonts w:ascii="Cambria Math" w:cs="Cambria Math" w:eastAsia="Cambria Math" w:hAnsi="Cambria Math"/>
            <w:color w:val="000000"/>
          </w:rPr>
          <m:t xml:space="preserve">A = </m:t>
        </m:r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color w:val="000000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  <w:color w:val="000000"/>
                  </w:rPr>
                  <m:t xml:space="preserve">02</m:t>
                </m:r>
              </m:sub>
            </m:sSub>
            <m:r>
              <w:rPr>
                <w:rFonts w:ascii="Cambria Math" w:cs="Cambria Math" w:eastAsia="Cambria Math" w:hAnsi="Cambria Math"/>
                <w:color w:val="000000"/>
              </w:rPr>
              <m:t xml:space="preserve">- </m:t>
            </m:r>
            <m:sSub>
              <m:sSubPr>
                <m:ctrlPr>
                  <w:rPr>
                    <w:rFonts w:ascii="Cambria Math" w:cs="Cambria Math" w:eastAsia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color w:val="000000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  <w:color w:val="000000"/>
                  </w:rPr>
                  <m:t xml:space="preserve">01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6947"/>
        <w:tblGridChange w:id="0">
          <w:tblGrid>
            <w:gridCol w:w="1985"/>
            <w:gridCol w:w="6947"/>
          </w:tblGrid>
        </w:tblGridChange>
      </w:tblGrid>
      <w:tr>
        <w:trPr>
          <w:cantSplit w:val="0"/>
          <w:trHeight w:val="46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Amplitud máxima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left"/>
              <w:rPr>
                <w:rFonts w:ascii="Cambria Math" w:cs="Cambria Math" w:eastAsia="Cambria Math" w:hAnsi="Cambria Math"/>
                <w:color w:val="000000"/>
              </w:rPr>
            </w:pPr>
            <m:oMath>
              <m:r>
                <w:rPr>
                  <w:rFonts w:ascii="Cambria Math" w:cs="Cambria Math" w:eastAsia="Cambria Math" w:hAnsi="Cambria Math"/>
                  <w:color w:val="000000"/>
                </w:rPr>
                <m:t xml:space="preserve">A =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rtl w:val="0"/>
              </w:rPr>
              <w:t xml:space="preserve"> 2.5 cm</w:t>
            </w:r>
          </w:p>
        </w:tc>
      </w:tr>
    </w:tbl>
    <w:p w:rsidR="00000000" w:rsidDel="00000000" w:rsidP="00000000" w:rsidRDefault="00000000" w:rsidRPr="00000000" w14:paraId="0000007E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 suelta la masa y se la deja oscilar midiendo, desde ese mismo instante, el tiempo en que tarda en realizar una cierta cantidad de oscilaciones (por ejemplo 10). La posición final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 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f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que alcanza el resorte, luego de haber oscilado la cantidad fijada, se anota en la tabla 2.</w:t>
      </w:r>
    </w:p>
    <w:p w:rsidR="00000000" w:rsidDel="00000000" w:rsidP="00000000" w:rsidRDefault="00000000" w:rsidRPr="00000000" w14:paraId="00000080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2"/>
        <w:gridCol w:w="2155"/>
        <w:gridCol w:w="1422"/>
        <w:gridCol w:w="2268"/>
        <w:gridCol w:w="1483"/>
        <w:tblGridChange w:id="0">
          <w:tblGrid>
            <w:gridCol w:w="1332"/>
            <w:gridCol w:w="2155"/>
            <w:gridCol w:w="1422"/>
            <w:gridCol w:w="2268"/>
            <w:gridCol w:w="1483"/>
          </w:tblGrid>
        </w:tblGridChange>
      </w:tblGrid>
      <w:tr>
        <w:trPr>
          <w:cantSplit w:val="0"/>
          <w:trHeight w:val="6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xf( cm    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n° de oscilaciones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t (  s     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x=</m:t>
              </m:r>
              <m:d>
                <m:dPr>
                  <m:begChr m:val="|"/>
                  <m:endChr m:val="|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f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-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01</m:t>
                      </m:r>
                    </m:sub>
                  </m:sSub>
                </m:e>
              </m:d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  (  cm )    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17.1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16.92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-0.916290732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33.71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-0.693147181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16.7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50.43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-0.223143551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16.3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67.15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0.182321557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16.1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83.88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0.336472237</w:t>
            </w:r>
          </w:p>
        </w:tc>
      </w:tr>
    </w:tbl>
    <w:p w:rsidR="00000000" w:rsidDel="00000000" w:rsidP="00000000" w:rsidRDefault="00000000" w:rsidRPr="00000000" w14:paraId="000000A0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8"/>
          <w:szCs w:val="18"/>
          <w:rtl w:val="0"/>
        </w:rPr>
        <w:t xml:space="preserve">Tabla 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: Valores medidos de la variación de la elongación de un resorte en función del tiempo de oscilación</w:t>
      </w:r>
    </w:p>
    <w:p w:rsidR="00000000" w:rsidDel="00000000" w:rsidP="00000000" w:rsidRDefault="00000000" w:rsidRPr="00000000" w14:paraId="000000A2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 repite el procedimiento anterior, dejando oscilar la masa desde la misma posición inicial </w:t>
      </w:r>
      <m:oMath>
        <m:sSub>
          <m:sSubPr>
            <m:ctrlPr>
              <w:rPr>
                <w:rFonts w:ascii="Cambria Math" w:cs="Cambria Math" w:eastAsia="Cambria Math" w:hAnsi="Cambria Math"/>
                <w:color w:val="000000"/>
              </w:rPr>
            </m:ctrlPr>
          </m:sSubPr>
          <m:e>
            <m:r>
              <w:rPr>
                <w:rFonts w:ascii="Cambria Math" w:cs="Cambria Math" w:eastAsia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color w:val="000000"/>
              </w:rPr>
              <m:t xml:space="preserve">02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con por lo menos 5 cantidades diferentes de oscilaciones (por ejemplo: 25, 50, 100, 150, 200).</w:t>
      </w:r>
    </w:p>
    <w:p w:rsidR="00000000" w:rsidDel="00000000" w:rsidP="00000000" w:rsidRDefault="00000000" w:rsidRPr="00000000" w14:paraId="000000A4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partir de los valores obtenidos de </w:t>
      </w:r>
      <m:oMath>
        <m:sSub>
          <m:sSubPr>
            <m:ctrlPr>
              <w:rPr>
                <w:rFonts w:ascii="Cambria Math" w:cs="Cambria Math" w:eastAsia="Cambria Math" w:hAnsi="Cambria Math"/>
                <w:color w:val="000000"/>
              </w:rPr>
            </m:ctrlPr>
          </m:sSubPr>
          <m:e>
            <m:r>
              <w:rPr>
                <w:rFonts w:ascii="Cambria Math" w:cs="Cambria Math" w:eastAsia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color w:val="000000"/>
              </w:rPr>
              <m:t xml:space="preserve">f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se debe de calcular la amplitud final </w:t>
      </w:r>
      <m:oMath>
        <m:r>
          <w:rPr>
            <w:rFonts w:ascii="Cambria Math" w:cs="Cambria Math" w:eastAsia="Cambria Math" w:hAnsi="Cambria Math"/>
            <w:color w:val="000000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Los valores calculados de amplitud final versus tiempo se representan en un gráfico.</w:t>
      </w:r>
    </w:p>
    <w:p w:rsidR="00000000" w:rsidDel="00000000" w:rsidP="00000000" w:rsidRDefault="00000000" w:rsidRPr="00000000" w14:paraId="000000A6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ind w:left="426" w:firstLine="0"/>
        <w:rPr/>
      </w:pPr>
      <w:bookmarkStart w:colFirst="0" w:colLast="0" w:name="_heading=h.a5io97hwislz" w:id="8"/>
      <w:bookmarkEnd w:id="8"/>
      <w:r w:rsidDel="00000000" w:rsidR="00000000" w:rsidRPr="00000000">
        <w:rPr>
          <w:rtl w:val="0"/>
        </w:rPr>
        <w:t xml:space="preserve">3.4 Análisis de datos</w:t>
      </w:r>
    </w:p>
    <w:p w:rsidR="00000000" w:rsidDel="00000000" w:rsidP="00000000" w:rsidRDefault="00000000" w:rsidRPr="00000000" w14:paraId="000000A8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La constante de amortiguamiento se obtiene a partir de los datos de la tabla 1. Para lo cual se considera la parte exponencial de la ecuación:</w:t>
      </w:r>
    </w:p>
    <w:p w:rsidR="00000000" w:rsidDel="00000000" w:rsidP="00000000" w:rsidRDefault="00000000" w:rsidRPr="00000000" w14:paraId="000000A9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</w:rPr>
          <m:t xml:space="preserve">= A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b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2m</m:t>
                </m:r>
              </m:den>
            </m:f>
            <m:r>
              <w:rPr>
                <w:rFonts w:ascii="Cambria Math" w:cs="Cambria Math" w:eastAsia="Cambria Math" w:hAnsi="Cambria Math"/>
              </w:rPr>
              <m:t xml:space="preserve">t</m:t>
            </m:r>
          </m:sup>
        </m:sSup>
        <m:r>
          <w:rPr>
            <w:rFonts w:ascii="Cambria Math" w:cs="Cambria Math" w:eastAsia="Cambria Math" w:hAnsi="Cambria Math"/>
          </w:rPr>
          <m:t xml:space="preserve">                                                                                          (5)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Se aplica </w:t>
      </w:r>
      <m:oMath>
        <m:r>
          <w:rPr>
            <w:rFonts w:ascii="Cambria Math" w:cs="Cambria Math" w:eastAsia="Cambria Math" w:hAnsi="Cambria Math"/>
          </w:rPr>
          <m:t xml:space="preserve">ln</m:t>
        </m:r>
      </m:oMath>
      <w:r w:rsidDel="00000000" w:rsidR="00000000" w:rsidRPr="00000000">
        <w:rPr>
          <w:rtl w:val="0"/>
        </w:rPr>
        <w:t xml:space="preserve"> a la función anterior y se obtiene:</w:t>
      </w:r>
    </w:p>
    <w:p w:rsidR="00000000" w:rsidDel="00000000" w:rsidP="00000000" w:rsidRDefault="00000000" w:rsidRPr="00000000" w14:paraId="000000AB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ln x = lnA-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b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2m</m:t>
            </m:r>
          </m:den>
        </m:f>
        <m:r>
          <w:rPr>
            <w:rFonts w:ascii="Cambria Math" w:cs="Cambria Math" w:eastAsia="Cambria Math" w:hAnsi="Cambria Math"/>
          </w:rPr>
          <m:t xml:space="preserve">t                                                                                     (6)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La ecuación (6) tiene la forma: </w:t>
      </w:r>
      <m:oMath>
        <m:r>
          <w:rPr>
            <w:rFonts w:ascii="Cambria Math" w:cs="Cambria Math" w:eastAsia="Cambria Math" w:hAnsi="Cambria Math"/>
          </w:rPr>
          <m:t xml:space="preserve">y = mx + 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0AE">
      <w:pPr>
        <w:spacing w:after="120" w:before="120" w:lineRule="auto"/>
        <w:rPr/>
      </w:pPr>
      <m:oMath>
        <m:r>
          <w:rPr>
            <w:rFonts w:ascii="Cambria Math" w:cs="Cambria Math" w:eastAsia="Cambria Math" w:hAnsi="Cambria Math"/>
          </w:rPr>
          <m:t xml:space="preserve">y = ln x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120" w:before="120" w:lineRule="auto"/>
        <w:rPr/>
      </w:pPr>
      <m:oMath>
        <m:r>
          <w:rPr>
            <w:rFonts w:ascii="Cambria Math" w:cs="Cambria Math" w:eastAsia="Cambria Math" w:hAnsi="Cambria Math"/>
          </w:rPr>
          <m:t xml:space="preserve">m = -</m:t>
        </m:r>
      </m:oMath>
      <w:r w:rsidDel="00000000" w:rsidR="00000000" w:rsidRPr="00000000">
        <w:rPr>
          <w:rtl w:val="0"/>
        </w:rPr>
        <w:t xml:space="preserve"> </w:t>
      </w: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b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2m</m:t>
            </m:r>
          </m:den>
        </m:f>
      </m:oMath>
      <w:r w:rsidDel="00000000" w:rsidR="00000000" w:rsidRPr="00000000">
        <w:rPr>
          <w:rtl w:val="0"/>
        </w:rPr>
        <w:t xml:space="preserve">  (</w:t>
      </w:r>
      <m:oMath>
        <m:r>
          <w:rPr>
            <w:rFonts w:ascii="Cambria Math" w:cs="Cambria Math" w:eastAsia="Cambria Math" w:hAnsi="Cambria Math"/>
          </w:rPr>
          <m:t xml:space="preserve">2m</m:t>
        </m:r>
      </m:oMath>
      <w:r w:rsidDel="00000000" w:rsidR="00000000" w:rsidRPr="00000000">
        <w:rPr>
          <w:rtl w:val="0"/>
        </w:rPr>
        <w:t xml:space="preserve"> representa el doble de la masa </w:t>
      </w:r>
      <m:oMath>
        <m:r>
          <w:rPr>
            <w:rFonts w:ascii="Cambria Math" w:cs="Cambria Math" w:eastAsia="Cambria Math" w:hAnsi="Cambria Math"/>
          </w:rPr>
          <m:t xml:space="preserve">M</m:t>
        </m:r>
      </m:oMath>
      <w:r w:rsidDel="00000000" w:rsidR="00000000" w:rsidRPr="00000000">
        <w:rPr>
          <w:rtl w:val="0"/>
        </w:rPr>
        <w:t xml:space="preserve"> colgante)</w:t>
      </w:r>
    </w:p>
    <w:p w:rsidR="00000000" w:rsidDel="00000000" w:rsidP="00000000" w:rsidRDefault="00000000" w:rsidRPr="00000000" w14:paraId="000000B0">
      <w:pPr>
        <w:jc w:val="left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 = 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Aplicando el método de cuadrados mínimos, se determina el valor de </w:t>
      </w:r>
      <m:oMath>
        <m:r>
          <w:rPr>
            <w:rFonts w:ascii="Cambria Math" w:cs="Cambria Math" w:eastAsia="Cambria Math" w:hAnsi="Cambria Math"/>
          </w:rPr>
          <m:t xml:space="preserve">b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304800</wp:posOffset>
                </wp:positionV>
                <wp:extent cx="1551968" cy="660032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515600" y="3652775"/>
                          <a:ext cx="1636500" cy="6855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b = -2·0.06·0.02117 = -0.00254 kg/s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304800</wp:posOffset>
                </wp:positionV>
                <wp:extent cx="1551968" cy="660032"/>
                <wp:effectExtent b="0" l="0" r="0" t="0"/>
                <wp:wrapNone/>
                <wp:docPr id="6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1968" cy="6600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2">
      <w:pPr>
        <w:spacing w:after="120" w:before="120" w:lineRule="auto"/>
        <w:rPr/>
      </w:pPr>
      <m:oMath>
        <m:r>
          <w:rPr>
            <w:rFonts w:ascii="Cambria Math" w:cs="Cambria Math" w:eastAsia="Cambria Math" w:hAnsi="Cambria Math"/>
          </w:rPr>
          <m:t xml:space="preserve">m=-</m:t>
        </m:r>
      </m:oMath>
      <w:r w:rsidDel="00000000" w:rsidR="00000000" w:rsidRPr="00000000">
        <w:rPr>
          <w:rtl w:val="0"/>
        </w:rPr>
        <w:t xml:space="preserve"> </w:t>
      </w: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b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2m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n</m:t>
            </m:r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/>
              <m:sup/>
            </m:nary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</m:e>
            </m:d>
            <m:r>
              <w:rPr>
                <w:rFonts w:ascii="Cambria Math" w:cs="Cambria Math" w:eastAsia="Cambria Math" w:hAnsi="Cambria Math"/>
              </w:rPr>
              <m:t xml:space="preserve">-</m:t>
            </m:r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nary>
                      <m:naryPr>
                        <m:chr m:val="∑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naryPr>
                      <m:sub/>
                      <m:sup/>
                    </m:nary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i</m:t>
                        </m:r>
                      </m:sub>
                    </m:sSub>
                  </m:e>
                </m:d>
                <m:r>
                  <w:rPr>
                    <w:rFonts w:ascii="Cambria Math" w:cs="Cambria Math" w:eastAsia="Cambria Math" w:hAnsi="Cambria Math"/>
                  </w:rPr>
                  <m:t>∙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nary>
                      <m:naryPr>
                        <m:chr m:val="∑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naryPr>
                      <m:sub/>
                      <m:sup/>
                    </m:nary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i</m:t>
                        </m:r>
                      </m:sub>
                    </m:sSub>
                  </m:e>
                </m:d>
              </m:e>
            </m:d>
          </m:num>
          <m:den>
            <m:r>
              <w:rPr>
                <w:rFonts w:ascii="Cambria Math" w:cs="Cambria Math" w:eastAsia="Cambria Math" w:hAnsi="Cambria Math"/>
              </w:rPr>
              <m:t xml:space="preserve">n</m:t>
            </m:r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/>
              <m:sup/>
            </m:nary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bSup>
              </m:e>
            </m:d>
            <m:r>
              <w:rPr>
                <w:rFonts w:ascii="Cambria Math" w:cs="Cambria Math" w:eastAsia="Cambria Math" w:hAnsi="Cambria Math"/>
              </w:rPr>
              <m:t xml:space="preserve">-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nary>
                      <m:naryPr>
                        <m:chr m:val="∑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naryPr>
                      <m:sub/>
                      <m:sup/>
                    </m:nary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B3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La constante </w:t>
      </w:r>
      <m:oMath>
        <m:r>
          <w:rPr>
            <w:rFonts w:ascii="Cambria Math" w:cs="Cambria Math" w:eastAsia="Cambria Math" w:hAnsi="Cambria Math"/>
          </w:rPr>
          <m:t xml:space="preserve">c</m:t>
        </m:r>
      </m:oMath>
      <w:r w:rsidDel="00000000" w:rsidR="00000000" w:rsidRPr="00000000">
        <w:rPr>
          <w:rtl w:val="0"/>
        </w:rPr>
        <w:t xml:space="preserve"> de la ecuación de recta, que representa el valor de </w:t>
      </w:r>
      <m:oMath>
        <m:r>
          <w:rPr>
            <w:rFonts w:ascii="Cambria Math" w:cs="Cambria Math" w:eastAsia="Cambria Math" w:hAnsi="Cambria Math"/>
          </w:rPr>
          <m:t xml:space="preserve">lnA</m:t>
        </m:r>
      </m:oMath>
      <w:r w:rsidDel="00000000" w:rsidR="00000000" w:rsidRPr="00000000">
        <w:rPr>
          <w:rtl w:val="0"/>
        </w:rPr>
        <w:t xml:space="preserve">, se obtiene mediante la siguiente ecuación:</w:t>
      </w:r>
    </w:p>
    <w:p w:rsidR="00000000" w:rsidDel="00000000" w:rsidP="00000000" w:rsidRDefault="00000000" w:rsidRPr="00000000" w14:paraId="000000B4">
      <w:pPr>
        <w:spacing w:after="120" w:before="120" w:lineRule="auto"/>
        <w:rPr/>
      </w:pPr>
      <m:oMath>
        <m:r>
          <w:rPr>
            <w:rFonts w:ascii="Cambria Math" w:cs="Cambria Math" w:eastAsia="Cambria Math" w:hAnsi="Cambria Math"/>
          </w:rPr>
          <m:t xml:space="preserve">c=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/>
              <m:sup/>
            </m:nary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-m</m:t>
            </m:r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/>
              <m:sup/>
            </m:nary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N</m:t>
            </m:r>
          </m:den>
        </m:f>
      </m:oMath>
      <w:r w:rsidDel="00000000" w:rsidR="00000000" w:rsidRPr="00000000">
        <w:rPr>
          <w:rtl w:val="0"/>
        </w:rPr>
        <w:t xml:space="preserve"> (</w:t>
      </w:r>
      <m:oMath>
        <m:r>
          <w:rPr>
            <w:rFonts w:ascii="Cambria Math" w:cs="Cambria Math" w:eastAsia="Cambria Math" w:hAnsi="Cambria Math"/>
          </w:rPr>
          <m:t xml:space="preserve">m</m:t>
        </m:r>
      </m:oMath>
      <w:r w:rsidDel="00000000" w:rsidR="00000000" w:rsidRPr="00000000">
        <w:rPr>
          <w:rtl w:val="0"/>
        </w:rPr>
        <w:t xml:space="preserve"> es la pendiente de recta calculada)</w:t>
      </w:r>
    </w:p>
    <w:p w:rsidR="00000000" w:rsidDel="00000000" w:rsidP="00000000" w:rsidRDefault="00000000" w:rsidRPr="00000000" w14:paraId="000000B5">
      <w:pPr>
        <w:pStyle w:val="Heading1"/>
        <w:keepNext w:val="1"/>
        <w:keepLines w:val="1"/>
        <w:pBdr>
          <w:bottom w:color="auto" w:space="0" w:sz="0" w:val="none"/>
        </w:pBdr>
        <w:spacing w:after="0" w:before="480" w:line="276" w:lineRule="auto"/>
        <w:jc w:val="left"/>
        <w:rPr>
          <w:rFonts w:ascii="Calibri" w:cs="Calibri" w:eastAsia="Calibri" w:hAnsi="Calibri"/>
          <w:b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3.4 Análisis de Datos: Cálculo de la constante de amortiguamiento (b)</w:t>
      </w:r>
    </w:p>
    <w:p w:rsidR="00000000" w:rsidDel="00000000" w:rsidP="00000000" w:rsidRDefault="00000000" w:rsidRPr="00000000" w14:paraId="000000B6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La constante de amortiguamiento se obtiene a partir de los datos de la tabla, considerando la parte exponencial de la ecuación del Movimiento Armónico Amortiguado:</w:t>
        <w:br w:type="textWrapping"/>
        <w:br w:type="textWrapping"/>
        <w:t xml:space="preserve">    x(t) = Ae^(-b/2m · t)</w:t>
        <w:br w:type="textWrapping"/>
        <w:br w:type="textWrapping"/>
        <w:t xml:space="preserve">Aplicando logaritmo natural a ambos lados:</w:t>
        <w:br w:type="textWrapping"/>
        <w:t xml:space="preserve">    ln x = ln A - (b/2m)t</w:t>
        <w:br w:type="textWrapping"/>
        <w:br w:type="textWrapping"/>
        <w:t xml:space="preserve">La ecuación tiene la forma: y = mx + c</w:t>
        <w:br w:type="textWrapping"/>
        <w:t xml:space="preserve">Donde:</w:t>
        <w:br w:type="textWrapping"/>
        <w:t xml:space="preserve">    y = ln x</w:t>
        <w:br w:type="textWrapping"/>
        <w:t xml:space="preserve">    x = t</w:t>
        <w:br w:type="textWrapping"/>
        <w:t xml:space="preserve">    m = -b / 2m</w:t>
        <w:br w:type="textWrapping"/>
      </w:r>
    </w:p>
    <w:p w:rsidR="00000000" w:rsidDel="00000000" w:rsidP="00000000" w:rsidRDefault="00000000" w:rsidRPr="00000000" w14:paraId="000000B7">
      <w:pPr>
        <w:pStyle w:val="Heading2"/>
        <w:keepNext w:val="1"/>
        <w:keepLines w:val="1"/>
        <w:spacing w:after="0" w:before="200" w:line="276" w:lineRule="auto"/>
        <w:jc w:val="left"/>
        <w:rPr>
          <w:color w:val="4f81bd"/>
          <w:sz w:val="26"/>
          <w:szCs w:val="26"/>
        </w:rPr>
      </w:pPr>
      <w:r w:rsidDel="00000000" w:rsidR="00000000" w:rsidRPr="00000000">
        <w:rPr>
          <w:color w:val="4f81bd"/>
          <w:sz w:val="26"/>
          <w:szCs w:val="26"/>
          <w:rtl w:val="0"/>
        </w:rPr>
        <w:t xml:space="preserve">Tabla de Cálculos Detallada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 (x)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ln(x) (y)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x²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x·y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16.92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-0.916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286.2864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-15.49872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x² y x·y calculados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33.71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-0.693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1136.3641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-23.36103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x² y x·y calculados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50.43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-0.223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2543.1849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-11.24589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x² y x·y calculados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67.15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0.182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4509.1225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12.2213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x² y x·y calculados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84.46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0.431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7133.4916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36.40226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x² y x·y calculados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Σ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-1.219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15608.4495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-1.48208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Totales</w:t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keepNext w:val="1"/>
        <w:keepLines w:val="1"/>
        <w:spacing w:after="0" w:before="200" w:line="276" w:lineRule="auto"/>
        <w:jc w:val="left"/>
        <w:rPr>
          <w:color w:val="4f81bd"/>
          <w:sz w:val="26"/>
          <w:szCs w:val="26"/>
        </w:rPr>
      </w:pPr>
      <w:r w:rsidDel="00000000" w:rsidR="00000000" w:rsidRPr="00000000">
        <w:rPr>
          <w:color w:val="4f81bd"/>
          <w:sz w:val="26"/>
          <w:szCs w:val="26"/>
          <w:rtl w:val="0"/>
        </w:rPr>
        <w:t xml:space="preserve">Cálculo de la pendiente (m)</w:t>
      </w:r>
    </w:p>
    <w:p w:rsidR="00000000" w:rsidDel="00000000" w:rsidP="00000000" w:rsidRDefault="00000000" w:rsidRPr="00000000" w14:paraId="000000DC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Usamos la fórmula:</w:t>
        <w:br w:type="textWrapping"/>
        <w:t xml:space="preserve">    m = [n∑(x·y) - ∑x·∑y] / [n∑x² - (∑x)²]</w:t>
        <w:br w:type="textWrapping"/>
        <w:t xml:space="preserve">    m = [5·-1.48208 - 252.67·-1.219] / [5·15608.4495 - (252.67)²]</w:t>
        <w:br w:type="textWrapping"/>
        <w:t xml:space="preserve">    m = 0.02117</w:t>
      </w:r>
    </w:p>
    <w:p w:rsidR="00000000" w:rsidDel="00000000" w:rsidP="00000000" w:rsidRDefault="00000000" w:rsidRPr="00000000" w14:paraId="000000DD">
      <w:pPr>
        <w:pStyle w:val="Heading2"/>
        <w:keepNext w:val="1"/>
        <w:keepLines w:val="1"/>
        <w:spacing w:after="0" w:before="200" w:line="276" w:lineRule="auto"/>
        <w:jc w:val="left"/>
        <w:rPr>
          <w:color w:val="4f81bd"/>
          <w:sz w:val="26"/>
          <w:szCs w:val="26"/>
        </w:rPr>
      </w:pPr>
      <w:r w:rsidDel="00000000" w:rsidR="00000000" w:rsidRPr="00000000">
        <w:rPr>
          <w:color w:val="4f81bd"/>
          <w:sz w:val="26"/>
          <w:szCs w:val="26"/>
          <w:rtl w:val="0"/>
        </w:rPr>
        <w:t xml:space="preserve">Cálculo de la constante c (ln A)</w:t>
      </w:r>
    </w:p>
    <w:p w:rsidR="00000000" w:rsidDel="00000000" w:rsidP="00000000" w:rsidRDefault="00000000" w:rsidRPr="00000000" w14:paraId="000000DE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Usamos la fórmula:</w:t>
        <w:br w:type="textWrapping"/>
        <w:t xml:space="preserve">    c = [∑y - m·∑x] / n</w:t>
        <w:br w:type="textWrapping"/>
        <w:t xml:space="preserve">    c = [-1.219 - 0.02117·252.67] / 5</w:t>
        <w:br w:type="textWrapping"/>
        <w:t xml:space="preserve">    c = -1.31353</w:t>
      </w:r>
    </w:p>
    <w:p w:rsidR="00000000" w:rsidDel="00000000" w:rsidP="00000000" w:rsidRDefault="00000000" w:rsidRPr="00000000" w14:paraId="000000DF">
      <w:pPr>
        <w:pStyle w:val="Heading2"/>
        <w:keepNext w:val="1"/>
        <w:keepLines w:val="1"/>
        <w:spacing w:after="0" w:before="200" w:line="276" w:lineRule="auto"/>
        <w:jc w:val="left"/>
        <w:rPr>
          <w:color w:val="4f81bd"/>
          <w:sz w:val="26"/>
          <w:szCs w:val="26"/>
        </w:rPr>
      </w:pPr>
      <w:bookmarkStart w:colFirst="0" w:colLast="0" w:name="_heading=h.goilqre6e6f5" w:id="9"/>
      <w:bookmarkEnd w:id="9"/>
      <w:r w:rsidDel="00000000" w:rsidR="00000000" w:rsidRPr="00000000">
        <w:rPr>
          <w:color w:val="4f81bd"/>
          <w:sz w:val="26"/>
          <w:szCs w:val="26"/>
          <w:rtl w:val="0"/>
        </w:rPr>
        <w:t xml:space="preserve">Cálculo de la constante de amortiguamiento b</w:t>
      </w:r>
    </w:p>
    <w:p w:rsidR="00000000" w:rsidDel="00000000" w:rsidP="00000000" w:rsidRDefault="00000000" w:rsidRPr="00000000" w14:paraId="000000E0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Usamos la relación:</w:t>
        <w:br w:type="textWrapping"/>
        <w:t xml:space="preserve">    m = -b / (2m)  ⇒  b = -2m·m</w:t>
        <w:br w:type="textWrapping"/>
        <w:t xml:space="preserve">    b = -2·0.06·0.02117 = -0.00254 kg/s</w:t>
      </w:r>
    </w:p>
    <w:p w:rsidR="00000000" w:rsidDel="00000000" w:rsidP="00000000" w:rsidRDefault="00000000" w:rsidRPr="00000000" w14:paraId="000000E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Donde </w:t>
      </w:r>
      <m:oMath>
        <m:r>
          <w:rPr>
            <w:rFonts w:ascii="Cambria Math" w:cs="Cambria Math" w:eastAsia="Cambria Math" w:hAnsi="Cambria Math"/>
          </w:rPr>
          <m:t xml:space="preserve">N</m:t>
        </m:r>
      </m:oMath>
      <w:r w:rsidDel="00000000" w:rsidR="00000000" w:rsidRPr="00000000">
        <w:rPr>
          <w:rtl w:val="0"/>
        </w:rPr>
        <w:t xml:space="preserve"> es la cantidad de mediciones realizadas</w:t>
      </w:r>
    </w:p>
    <w:p w:rsidR="00000000" w:rsidDel="00000000" w:rsidP="00000000" w:rsidRDefault="00000000" w:rsidRPr="00000000" w14:paraId="000000E3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De la tabla 1 tomamos los valores de tiempo y número de oscilaciones, </w:t>
      </w:r>
      <m:oMath>
        <m:r>
          <w:rPr>
            <w:rFonts w:ascii="Cambria Math" w:cs="Cambria Math" w:eastAsia="Cambria Math" w:hAnsi="Cambria Math"/>
          </w:rPr>
          <m:t xml:space="preserve">N</m:t>
        </m:r>
      </m:oMath>
      <w:r w:rsidDel="00000000" w:rsidR="00000000" w:rsidRPr="00000000">
        <w:rPr>
          <w:rtl w:val="0"/>
        </w:rPr>
        <w:t xml:space="preserve">, para determinar el periodo (</w:t>
      </w:r>
      <m:oMath>
        <m:r>
          <w:rPr>
            <w:rFonts w:ascii="Cambria Math" w:cs="Cambria Math" w:eastAsia="Cambria Math" w:hAnsi="Cambria Math"/>
          </w:rPr>
          <m:t xml:space="preserve">T</m:t>
        </m:r>
      </m:oMath>
      <w:r w:rsidDel="00000000" w:rsidR="00000000" w:rsidRPr="00000000">
        <w:rPr>
          <w:rtl w:val="0"/>
        </w:rPr>
        <w:t xml:space="preserve">) para cada caso, según:</w:t>
      </w:r>
    </w:p>
    <w:p w:rsidR="00000000" w:rsidDel="00000000" w:rsidP="00000000" w:rsidRDefault="00000000" w:rsidRPr="00000000" w14:paraId="000000E4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T 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t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Los valores registramos en la tabla 2. </w:t>
      </w:r>
    </w:p>
    <w:tbl>
      <w:tblPr>
        <w:tblStyle w:val="Table8"/>
        <w:tblW w:w="56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3"/>
        <w:gridCol w:w="1674"/>
        <w:gridCol w:w="1674"/>
        <w:tblGridChange w:id="0">
          <w:tblGrid>
            <w:gridCol w:w="2293"/>
            <w:gridCol w:w="1674"/>
            <w:gridCol w:w="1674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N° de oscilaciones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t 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s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T (s)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16.92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0.677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33.71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0.674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50.43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0.672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67.15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Rule="auto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0.672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83.88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0.671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Tabla 2</w:t>
      </w:r>
      <w:r w:rsidDel="00000000" w:rsidR="00000000" w:rsidRPr="00000000">
        <w:rPr>
          <w:sz w:val="20"/>
          <w:szCs w:val="20"/>
          <w:rtl w:val="0"/>
        </w:rPr>
        <w:t xml:space="preserve">: Valores del periodo de oscilación para una masa que oscila suspendida de un resorte</w:t>
      </w:r>
    </w:p>
    <w:p w:rsidR="00000000" w:rsidDel="00000000" w:rsidP="00000000" w:rsidRDefault="00000000" w:rsidRPr="00000000" w14:paraId="000000FA">
      <w:pPr>
        <w:pStyle w:val="Heading1"/>
        <w:keepNext w:val="1"/>
        <w:keepLines w:val="1"/>
        <w:pBdr>
          <w:bottom w:color="auto" w:space="0" w:sz="0" w:val="none"/>
        </w:pBdr>
        <w:spacing w:after="0" w:before="480" w:line="276" w:lineRule="auto"/>
        <w:jc w:val="left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heading=h.d1xf3ykcg6ar" w:id="10"/>
      <w:bookmarkEnd w:id="10"/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Cálculo paso a paso del período de oscilación</w:t>
      </w:r>
    </w:p>
    <w:p w:rsidR="00000000" w:rsidDel="00000000" w:rsidP="00000000" w:rsidRDefault="00000000" w:rsidRPr="00000000" w14:paraId="000000FB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Para cada medición, usamos la fórmula del período de oscilación:</w:t>
        <w:br w:type="textWrapping"/>
        <w:br w:type="textWrapping"/>
        <w:t xml:space="preserve">        T = t / N</w:t>
        <w:br w:type="textWrapping"/>
        <w:br w:type="textWrapping"/>
        <w:t xml:space="preserve">Donde:</w:t>
        <w:br w:type="textWrapping"/>
        <w:t xml:space="preserve"> - T es el período en segundos,</w:t>
        <w:br w:type="textWrapping"/>
        <w:t xml:space="preserve"> - t es el tiempo total medido en segundos,</w:t>
        <w:br w:type="textWrapping"/>
        <w:t xml:space="preserve"> - N es el número de oscilaciones.</w:t>
        <w:br w:type="textWrapping"/>
      </w:r>
    </w:p>
    <w:p w:rsidR="00000000" w:rsidDel="00000000" w:rsidP="00000000" w:rsidRDefault="00000000" w:rsidRPr="00000000" w14:paraId="000000FC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Para N = 25 oscilaciones y t = 16.92 s:</w:t>
        <w:br w:type="textWrapping"/>
        <w:t xml:space="preserve">        T = t / N = 16.92 / 25 = 0.677 s</w:t>
        <w:br w:type="textWrapping"/>
      </w:r>
    </w:p>
    <w:p w:rsidR="00000000" w:rsidDel="00000000" w:rsidP="00000000" w:rsidRDefault="00000000" w:rsidRPr="00000000" w14:paraId="000000FD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Para N = 50 oscilaciones y t = 33.71 s:</w:t>
        <w:br w:type="textWrapping"/>
        <w:t xml:space="preserve">        T = t / N = 33.71 / 50 = 0.674 s</w:t>
        <w:br w:type="textWrapping"/>
      </w:r>
    </w:p>
    <w:p w:rsidR="00000000" w:rsidDel="00000000" w:rsidP="00000000" w:rsidRDefault="00000000" w:rsidRPr="00000000" w14:paraId="000000FE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Para N = 75 oscilaciones y t = 50.43 s:</w:t>
        <w:br w:type="textWrapping"/>
        <w:t xml:space="preserve">        T = t / N = 50.43 / 75 = 0.672 s</w:t>
        <w:br w:type="textWrapping"/>
      </w:r>
    </w:p>
    <w:p w:rsidR="00000000" w:rsidDel="00000000" w:rsidP="00000000" w:rsidRDefault="00000000" w:rsidRPr="00000000" w14:paraId="000000FF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Para N = 100 oscilaciones y t = 67.15 s:</w:t>
        <w:br w:type="textWrapping"/>
        <w:t xml:space="preserve">        T = t / N = 67.15 / 100 = 0.672 s</w:t>
        <w:br w:type="textWrapping"/>
      </w:r>
    </w:p>
    <w:p w:rsidR="00000000" w:rsidDel="00000000" w:rsidP="00000000" w:rsidRDefault="00000000" w:rsidRPr="00000000" w14:paraId="00000100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Para N = 125 oscilaciones y t = 83,88 s:</w:t>
        <w:br w:type="textWrapping"/>
        <w:t xml:space="preserve">        T = t / N = 83,88/ 125 = 0.671 s</w:t>
        <w:br w:type="textWrapping"/>
      </w:r>
    </w:p>
    <w:p w:rsidR="00000000" w:rsidDel="00000000" w:rsidP="00000000" w:rsidRDefault="00000000" w:rsidRPr="00000000" w14:paraId="00000101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jc w:val="left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  <w:t xml:space="preserve">Luego de calcular cada valor de T, obtenemos el promedio:</w:t>
        <w:br w:type="textWrapping"/>
        <w:t xml:space="preserve">T_promedio = (0.677 + 0.674 + 0.672 + 0.672 + 0,671) / 5 = 0.673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Luego calculamos el valor medio del periodo: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2209800</wp:posOffset>
                </wp:positionH>
                <wp:positionV relativeFrom="paragraph">
                  <wp:posOffset>266700</wp:posOffset>
                </wp:positionV>
                <wp:extent cx="1551968" cy="387992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574779" y="3652779"/>
                          <a:ext cx="1542443" cy="254442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0.673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2209800</wp:posOffset>
                </wp:positionH>
                <wp:positionV relativeFrom="paragraph">
                  <wp:posOffset>266700</wp:posOffset>
                </wp:positionV>
                <wp:extent cx="1551968" cy="387992"/>
                <wp:effectExtent b="0" l="0" r="0" t="0"/>
                <wp:wrapNone/>
                <wp:docPr id="6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1968" cy="3879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 partir de este valor podemos determinar </w:t>
      </w:r>
      <m:oMath>
        <m:r>
          <m:t>ω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ω 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2π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2219325</wp:posOffset>
                </wp:positionH>
                <wp:positionV relativeFrom="paragraph">
                  <wp:posOffset>19518</wp:posOffset>
                </wp:positionV>
                <wp:extent cx="1552575" cy="407078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574779" y="3652779"/>
                          <a:ext cx="1542443" cy="254442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9.31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2219325</wp:posOffset>
                </wp:positionH>
                <wp:positionV relativeFrom="paragraph">
                  <wp:posOffset>19518</wp:posOffset>
                </wp:positionV>
                <wp:extent cx="1552575" cy="407078"/>
                <wp:effectExtent b="0" l="0" r="0" t="0"/>
                <wp:wrapNone/>
                <wp:docPr id="6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2575" cy="4070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8">
      <w:pPr>
        <w:spacing w:after="120" w:before="120" w:lineRule="auto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1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Por último, realizamos las gráficas siguientes: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120" w:before="120" w:lineRule="auto"/>
        <w:ind w:left="720" w:hanging="360"/>
        <w:rPr>
          <w:i w:val="1"/>
        </w:rPr>
      </w:pPr>
      <m:oMath>
        <m:r>
          <w:rPr>
            <w:rFonts w:ascii="Cambria Math" w:cs="Cambria Math" w:eastAsia="Cambria Math" w:hAnsi="Cambria Math"/>
          </w:rPr>
          <m:t xml:space="preserve">x = f(t)</m:t>
        </m:r>
      </m:oMath>
      <w:r w:rsidDel="00000000" w:rsidR="00000000" w:rsidRPr="00000000">
        <w:rPr>
          <w:i w:val="1"/>
          <w:rtl w:val="0"/>
        </w:rPr>
        <w:t xml:space="preserve">. Con los datos de la tabla 1.</w:t>
      </w:r>
    </w:p>
    <w:p w:rsidR="00000000" w:rsidDel="00000000" w:rsidP="00000000" w:rsidRDefault="00000000" w:rsidRPr="00000000" w14:paraId="0000010B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Esta gráfica representa la elongación (x) del resorte en metros en función del tiempo (t) en segundos.</w:t>
        <w:br w:type="textWrapping"/>
        <w:t xml:space="preserve">Los puntos se han representado en un trazado de dispersión, sin líneas de conexión, cumpliendo los criterios de escala y rotulación.</w:t>
      </w:r>
    </w:p>
    <w:p w:rsidR="00000000" w:rsidDel="00000000" w:rsidP="00000000" w:rsidRDefault="00000000" w:rsidRPr="00000000" w14:paraId="0000010C">
      <w:pPr>
        <w:pStyle w:val="Heading2"/>
        <w:keepNext w:val="1"/>
        <w:keepLines w:val="1"/>
        <w:spacing w:after="0" w:before="200" w:line="276" w:lineRule="auto"/>
        <w:jc w:val="left"/>
        <w:rPr>
          <w:color w:val="4f81bd"/>
          <w:sz w:val="26"/>
          <w:szCs w:val="26"/>
        </w:rPr>
      </w:pPr>
      <w:r w:rsidDel="00000000" w:rsidR="00000000" w:rsidRPr="00000000">
        <w:rPr>
          <w:color w:val="4f81bd"/>
          <w:sz w:val="26"/>
          <w:szCs w:val="26"/>
          <w:rtl w:val="0"/>
        </w:rPr>
        <w:t xml:space="preserve">Tabla de Coordenadas</w:t>
      </w:r>
    </w:p>
    <w:sdt>
      <w:sdtPr>
        <w:lock w:val="contentLocked"/>
        <w:tag w:val="goog_rdk_0"/>
      </w:sdtPr>
      <w:sdtContent>
        <w:tbl>
          <w:tblPr>
            <w:tblStyle w:val="Table9"/>
            <w:tblW w:w="864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D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Eje X: t (s)</w:t>
                </w:r>
              </w:p>
            </w:tc>
            <w:tc>
              <w:tcPr/>
              <w:p w:rsidR="00000000" w:rsidDel="00000000" w:rsidP="00000000" w:rsidRDefault="00000000" w:rsidRPr="00000000" w14:paraId="0000010E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Eje Y: x (m)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F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1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16.92</w:t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0.016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3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33.71</w:t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0.015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5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50.43</w:t>
                </w:r>
              </w:p>
            </w:tc>
            <w:tc>
              <w:tcPr/>
              <w:p w:rsidR="00000000" w:rsidDel="00000000" w:rsidP="00000000" w:rsidRDefault="00000000" w:rsidRPr="00000000" w14:paraId="00000116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0.012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7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67.15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0.008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9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84.46</w:t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0.005</w:t>
                </w:r>
              </w:p>
            </w:tc>
          </w:tr>
        </w:tbl>
      </w:sdtContent>
    </w:sdt>
    <w:p w:rsidR="00000000" w:rsidDel="00000000" w:rsidP="00000000" w:rsidRDefault="00000000" w:rsidRPr="00000000" w14:paraId="0000011B">
      <w:pPr>
        <w:pStyle w:val="Heading2"/>
        <w:keepNext w:val="1"/>
        <w:keepLines w:val="1"/>
        <w:spacing w:after="0" w:before="200" w:line="276" w:lineRule="auto"/>
        <w:jc w:val="left"/>
        <w:rPr>
          <w:color w:val="4f81bd"/>
          <w:sz w:val="26"/>
          <w:szCs w:val="26"/>
        </w:rPr>
      </w:pPr>
      <w:bookmarkStart w:colFirst="0" w:colLast="0" w:name="_heading=h.fi9t5wnd8dd" w:id="11"/>
      <w:bookmarkEnd w:id="11"/>
      <w:r w:rsidDel="00000000" w:rsidR="00000000" w:rsidRPr="00000000">
        <w:rPr>
          <w:color w:val="4f81bd"/>
          <w:sz w:val="26"/>
          <w:szCs w:val="26"/>
          <w:rtl w:val="0"/>
        </w:rPr>
        <w:t xml:space="preserve">Gráfico Dispersión</w:t>
      </w:r>
    </w:p>
    <w:p w:rsidR="00000000" w:rsidDel="00000000" w:rsidP="00000000" w:rsidRDefault="00000000" w:rsidRPr="00000000" w14:paraId="0000011C">
      <w:pPr>
        <w:spacing w:line="276" w:lineRule="auto"/>
        <w:jc w:val="left"/>
        <w:rPr>
          <w:i w:val="1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0" distT="0" distL="114300" distR="114300">
            <wp:extent cx="5029200" cy="3352800"/>
            <wp:effectExtent b="0" l="0" r="0" t="0"/>
            <wp:docPr id="7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120" w:before="120" w:lineRule="auto"/>
        <w:ind w:left="720" w:hanging="360"/>
        <w:rPr>
          <w:i w:val="1"/>
        </w:rPr>
      </w:pPr>
      <m:oMath>
        <m:r>
          <w:rPr>
            <w:rFonts w:ascii="Cambria Math" w:cs="Cambria Math" w:eastAsia="Cambria Math" w:hAnsi="Cambria Math"/>
          </w:rPr>
          <m:t xml:space="preserve">ln x  = f(t)</m:t>
        </m:r>
      </m:oMath>
      <w:r w:rsidDel="00000000" w:rsidR="00000000" w:rsidRPr="00000000">
        <w:rPr>
          <w:i w:val="1"/>
          <w:rtl w:val="0"/>
        </w:rPr>
        <w:t xml:space="preserve"> con los datos de la tabla 1.</w:t>
      </w:r>
    </w:p>
    <w:p w:rsidR="00000000" w:rsidDel="00000000" w:rsidP="00000000" w:rsidRDefault="00000000" w:rsidRPr="00000000" w14:paraId="0000011E">
      <w:pPr>
        <w:spacing w:after="120" w:before="12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1"/>
        <w:keepLines w:val="1"/>
        <w:pBdr>
          <w:bottom w:color="auto" w:space="0" w:sz="0" w:val="none"/>
        </w:pBdr>
        <w:spacing w:after="0" w:before="480" w:line="276" w:lineRule="auto"/>
        <w:jc w:val="left"/>
        <w:rPr>
          <w:rFonts w:ascii="Calibri" w:cs="Calibri" w:eastAsia="Calibri" w:hAnsi="Calibri"/>
          <w:b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Gráfica 2: ln(x) vs Tiempo t</w:t>
      </w:r>
    </w:p>
    <w:p w:rsidR="00000000" w:rsidDel="00000000" w:rsidP="00000000" w:rsidRDefault="00000000" w:rsidRPr="00000000" w14:paraId="00000120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Esta gráfica representa el logaritmo natural de la elongación (ln(x)) en función del tiempo (t) en segundos.</w:t>
        <w:br w:type="textWrapping"/>
        <w:t xml:space="preserve">Los puntos están representados en un trazado de dispersión sin líneas de conexión, con etiquetas de coordenadas.</w:t>
      </w:r>
    </w:p>
    <w:p w:rsidR="00000000" w:rsidDel="00000000" w:rsidP="00000000" w:rsidRDefault="00000000" w:rsidRPr="00000000" w14:paraId="00000121">
      <w:pPr>
        <w:pStyle w:val="Heading2"/>
        <w:keepNext w:val="1"/>
        <w:keepLines w:val="1"/>
        <w:spacing w:after="0" w:before="200" w:line="276" w:lineRule="auto"/>
        <w:jc w:val="left"/>
        <w:rPr>
          <w:color w:val="4f81bd"/>
          <w:sz w:val="26"/>
          <w:szCs w:val="26"/>
        </w:rPr>
      </w:pPr>
      <w:r w:rsidDel="00000000" w:rsidR="00000000" w:rsidRPr="00000000">
        <w:rPr>
          <w:color w:val="4f81bd"/>
          <w:sz w:val="26"/>
          <w:szCs w:val="26"/>
          <w:rtl w:val="0"/>
        </w:rPr>
        <w:t xml:space="preserve">Tabla de Coordenadas</w:t>
      </w:r>
    </w:p>
    <w:sdt>
      <w:sdtPr>
        <w:lock w:val="contentLocked"/>
        <w:tag w:val="goog_rdk_1"/>
      </w:sdtPr>
      <w:sdtContent>
        <w:tbl>
          <w:tblPr>
            <w:tblStyle w:val="Table10"/>
            <w:tblW w:w="864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2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Eje X: t (s)</w:t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Eje Y: ln(x)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4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16.92</w:t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-0.916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6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33.71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-0.693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8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50.43</w:t>
                </w:r>
              </w:p>
            </w:tc>
            <w:tc>
              <w:tcPr/>
              <w:p w:rsidR="00000000" w:rsidDel="00000000" w:rsidP="00000000" w:rsidRDefault="00000000" w:rsidRPr="00000000" w14:paraId="00000129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-0.223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A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67.15</w:t>
                </w:r>
              </w:p>
            </w:tc>
            <w:tc>
              <w:tcPr/>
              <w:p w:rsidR="00000000" w:rsidDel="00000000" w:rsidP="00000000" w:rsidRDefault="00000000" w:rsidRPr="00000000" w14:paraId="0000012B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0.182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C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84.46</w:t>
                </w:r>
              </w:p>
            </w:tc>
            <w:tc>
              <w:tcPr/>
              <w:p w:rsidR="00000000" w:rsidDel="00000000" w:rsidP="00000000" w:rsidRDefault="00000000" w:rsidRPr="00000000" w14:paraId="0000012D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0.431</w:t>
                </w:r>
              </w:p>
            </w:tc>
          </w:tr>
        </w:tbl>
      </w:sdtContent>
    </w:sdt>
    <w:p w:rsidR="00000000" w:rsidDel="00000000" w:rsidP="00000000" w:rsidRDefault="00000000" w:rsidRPr="00000000" w14:paraId="0000012E">
      <w:pPr>
        <w:pStyle w:val="Heading2"/>
        <w:keepNext w:val="1"/>
        <w:keepLines w:val="1"/>
        <w:spacing w:after="0" w:before="200" w:line="276" w:lineRule="auto"/>
        <w:jc w:val="left"/>
        <w:rPr>
          <w:color w:val="4f81bd"/>
          <w:sz w:val="26"/>
          <w:szCs w:val="26"/>
        </w:rPr>
      </w:pPr>
      <w:bookmarkStart w:colFirst="0" w:colLast="0" w:name="_heading=h.qaqywkh32i2r" w:id="12"/>
      <w:bookmarkEnd w:id="12"/>
      <w:r w:rsidDel="00000000" w:rsidR="00000000" w:rsidRPr="00000000">
        <w:rPr>
          <w:color w:val="4f81bd"/>
          <w:sz w:val="26"/>
          <w:szCs w:val="26"/>
          <w:rtl w:val="0"/>
        </w:rPr>
        <w:t xml:space="preserve">Gráfico Dispersión</w:t>
      </w:r>
    </w:p>
    <w:p w:rsidR="00000000" w:rsidDel="00000000" w:rsidP="00000000" w:rsidRDefault="00000000" w:rsidRPr="00000000" w14:paraId="0000012F">
      <w:pPr>
        <w:spacing w:line="276" w:lineRule="auto"/>
        <w:jc w:val="left"/>
        <w:rPr>
          <w:i w:val="1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0" distT="0" distL="114300" distR="114300">
            <wp:extent cx="5029200" cy="3352800"/>
            <wp:effectExtent b="0" l="0" r="0" t="0"/>
            <wp:docPr id="7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before="12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120" w:before="120" w:lineRule="auto"/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Curva ajustada de </w:t>
      </w:r>
      <m:oMath>
        <m:r>
          <w:rPr>
            <w:rFonts w:ascii="Cambria Math" w:cs="Cambria Math" w:eastAsia="Cambria Math" w:hAnsi="Cambria Math"/>
          </w:rPr>
          <m:t xml:space="preserve">ln x  = f(t)</m:t>
        </m:r>
      </m:oMath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120" w:before="12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1"/>
        <w:keepLines w:val="1"/>
        <w:pBdr>
          <w:bottom w:color="auto" w:space="0" w:sz="0" w:val="none"/>
        </w:pBdr>
        <w:spacing w:after="0" w:before="480" w:line="276" w:lineRule="auto"/>
        <w:jc w:val="left"/>
        <w:rPr>
          <w:rFonts w:ascii="Calibri" w:cs="Calibri" w:eastAsia="Calibri" w:hAnsi="Calibri"/>
          <w:b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Curva Ajustada de ln(x) = f(t) con Tiempos Reales</w:t>
      </w:r>
    </w:p>
    <w:p w:rsidR="00000000" w:rsidDel="00000000" w:rsidP="00000000" w:rsidRDefault="00000000" w:rsidRPr="00000000" w14:paraId="00000134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Se utilizó la ecuación de la recta proporcionada:</w:t>
        <w:br w:type="textWrapping"/>
        <w:t xml:space="preserve">    ln(x) = -0.003·t + 1.6</w:t>
        <w:br w:type="textWrapping"/>
        <w:t xml:space="preserve">Donde:</w:t>
        <w:br w:type="textWrapping"/>
        <w:t xml:space="preserve">- t es el tiempo en segundos</w:t>
        <w:br w:type="textWrapping"/>
        <w:t xml:space="preserve">- ln(x) es el logaritmo natural de la elongación</w:t>
        <w:br w:type="textWrapping"/>
        <w:t xml:space="preserve">A continuación se presenta la tabla de valores calculados y su correspondiente gráfico.</w:t>
      </w:r>
    </w:p>
    <w:p w:rsidR="00000000" w:rsidDel="00000000" w:rsidP="00000000" w:rsidRDefault="00000000" w:rsidRPr="00000000" w14:paraId="00000135">
      <w:pPr>
        <w:pStyle w:val="Heading2"/>
        <w:keepNext w:val="1"/>
        <w:keepLines w:val="1"/>
        <w:spacing w:after="0" w:before="200" w:line="276" w:lineRule="auto"/>
        <w:jc w:val="left"/>
        <w:rPr>
          <w:color w:val="4f81bd"/>
          <w:sz w:val="26"/>
          <w:szCs w:val="26"/>
        </w:rPr>
      </w:pPr>
      <w:r w:rsidDel="00000000" w:rsidR="00000000" w:rsidRPr="00000000">
        <w:rPr>
          <w:color w:val="4f81bd"/>
          <w:sz w:val="26"/>
          <w:szCs w:val="26"/>
          <w:rtl w:val="0"/>
        </w:rPr>
        <w:t xml:space="preserve">Tabla de Coordenadas Calculadas</w:t>
      </w:r>
    </w:p>
    <w:sdt>
      <w:sdtPr>
        <w:lock w:val="contentLocked"/>
        <w:tag w:val="goog_rdk_2"/>
      </w:sdtPr>
      <w:sdtContent>
        <w:tbl>
          <w:tblPr>
            <w:tblStyle w:val="Table11"/>
            <w:tblW w:w="864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6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t (s)</w:t>
                </w:r>
              </w:p>
            </w:tc>
            <w:tc>
              <w:tcPr/>
              <w:p w:rsidR="00000000" w:rsidDel="00000000" w:rsidP="00000000" w:rsidRDefault="00000000" w:rsidRPr="00000000" w14:paraId="00000137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ln(x) ajustado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8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16.92</w:t>
                </w:r>
              </w:p>
            </w:tc>
            <w:tc>
              <w:tcPr/>
              <w:p w:rsidR="00000000" w:rsidDel="00000000" w:rsidP="00000000" w:rsidRDefault="00000000" w:rsidRPr="00000000" w14:paraId="00000139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1.54924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A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33.71</w:t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1.49887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C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50.43</w:t>
                </w:r>
              </w:p>
            </w:tc>
            <w:tc>
              <w:tcPr/>
              <w:p w:rsidR="00000000" w:rsidDel="00000000" w:rsidP="00000000" w:rsidRDefault="00000000" w:rsidRPr="00000000" w14:paraId="0000013D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1.44871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E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67.15</w:t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1.39855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0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84.46</w:t>
                </w:r>
              </w:p>
            </w:tc>
            <w:tc>
              <w:tcPr/>
              <w:p w:rsidR="00000000" w:rsidDel="00000000" w:rsidP="00000000" w:rsidRDefault="00000000" w:rsidRPr="00000000" w14:paraId="00000141">
                <w:pPr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1.34662</w:t>
                </w:r>
              </w:p>
            </w:tc>
          </w:tr>
        </w:tbl>
      </w:sdtContent>
    </w:sdt>
    <w:p w:rsidR="00000000" w:rsidDel="00000000" w:rsidP="00000000" w:rsidRDefault="00000000" w:rsidRPr="00000000" w14:paraId="00000142">
      <w:pPr>
        <w:pStyle w:val="Heading2"/>
        <w:keepNext w:val="1"/>
        <w:keepLines w:val="1"/>
        <w:spacing w:after="0" w:before="200" w:line="276" w:lineRule="auto"/>
        <w:jc w:val="left"/>
        <w:rPr>
          <w:color w:val="4f81bd"/>
          <w:sz w:val="26"/>
          <w:szCs w:val="26"/>
        </w:rPr>
      </w:pPr>
      <w:bookmarkStart w:colFirst="0" w:colLast="0" w:name="_heading=h.385siyp3cp62" w:id="13"/>
      <w:bookmarkEnd w:id="13"/>
      <w:r w:rsidDel="00000000" w:rsidR="00000000" w:rsidRPr="00000000">
        <w:rPr>
          <w:color w:val="4f81bd"/>
          <w:sz w:val="26"/>
          <w:szCs w:val="26"/>
          <w:rtl w:val="0"/>
        </w:rPr>
        <w:t xml:space="preserve">Gráfico de la Curva Ajustada</w:t>
      </w:r>
    </w:p>
    <w:p w:rsidR="00000000" w:rsidDel="00000000" w:rsidP="00000000" w:rsidRDefault="00000000" w:rsidRPr="00000000" w14:paraId="00000143">
      <w:pPr>
        <w:spacing w:line="276" w:lineRule="auto"/>
        <w:jc w:val="left"/>
        <w:rPr>
          <w:i w:val="1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0" distT="0" distL="114300" distR="114300">
            <wp:extent cx="5029200" cy="3352800"/>
            <wp:effectExtent b="0" l="0" r="0" t="0"/>
            <wp:docPr id="7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before="12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A partir de los valores obtenidos de </w:t>
      </w:r>
      <m:oMath>
        <m:r>
          <w:rPr>
            <w:rFonts w:ascii="Cambria Math" w:cs="Cambria Math" w:eastAsia="Cambria Math" w:hAnsi="Cambria Math"/>
          </w:rPr>
          <m:t xml:space="preserve">b </m:t>
        </m:r>
      </m:oMath>
      <w:r w:rsidDel="00000000" w:rsidR="00000000" w:rsidRPr="00000000">
        <w:rPr>
          <w:rtl w:val="0"/>
        </w:rPr>
        <w:t xml:space="preserve">y </w:t>
      </w:r>
      <m:oMath>
        <m:r>
          <m:t>ω</m:t>
        </m:r>
      </m:oMath>
      <w:r w:rsidDel="00000000" w:rsidR="00000000" w:rsidRPr="00000000">
        <w:rPr>
          <w:rtl w:val="0"/>
        </w:rPr>
        <w:t xml:space="preserve">, la función que representa la amplitud del resorte está dada por: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431800</wp:posOffset>
                </wp:positionV>
                <wp:extent cx="2697066" cy="564502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002225" y="3652770"/>
                          <a:ext cx="2845500" cy="5763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x(t) = 0.269 · e^(-0.00254/(2·0.06)·t) · cos(9.31·t + φ)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431800</wp:posOffset>
                </wp:positionV>
                <wp:extent cx="2697066" cy="564502"/>
                <wp:effectExtent b="0" l="0" r="0" t="0"/>
                <wp:wrapNone/>
                <wp:docPr id="6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97066" cy="5645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6">
      <w:pPr>
        <w:pStyle w:val="Heading1"/>
        <w:keepNext w:val="1"/>
        <w:keepLines w:val="1"/>
        <w:pBdr>
          <w:bottom w:color="auto" w:space="0" w:sz="0" w:val="none"/>
        </w:pBdr>
        <w:spacing w:after="0" w:before="480" w:line="276" w:lineRule="auto"/>
        <w:jc w:val="left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heading=h.a02jh7ir1w2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1"/>
        <w:keepLines w:val="1"/>
        <w:pBdr>
          <w:bottom w:color="auto" w:space="0" w:sz="0" w:val="none"/>
        </w:pBdr>
        <w:spacing w:after="0" w:before="480" w:line="276" w:lineRule="auto"/>
        <w:jc w:val="left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heading=h.7emsu3lai2no" w:id="15"/>
      <w:bookmarkEnd w:id="15"/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Función que Representa la Amplitud del Resorte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 partir de los valores obtenidos para la constante de amortiguamiento (b) y la frecuencia angular (ω),</w:t>
        <w:br w:type="textWrapping"/>
        <w:t xml:space="preserve">la función que representa la amplitud del resorte en el tiempo es de la forma:</w:t>
      </w:r>
    </w:p>
    <w:p w:rsidR="00000000" w:rsidDel="00000000" w:rsidP="00000000" w:rsidRDefault="00000000" w:rsidRPr="00000000" w14:paraId="0000014A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   x(t) = Ae^(-b/2m · t) · cos(ω · t + φ)</w:t>
      </w:r>
    </w:p>
    <w:p w:rsidR="00000000" w:rsidDel="00000000" w:rsidP="00000000" w:rsidRDefault="00000000" w:rsidRPr="00000000" w14:paraId="0000014B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Sustituyendo los valores obtenidos:</w:t>
      </w:r>
    </w:p>
    <w:p w:rsidR="00000000" w:rsidDel="00000000" w:rsidP="00000000" w:rsidRDefault="00000000" w:rsidRPr="00000000" w14:paraId="0000014C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   x(t) = 0.269 · e^(-0.00254/(2·0.06)·t) · cos(9.31·t + φ)</w:t>
      </w:r>
    </w:p>
    <w:p w:rsidR="00000000" w:rsidDel="00000000" w:rsidP="00000000" w:rsidRDefault="00000000" w:rsidRPr="00000000" w14:paraId="0000014D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Donde:</w:t>
      </w:r>
    </w:p>
    <w:p w:rsidR="00000000" w:rsidDel="00000000" w:rsidP="00000000" w:rsidRDefault="00000000" w:rsidRPr="00000000" w14:paraId="0000014E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- A ≈ 0.269 (amplitud inicial estimada a partir de ln A = -1.31353)</w:t>
      </w:r>
    </w:p>
    <w:p w:rsidR="00000000" w:rsidDel="00000000" w:rsidP="00000000" w:rsidRDefault="00000000" w:rsidRPr="00000000" w14:paraId="0000014F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- b = 0.00254 kg/s</w:t>
      </w:r>
    </w:p>
    <w:p w:rsidR="00000000" w:rsidDel="00000000" w:rsidP="00000000" w:rsidRDefault="00000000" w:rsidRPr="00000000" w14:paraId="00000150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- m = 0.06 kg (masa del sistema)</w:t>
      </w:r>
    </w:p>
    <w:p w:rsidR="00000000" w:rsidDel="00000000" w:rsidP="00000000" w:rsidRDefault="00000000" w:rsidRPr="00000000" w14:paraId="00000151">
      <w:pPr>
        <w:spacing w:line="276" w:lineRule="auto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- ω = 9.31 rad/s</w:t>
      </w:r>
    </w:p>
    <w:p w:rsidR="00000000" w:rsidDel="00000000" w:rsidP="00000000" w:rsidRDefault="00000000" w:rsidRPr="00000000" w14:paraId="00000152">
      <w:pPr>
        <w:spacing w:line="276" w:lineRule="auto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- φ es la fase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154">
      <w:pPr>
        <w:pStyle w:val="Heading1"/>
        <w:numPr>
          <w:ilvl w:val="0"/>
          <w:numId w:val="4"/>
        </w:numPr>
        <w:spacing w:after="120" w:before="120" w:lineRule="auto"/>
        <w:ind w:left="714" w:hanging="357"/>
        <w:rPr>
          <w:sz w:val="32"/>
          <w:szCs w:val="32"/>
        </w:rPr>
      </w:pPr>
      <w:bookmarkStart w:colFirst="0" w:colLast="0" w:name="_heading=h.lwck5flgcugs" w:id="16"/>
      <w:bookmarkEnd w:id="16"/>
      <w:r w:rsidDel="00000000" w:rsidR="00000000" w:rsidRPr="00000000">
        <w:rPr>
          <w:sz w:val="32"/>
          <w:szCs w:val="32"/>
          <w:rtl w:val="0"/>
        </w:rPr>
        <w:t xml:space="preserve">Conclusión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numPr>
          <w:ilvl w:val="0"/>
          <w:numId w:val="4"/>
        </w:numPr>
        <w:spacing w:after="120" w:before="120" w:lineRule="auto"/>
        <w:ind w:left="720" w:hanging="360"/>
        <w:rPr>
          <w:sz w:val="32"/>
          <w:szCs w:val="32"/>
        </w:rPr>
      </w:pPr>
      <w:bookmarkStart w:colFirst="0" w:colLast="0" w:name="_heading=h.48idj5ifa006" w:id="17"/>
      <w:bookmarkEnd w:id="17"/>
      <w:r w:rsidDel="00000000" w:rsidR="00000000" w:rsidRPr="00000000">
        <w:rPr>
          <w:sz w:val="32"/>
          <w:szCs w:val="32"/>
          <w:rtl w:val="0"/>
        </w:rPr>
        <w:t xml:space="preserve">Referencias bibliográficas</w:t>
      </w:r>
    </w:p>
    <w:p w:rsidR="00000000" w:rsidDel="00000000" w:rsidP="00000000" w:rsidRDefault="00000000" w:rsidRPr="00000000" w14:paraId="00000159">
      <w:pPr>
        <w:spacing w:after="120" w:before="120" w:lineRule="auto"/>
        <w:ind w:left="709" w:hanging="709"/>
        <w:rPr/>
      </w:pPr>
      <w:r w:rsidDel="00000000" w:rsidR="00000000" w:rsidRPr="00000000">
        <w:rPr>
          <w:rtl w:val="0"/>
        </w:rPr>
        <w:t xml:space="preserve">Squires, G. L., Física práctica, McGRAW-HILL, México, México, 1972, pág. 44.</w:t>
      </w:r>
    </w:p>
    <w:p w:rsidR="00000000" w:rsidDel="00000000" w:rsidP="00000000" w:rsidRDefault="00000000" w:rsidRPr="00000000" w14:paraId="0000015A">
      <w:pPr>
        <w:spacing w:after="120" w:before="120" w:lineRule="auto"/>
        <w:ind w:left="709" w:hanging="709"/>
        <w:rPr/>
      </w:pPr>
      <w:r w:rsidDel="00000000" w:rsidR="00000000" w:rsidRPr="00000000">
        <w:rPr>
          <w:rtl w:val="0"/>
        </w:rPr>
        <w:t xml:space="preserve">Meiners, Eppenstein y Moore, Experimentos de Física, Limusa, México, México, 1980.</w:t>
      </w:r>
    </w:p>
    <w:p w:rsidR="00000000" w:rsidDel="00000000" w:rsidP="00000000" w:rsidRDefault="00000000" w:rsidRPr="00000000" w14:paraId="0000015B">
      <w:pPr>
        <w:spacing w:after="120" w:before="120" w:lineRule="auto"/>
        <w:ind w:left="709" w:hanging="709"/>
        <w:rPr/>
      </w:pPr>
      <w:r w:rsidDel="00000000" w:rsidR="00000000" w:rsidRPr="00000000">
        <w:rPr>
          <w:rtl w:val="0"/>
        </w:rPr>
        <w:t xml:space="preserve">Physics VadeMecum, Editor en jefe Herbert L. Anderson, American Institute of Physics, 1981.</w:t>
      </w:r>
    </w:p>
    <w:p w:rsidR="00000000" w:rsidDel="00000000" w:rsidP="00000000" w:rsidRDefault="00000000" w:rsidRPr="00000000" w14:paraId="0000015C">
      <w:pPr>
        <w:spacing w:after="120" w:before="120" w:lineRule="auto"/>
        <w:ind w:left="709" w:hanging="709"/>
        <w:rPr/>
      </w:pPr>
      <w:r w:rsidDel="00000000" w:rsidR="00000000" w:rsidRPr="00000000">
        <w:rPr>
          <w:rtl w:val="0"/>
        </w:rPr>
        <w:t xml:space="preserve">Raymond A. Serway y John W. Jewtt Jr., Física para ciencias e ingenierías, volumen I, Thomson, 6a. Ed, Buenos Aires, Argentina.</w:t>
      </w:r>
    </w:p>
    <w:p w:rsidR="00000000" w:rsidDel="00000000" w:rsidP="00000000" w:rsidRDefault="00000000" w:rsidRPr="00000000" w14:paraId="0000015D">
      <w:pPr>
        <w:spacing w:after="120" w:before="120" w:lineRule="auto"/>
        <w:ind w:left="709" w:hanging="709"/>
        <w:rPr/>
      </w:pPr>
      <w:r w:rsidDel="00000000" w:rsidR="00000000" w:rsidRPr="00000000">
        <w:rPr>
          <w:rtl w:val="0"/>
        </w:rPr>
        <w:t xml:space="preserve">PhET Interactive Simulations. Copyriht © 2002-2020. Masas y Resortes. Versión 1.0.10. University of Colorado Boulder. Recuperado de: </w:t>
      </w:r>
      <w:hyperlink r:id="rId17">
        <w:r w:rsidDel="00000000" w:rsidR="00000000" w:rsidRPr="00000000">
          <w:rPr>
            <w:color w:val="000000"/>
            <w:u w:val="none"/>
            <w:rtl w:val="0"/>
          </w:rPr>
          <w:t xml:space="preserve">https://phet.colorado.edu/sims/html/masses-and-springs/latest/masses-and-springs_es.html</w:t>
        </w:r>
      </w:hyperlink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8" w:w="11906" w:orient="portrait"/>
      <w:pgMar w:bottom="1417" w:top="1417" w:left="2127" w:right="1416" w:header="708" w:footer="8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  <w:font w:name="Times New Roman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Departamento de Laboratorios Académicos | </w:t>
    </w:r>
    <w:hyperlink r:id="rId1"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www.pol.una.py</w:t>
      </w:r>
    </w:hyperlink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– </w:t>
    </w:r>
    <w:hyperlink r:id="rId2"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www.educa.una.py/politecnica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6508433</wp:posOffset>
              </wp:positionH>
              <wp:positionV relativeFrom="page">
                <wp:posOffset>9786938</wp:posOffset>
              </wp:positionV>
              <wp:extent cx="1055370" cy="911225"/>
              <wp:effectExtent b="0" l="0" r="0" t="0"/>
              <wp:wrapNone/>
              <wp:docPr id="70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823078" y="3329150"/>
                        <a:ext cx="1045845" cy="901700"/>
                      </a:xfrm>
                      <a:prstGeom prst="triangle">
                        <a:avLst>
                          <a:gd fmla="val 100000" name="adj"/>
                        </a:avLst>
                      </a:prstGeom>
                      <a:solidFill>
                        <a:srgbClr val="36609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 PAGE    \* MERGEFORMAT 10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6508433</wp:posOffset>
              </wp:positionH>
              <wp:positionV relativeFrom="page">
                <wp:posOffset>9786938</wp:posOffset>
              </wp:positionV>
              <wp:extent cx="1055370" cy="911225"/>
              <wp:effectExtent b="0" l="0" r="0" t="0"/>
              <wp:wrapNone/>
              <wp:docPr id="70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5370" cy="911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-6840536</wp:posOffset>
          </wp:positionH>
          <wp:positionV relativeFrom="paragraph">
            <wp:posOffset>4222431</wp:posOffset>
          </wp:positionV>
          <wp:extent cx="11116618" cy="1291055"/>
          <wp:effectExtent b="0" l="0" r="0" t="0"/>
          <wp:wrapNone/>
          <wp:docPr id="73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6200000">
                    <a:off x="0" y="0"/>
                    <a:ext cx="11116618" cy="12910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-1360169</wp:posOffset>
          </wp:positionH>
          <wp:positionV relativeFrom="paragraph">
            <wp:posOffset>-224153</wp:posOffset>
          </wp:positionV>
          <wp:extent cx="1069972" cy="1027416"/>
          <wp:effectExtent b="0" l="0" r="0" t="0"/>
          <wp:wrapNone/>
          <wp:docPr id="78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9972" cy="102741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-1127759</wp:posOffset>
          </wp:positionH>
          <wp:positionV relativeFrom="paragraph">
            <wp:posOffset>802640</wp:posOffset>
          </wp:positionV>
          <wp:extent cx="568687" cy="545929"/>
          <wp:effectExtent b="0" l="0" r="0" t="0"/>
          <wp:wrapNone/>
          <wp:docPr id="7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8687" cy="5459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-292099</wp:posOffset>
              </wp:positionH>
              <wp:positionV relativeFrom="paragraph">
                <wp:posOffset>-342899</wp:posOffset>
              </wp:positionV>
              <wp:extent cx="5361305" cy="688340"/>
              <wp:effectExtent b="0" l="0" r="0" t="0"/>
              <wp:wrapNone/>
              <wp:docPr id="6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670110" y="3440593"/>
                        <a:ext cx="5351780" cy="678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Departamento de Laboratorios Académicos – Laboratorio de Ciencias Básicas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Facultad Politécnica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Universidad Nacional de Asunción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-292099</wp:posOffset>
              </wp:positionH>
              <wp:positionV relativeFrom="paragraph">
                <wp:posOffset>-342899</wp:posOffset>
              </wp:positionV>
              <wp:extent cx="5361305" cy="688340"/>
              <wp:effectExtent b="0" l="0" r="0" t="0"/>
              <wp:wrapNone/>
              <wp:docPr id="6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6130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rFonts w:ascii="Times" w:cs="Times" w:eastAsia="Times" w:hAnsi="Time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861" w:hanging="435.00000000000006"/>
      </w:pPr>
      <w:rPr/>
    </w:lvl>
    <w:lvl w:ilvl="2">
      <w:start w:val="1"/>
      <w:numFmt w:val="decimal"/>
      <w:lvlText w:val="%1.%2.%3"/>
      <w:lvlJc w:val="left"/>
      <w:pPr>
        <w:ind w:left="1212" w:hanging="720"/>
      </w:pPr>
      <w:rPr/>
    </w:lvl>
    <w:lvl w:ilvl="3">
      <w:start w:val="1"/>
      <w:numFmt w:val="decimal"/>
      <w:lvlText w:val="%1.%2.%3.%4"/>
      <w:lvlJc w:val="left"/>
      <w:pPr>
        <w:ind w:left="1278" w:hanging="720"/>
      </w:pPr>
      <w:rPr/>
    </w:lvl>
    <w:lvl w:ilvl="4">
      <w:start w:val="1"/>
      <w:numFmt w:val="decimal"/>
      <w:lvlText w:val="%1.%2.%3.%4.%5"/>
      <w:lvlJc w:val="left"/>
      <w:pPr>
        <w:ind w:left="1704" w:hanging="1080"/>
      </w:pPr>
      <w:rPr/>
    </w:lvl>
    <w:lvl w:ilvl="5">
      <w:start w:val="1"/>
      <w:numFmt w:val="decimal"/>
      <w:lvlText w:val="%1.%2.%3.%4.%5.%6"/>
      <w:lvlJc w:val="left"/>
      <w:pPr>
        <w:ind w:left="1770" w:hanging="1080"/>
      </w:pPr>
      <w:rPr/>
    </w:lvl>
    <w:lvl w:ilvl="6">
      <w:start w:val="1"/>
      <w:numFmt w:val="decimal"/>
      <w:lvlText w:val="%1.%2.%3.%4.%5.%6.%7"/>
      <w:lvlJc w:val="left"/>
      <w:pPr>
        <w:ind w:left="2196" w:hanging="1440"/>
      </w:pPr>
      <w:rPr/>
    </w:lvl>
    <w:lvl w:ilvl="7">
      <w:start w:val="1"/>
      <w:numFmt w:val="decimal"/>
      <w:lvlText w:val="%1.%2.%3.%4.%5.%6.%7.%8"/>
      <w:lvlJc w:val="left"/>
      <w:pPr>
        <w:ind w:left="2262" w:hanging="1440"/>
      </w:pPr>
      <w:rPr/>
    </w:lvl>
    <w:lvl w:ilvl="8">
      <w:start w:val="1"/>
      <w:numFmt w:val="decimal"/>
      <w:lvlText w:val="%1.%2.%3.%4.%5.%6.%7.%8.%9"/>
      <w:lvlJc w:val="left"/>
      <w:pPr>
        <w:ind w:left="2688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>
        <w:spacing w:after="20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40"/>
      <w:szCs w:val="40"/>
    </w:rPr>
  </w:style>
  <w:style w:type="paragraph" w:styleId="Heading2">
    <w:name w:val="heading 2"/>
    <w:basedOn w:val="Normal"/>
    <w:next w:val="Normal"/>
    <w:pPr>
      <w:spacing w:after="240" w:before="240" w:lineRule="auto"/>
    </w:pPr>
    <w:rPr>
      <w:rFonts w:ascii="Calibri" w:cs="Calibri" w:eastAsia="Calibri" w:hAnsi="Calibri"/>
      <w:b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spacing w:after="0" w:lineRule="auto"/>
      <w:jc w:val="center"/>
    </w:pPr>
    <w:rPr>
      <w:rFonts w:ascii="Arial" w:cs="Arial" w:eastAsia="Arial" w:hAnsi="Arial"/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D44184"/>
    <w:pPr>
      <w:spacing w:after="200"/>
      <w:jc w:val="both"/>
    </w:pPr>
    <w:rPr>
      <w:sz w:val="24"/>
      <w:szCs w:val="22"/>
      <w:lang w:eastAsia="en-US" w:val="es-ES"/>
    </w:rPr>
  </w:style>
  <w:style w:type="paragraph" w:styleId="Ttulo1">
    <w:name w:val="heading 1"/>
    <w:basedOn w:val="Ttulo"/>
    <w:next w:val="Normal"/>
    <w:link w:val="Ttulo1Car"/>
    <w:qFormat w:val="1"/>
    <w:locked w:val="1"/>
    <w:rsid w:val="00C4680A"/>
    <w:pPr>
      <w:outlineLvl w:val="0"/>
    </w:pPr>
    <w:rPr>
      <w:sz w:val="40"/>
    </w:rPr>
  </w:style>
  <w:style w:type="paragraph" w:styleId="Ttulo2">
    <w:name w:val="heading 2"/>
    <w:basedOn w:val="Normal"/>
    <w:next w:val="Normal"/>
    <w:link w:val="Ttulo2Car"/>
    <w:unhideWhenUsed w:val="1"/>
    <w:qFormat w:val="1"/>
    <w:locked w:val="1"/>
    <w:rsid w:val="00771518"/>
    <w:pPr>
      <w:autoSpaceDE w:val="0"/>
      <w:autoSpaceDN w:val="0"/>
      <w:adjustRightInd w:val="0"/>
      <w:spacing w:after="240" w:before="240"/>
      <w:outlineLvl w:val="1"/>
    </w:pPr>
    <w:rPr>
      <w:rFonts w:cs="Arial" w:asciiTheme="minorHAnsi" w:hAnsiTheme="minorHAnsi"/>
      <w:b w:val="1"/>
      <w:color w:val="000000"/>
      <w:sz w:val="28"/>
      <w:szCs w:val="24"/>
      <w:lang w:eastAsia="es-ES"/>
    </w:rPr>
  </w:style>
  <w:style w:type="paragraph" w:styleId="Ttulo3">
    <w:name w:val="heading 3"/>
    <w:basedOn w:val="Normal"/>
    <w:next w:val="Normal"/>
    <w:link w:val="Ttulo3Car"/>
    <w:unhideWhenUsed w:val="1"/>
    <w:qFormat w:val="1"/>
    <w:locked w:val="1"/>
    <w:rsid w:val="00771518"/>
    <w:pPr>
      <w:keepNext w:val="1"/>
      <w:spacing w:after="60" w:before="240"/>
      <w:outlineLvl w:val="2"/>
    </w:pPr>
    <w:rPr>
      <w:rFonts w:eastAsia="Times New Roman" w:asciiTheme="minorHAnsi" w:hAnsiTheme="minorHAnsi"/>
      <w:b w:val="1"/>
      <w:bCs w:val="1"/>
      <w:sz w:val="26"/>
      <w:szCs w:val="26"/>
    </w:rPr>
  </w:style>
  <w:style w:type="paragraph" w:styleId="Ttulo6">
    <w:name w:val="heading 6"/>
    <w:basedOn w:val="Normal"/>
    <w:next w:val="Normal"/>
    <w:link w:val="Ttulo6Car"/>
    <w:qFormat w:val="1"/>
    <w:locked w:val="1"/>
    <w:rsid w:val="00181B64"/>
    <w:pPr>
      <w:keepNext w:val="1"/>
      <w:spacing w:after="0"/>
      <w:jc w:val="center"/>
      <w:outlineLvl w:val="5"/>
    </w:pPr>
    <w:rPr>
      <w:rFonts w:ascii="Arial" w:eastAsia="Times New Roman" w:hAnsi="Arial"/>
      <w:b w:val="1"/>
      <w:sz w:val="20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rsid w:val="00AE7DF2"/>
    <w:pPr>
      <w:tabs>
        <w:tab w:val="center" w:pos="4252"/>
        <w:tab w:val="right" w:pos="8504"/>
      </w:tabs>
      <w:spacing w:after="0"/>
    </w:pPr>
    <w:rPr>
      <w:sz w:val="20"/>
      <w:szCs w:val="20"/>
    </w:rPr>
  </w:style>
  <w:style w:type="character" w:styleId="EncabezadoCar" w:customStyle="1">
    <w:name w:val="Encabezado Car"/>
    <w:link w:val="Encabezado"/>
    <w:uiPriority w:val="99"/>
    <w:locked w:val="1"/>
    <w:rsid w:val="00AE7DF2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AE7DF2"/>
    <w:pPr>
      <w:tabs>
        <w:tab w:val="center" w:pos="4252"/>
        <w:tab w:val="right" w:pos="8504"/>
      </w:tabs>
      <w:spacing w:after="0"/>
    </w:pPr>
    <w:rPr>
      <w:sz w:val="20"/>
      <w:szCs w:val="20"/>
    </w:rPr>
  </w:style>
  <w:style w:type="character" w:styleId="PiedepginaCar" w:customStyle="1">
    <w:name w:val="Pie de página Car"/>
    <w:link w:val="Piedepgina"/>
    <w:uiPriority w:val="99"/>
    <w:locked w:val="1"/>
    <w:rsid w:val="00AE7DF2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 w:val="1"/>
    <w:rsid w:val="00AE7DF2"/>
    <w:pPr>
      <w:spacing w:after="0"/>
    </w:pPr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 w:val="1"/>
    <w:locked w:val="1"/>
    <w:rsid w:val="00AE7DF2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99"/>
    <w:rsid w:val="00A16B68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Hipervnculo">
    <w:name w:val="Hyperlink"/>
    <w:uiPriority w:val="99"/>
    <w:rsid w:val="00C15CA3"/>
    <w:rPr>
      <w:rFonts w:cs="Times New Roman"/>
      <w:color w:val="0000ff"/>
      <w:u w:val="single"/>
    </w:rPr>
  </w:style>
  <w:style w:type="paragraph" w:styleId="Prrafodelista">
    <w:name w:val="List Paragraph"/>
    <w:basedOn w:val="Normal"/>
    <w:uiPriority w:val="99"/>
    <w:qFormat w:val="1"/>
    <w:rsid w:val="00112ED5"/>
    <w:pPr>
      <w:ind w:left="720"/>
      <w:contextualSpacing w:val="1"/>
    </w:pPr>
  </w:style>
  <w:style w:type="character" w:styleId="CarCar4" w:customStyle="1">
    <w:name w:val="Car Car4"/>
    <w:uiPriority w:val="99"/>
    <w:rsid w:val="001A0DFB"/>
    <w:rPr>
      <w:rFonts w:cs="Times New Roman"/>
    </w:rPr>
  </w:style>
  <w:style w:type="character" w:styleId="CarCar3" w:customStyle="1">
    <w:name w:val="Car Car3"/>
    <w:uiPriority w:val="99"/>
    <w:rsid w:val="001A0DFB"/>
    <w:rPr>
      <w:rFonts w:cs="Times New Roman"/>
    </w:rPr>
  </w:style>
  <w:style w:type="paragraph" w:styleId="Prrafodelista1" w:customStyle="1">
    <w:name w:val="Párrafo de lista1"/>
    <w:basedOn w:val="Normal"/>
    <w:uiPriority w:val="99"/>
    <w:rsid w:val="001A0DFB"/>
    <w:pPr>
      <w:ind w:left="720"/>
      <w:contextualSpacing w:val="1"/>
    </w:pPr>
    <w:rPr>
      <w:rFonts w:eastAsia="Times New Roman"/>
    </w:rPr>
  </w:style>
  <w:style w:type="character" w:styleId="apple-style-span" w:customStyle="1">
    <w:name w:val="apple-style-span"/>
    <w:rsid w:val="001A0DFB"/>
    <w:rPr>
      <w:rFonts w:cs="Times New Roman"/>
    </w:rPr>
  </w:style>
  <w:style w:type="paragraph" w:styleId="Default" w:customStyle="1">
    <w:name w:val="Default"/>
    <w:rsid w:val="001A0DF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s-ES" w:val="es-ES"/>
    </w:rPr>
  </w:style>
  <w:style w:type="character" w:styleId="Ttulo6Car" w:customStyle="1">
    <w:name w:val="Título 6 Car"/>
    <w:link w:val="Ttulo6"/>
    <w:rsid w:val="00181B64"/>
    <w:rPr>
      <w:rFonts w:ascii="Arial" w:eastAsia="Times New Roman" w:hAnsi="Arial"/>
      <w:b w:val="1"/>
      <w:lang w:val="es-ES_tradnl"/>
    </w:rPr>
  </w:style>
  <w:style w:type="paragraph" w:styleId="Sangradetextonormal">
    <w:name w:val="Body Text Indent"/>
    <w:basedOn w:val="Normal"/>
    <w:link w:val="SangradetextonormalCar"/>
    <w:rsid w:val="00181B64"/>
    <w:pPr>
      <w:spacing w:after="0"/>
      <w:ind w:firstLine="639"/>
    </w:pPr>
    <w:rPr>
      <w:rFonts w:ascii="Arial" w:eastAsia="Times New Roman" w:hAnsi="Arial"/>
      <w:sz w:val="20"/>
      <w:szCs w:val="20"/>
      <w:lang w:val="es-ES_tradnl"/>
    </w:rPr>
  </w:style>
  <w:style w:type="character" w:styleId="SangradetextonormalCar" w:customStyle="1">
    <w:name w:val="Sangría de texto normal Car"/>
    <w:link w:val="Sangradetextonormal"/>
    <w:rsid w:val="00181B64"/>
    <w:rPr>
      <w:rFonts w:ascii="Arial" w:eastAsia="Times New Roman" w:hAnsi="Arial"/>
      <w:lang w:val="es-ES_tradnl"/>
    </w:rPr>
  </w:style>
  <w:style w:type="character" w:styleId="Ttulo3Car" w:customStyle="1">
    <w:name w:val="Título 3 Car"/>
    <w:link w:val="Ttulo3"/>
    <w:rsid w:val="00771518"/>
    <w:rPr>
      <w:rFonts w:eastAsia="Times New Roman" w:asciiTheme="minorHAnsi" w:hAnsiTheme="minorHAnsi"/>
      <w:b w:val="1"/>
      <w:bCs w:val="1"/>
      <w:sz w:val="26"/>
      <w:szCs w:val="26"/>
      <w:lang w:eastAsia="en-US" w:val="es-ES"/>
    </w:rPr>
  </w:style>
  <w:style w:type="paragraph" w:styleId="Textonotapie">
    <w:name w:val="footnote text"/>
    <w:basedOn w:val="Normal"/>
    <w:link w:val="TextonotapieCar"/>
    <w:semiHidden w:val="1"/>
    <w:rsid w:val="001F582A"/>
    <w:pPr>
      <w:spacing w:after="0"/>
    </w:pPr>
    <w:rPr>
      <w:rFonts w:ascii="Times New Roman" w:eastAsia="Times New Roman" w:hAnsi="Times New Roman"/>
      <w:sz w:val="20"/>
      <w:szCs w:val="20"/>
      <w:lang w:bidi="en-US" w:eastAsia="es-ES"/>
    </w:rPr>
  </w:style>
  <w:style w:type="character" w:styleId="TextonotapieCar" w:customStyle="1">
    <w:name w:val="Texto nota pie Car"/>
    <w:link w:val="Textonotapie"/>
    <w:semiHidden w:val="1"/>
    <w:rsid w:val="001F582A"/>
    <w:rPr>
      <w:rFonts w:ascii="Times New Roman" w:eastAsia="Times New Roman" w:hAnsi="Times New Roman"/>
      <w:lang w:bidi="en-US" w:eastAsia="es-ES"/>
    </w:rPr>
  </w:style>
  <w:style w:type="character" w:styleId="Refdenotaalpie">
    <w:name w:val="footnote reference"/>
    <w:semiHidden w:val="1"/>
    <w:rsid w:val="001F582A"/>
    <w:rPr>
      <w:vertAlign w:val="superscript"/>
    </w:rPr>
  </w:style>
  <w:style w:type="character" w:styleId="Ttulo1Car" w:customStyle="1">
    <w:name w:val="Título 1 Car"/>
    <w:link w:val="Ttulo1"/>
    <w:rsid w:val="00C4680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40"/>
      <w:szCs w:val="52"/>
      <w:lang w:eastAsia="en-US" w:val="es-ES"/>
    </w:rPr>
  </w:style>
  <w:style w:type="table" w:styleId="Sombreadoclaro-nfasis11" w:customStyle="1">
    <w:name w:val="Sombreado claro - Énfasis 11"/>
    <w:basedOn w:val="Tablanormal"/>
    <w:uiPriority w:val="60"/>
    <w:rsid w:val="0054449D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character" w:styleId="Textoennegrita">
    <w:name w:val="Strong"/>
    <w:uiPriority w:val="22"/>
    <w:qFormat w:val="1"/>
    <w:locked w:val="1"/>
    <w:rsid w:val="00F00080"/>
    <w:rPr>
      <w:b w:val="1"/>
      <w:bCs w:val="1"/>
    </w:rPr>
  </w:style>
  <w:style w:type="paragraph" w:styleId="actividadesr" w:customStyle="1">
    <w:name w:val="actividades_r"/>
    <w:basedOn w:val="Normal"/>
    <w:rsid w:val="005A769D"/>
    <w:pPr>
      <w:spacing w:after="100" w:afterAutospacing="1" w:before="100" w:beforeAutospacing="1"/>
    </w:pPr>
    <w:rPr>
      <w:rFonts w:ascii="Times New Roman" w:eastAsia="Times New Roman" w:hAnsi="Times New Roman"/>
      <w:szCs w:val="24"/>
      <w:lang w:val="en-US"/>
    </w:rPr>
  </w:style>
  <w:style w:type="paragraph" w:styleId="actividadesv" w:customStyle="1">
    <w:name w:val="actividades_v"/>
    <w:basedOn w:val="Normal"/>
    <w:rsid w:val="005A769D"/>
    <w:pPr>
      <w:spacing w:after="100" w:afterAutospacing="1" w:before="100" w:beforeAutospacing="1"/>
    </w:pPr>
    <w:rPr>
      <w:rFonts w:ascii="Times New Roman" w:eastAsia="Times New Roman" w:hAnsi="Times New Roman"/>
      <w:szCs w:val="24"/>
      <w:lang w:val="en-US"/>
    </w:rPr>
  </w:style>
  <w:style w:type="paragraph" w:styleId="actividadesg" w:customStyle="1">
    <w:name w:val="actividades_g"/>
    <w:basedOn w:val="Normal"/>
    <w:rsid w:val="005A769D"/>
    <w:pPr>
      <w:spacing w:after="100" w:afterAutospacing="1" w:before="100" w:beforeAutospacing="1"/>
    </w:pPr>
    <w:rPr>
      <w:rFonts w:ascii="Times New Roman" w:eastAsia="Times New Roman" w:hAnsi="Times New Roman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F64303"/>
    <w:pPr>
      <w:spacing w:after="100" w:afterAutospacing="1" w:before="100" w:beforeAutospacing="1"/>
    </w:pPr>
    <w:rPr>
      <w:rFonts w:ascii="Times New Roman" w:eastAsia="Times New Roman" w:hAnsi="Times New Roman"/>
      <w:szCs w:val="24"/>
      <w:lang w:eastAsia="es-ES"/>
    </w:rPr>
  </w:style>
  <w:style w:type="character" w:styleId="estilo19" w:customStyle="1">
    <w:name w:val="estilo19"/>
    <w:basedOn w:val="Fuentedeprrafopredeter"/>
    <w:rsid w:val="0043214A"/>
  </w:style>
  <w:style w:type="character" w:styleId="a" w:customStyle="1">
    <w:name w:val="a"/>
    <w:basedOn w:val="Fuentedeprrafopredeter"/>
    <w:rsid w:val="00E0568C"/>
  </w:style>
  <w:style w:type="character" w:styleId="l6" w:customStyle="1">
    <w:name w:val="l6"/>
    <w:basedOn w:val="Fuentedeprrafopredeter"/>
    <w:rsid w:val="0058314B"/>
  </w:style>
  <w:style w:type="character" w:styleId="l7" w:customStyle="1">
    <w:name w:val="l7"/>
    <w:basedOn w:val="Fuentedeprrafopredeter"/>
    <w:rsid w:val="0058314B"/>
  </w:style>
  <w:style w:type="character" w:styleId="l8" w:customStyle="1">
    <w:name w:val="l8"/>
    <w:basedOn w:val="Fuentedeprrafopredeter"/>
    <w:rsid w:val="0058314B"/>
  </w:style>
  <w:style w:type="character" w:styleId="apple-converted-space" w:customStyle="1">
    <w:name w:val="apple-converted-space"/>
    <w:rsid w:val="0086309C"/>
  </w:style>
  <w:style w:type="character" w:styleId="nfasis">
    <w:name w:val="Emphasis"/>
    <w:uiPriority w:val="20"/>
    <w:qFormat w:val="1"/>
    <w:locked w:val="1"/>
    <w:rsid w:val="00B16688"/>
    <w:rPr>
      <w:i w:val="1"/>
      <w:iCs w:val="1"/>
    </w:rPr>
  </w:style>
  <w:style w:type="character" w:styleId="Refdecomentario">
    <w:name w:val="annotation reference"/>
    <w:uiPriority w:val="99"/>
    <w:semiHidden w:val="1"/>
    <w:unhideWhenUsed w:val="1"/>
    <w:rsid w:val="00B46D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B46D17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rsid w:val="00B46D17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B46D17"/>
    <w:rPr>
      <w:b w:val="1"/>
      <w:bCs w:val="1"/>
    </w:rPr>
  </w:style>
  <w:style w:type="character" w:styleId="AsuntodelcomentarioCar" w:customStyle="1">
    <w:name w:val="Asunto del comentario Car"/>
    <w:link w:val="Asuntodelcomentario"/>
    <w:uiPriority w:val="99"/>
    <w:semiHidden w:val="1"/>
    <w:rsid w:val="00B46D17"/>
    <w:rPr>
      <w:b w:val="1"/>
      <w:bCs w:val="1"/>
      <w:lang w:eastAsia="en-US"/>
    </w:rPr>
  </w:style>
  <w:style w:type="character" w:styleId="st" w:customStyle="1">
    <w:name w:val="st"/>
    <w:rsid w:val="00EF696E"/>
  </w:style>
  <w:style w:type="paragraph" w:styleId="Ttulo">
    <w:name w:val="Title"/>
    <w:basedOn w:val="Normal"/>
    <w:next w:val="Normal"/>
    <w:link w:val="TtuloCar"/>
    <w:qFormat w:val="1"/>
    <w:locked w:val="1"/>
    <w:rsid w:val="002E5FEF"/>
    <w:pPr>
      <w:pBdr>
        <w:bottom w:color="4f81bd" w:space="4" w:sz="8" w:themeColor="accent1" w:val="single"/>
      </w:pBdr>
      <w:spacing w:after="300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rsid w:val="002E5FE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  <w:lang w:eastAsia="en-US" w:val="es-ES"/>
    </w:rPr>
  </w:style>
  <w:style w:type="paragraph" w:styleId="Normal1" w:customStyle="1">
    <w:name w:val="Normal1"/>
    <w:rsid w:val="002E5FEF"/>
    <w:pPr>
      <w:spacing w:after="200" w:line="276" w:lineRule="auto"/>
    </w:pPr>
    <w:rPr>
      <w:rFonts w:cs="Calibri"/>
      <w:color w:val="000000"/>
      <w:sz w:val="22"/>
      <w:szCs w:val="22"/>
    </w:rPr>
  </w:style>
  <w:style w:type="paragraph" w:styleId="TDC1">
    <w:name w:val="toc 1"/>
    <w:basedOn w:val="Normal"/>
    <w:next w:val="Normal"/>
    <w:autoRedefine w:val="1"/>
    <w:uiPriority w:val="39"/>
    <w:locked w:val="1"/>
    <w:rsid w:val="002E5FEF"/>
    <w:pPr>
      <w:spacing w:after="120" w:before="120"/>
    </w:pPr>
    <w:rPr>
      <w:rFonts w:asciiTheme="minorHAnsi" w:hAnsiTheme="minorHAnsi"/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locked w:val="1"/>
    <w:rsid w:val="002E5FEF"/>
    <w:pPr>
      <w:spacing w:after="0"/>
      <w:ind w:left="220"/>
    </w:pPr>
    <w:rPr>
      <w:rFonts w:asciiTheme="minorHAnsi" w:hAnsiTheme="minorHAnsi"/>
      <w:smallCaps w:val="1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locked w:val="1"/>
    <w:rsid w:val="002E5FEF"/>
    <w:pPr>
      <w:spacing w:after="0"/>
      <w:ind w:left="440"/>
    </w:pPr>
    <w:rPr>
      <w:rFonts w:asciiTheme="minorHAnsi" w:hAnsiTheme="minorHAnsi"/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locked w:val="1"/>
    <w:rsid w:val="002E5FEF"/>
    <w:pPr>
      <w:spacing w:after="0"/>
      <w:ind w:left="66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 w:val="1"/>
    <w:locked w:val="1"/>
    <w:rsid w:val="002E5FEF"/>
    <w:pPr>
      <w:spacing w:after="0"/>
      <w:ind w:left="88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 w:val="1"/>
    <w:locked w:val="1"/>
    <w:rsid w:val="002E5FEF"/>
    <w:pPr>
      <w:spacing w:after="0"/>
      <w:ind w:left="110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 w:val="1"/>
    <w:locked w:val="1"/>
    <w:rsid w:val="002E5FEF"/>
    <w:pPr>
      <w:spacing w:after="0"/>
      <w:ind w:left="132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 w:val="1"/>
    <w:locked w:val="1"/>
    <w:rsid w:val="002E5FEF"/>
    <w:pPr>
      <w:spacing w:after="0"/>
      <w:ind w:left="154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 w:val="1"/>
    <w:locked w:val="1"/>
    <w:rsid w:val="002E5FEF"/>
    <w:pPr>
      <w:spacing w:after="0"/>
      <w:ind w:left="1760"/>
    </w:pPr>
    <w:rPr>
      <w:rFonts w:asciiTheme="minorHAnsi" w:hAnsiTheme="minorHAnsi"/>
      <w:sz w:val="18"/>
      <w:szCs w:val="18"/>
    </w:rPr>
  </w:style>
  <w:style w:type="paragraph" w:styleId="Sinespaciado">
    <w:name w:val="No Spacing"/>
    <w:link w:val="SinespaciadoCar"/>
    <w:uiPriority w:val="1"/>
    <w:qFormat w:val="1"/>
    <w:rsid w:val="00E71771"/>
    <w:rPr>
      <w:rFonts w:asciiTheme="minorHAnsi" w:cstheme="minorBidi" w:eastAsiaTheme="minorEastAsia" w:hAnsiTheme="minorHAnsi"/>
      <w:sz w:val="22"/>
      <w:szCs w:val="22"/>
      <w:lang w:eastAsia="en-US"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1771"/>
    <w:rPr>
      <w:rFonts w:asciiTheme="minorHAnsi" w:cstheme="minorBidi" w:eastAsiaTheme="minorEastAsia" w:hAnsiTheme="minorHAnsi"/>
      <w:sz w:val="22"/>
      <w:szCs w:val="22"/>
      <w:lang w:eastAsia="en-US" w:val="es-ES"/>
    </w:rPr>
  </w:style>
  <w:style w:type="table" w:styleId="Listaclara-nfasis11" w:customStyle="1">
    <w:name w:val="Lista clara - Énfasis 11"/>
    <w:basedOn w:val="Tablanormal"/>
    <w:uiPriority w:val="61"/>
    <w:rsid w:val="001E25CB"/>
    <w:rPr>
      <w:rFonts w:asciiTheme="minorHAnsi" w:cstheme="minorBidi" w:eastAsiaTheme="minorHAnsi" w:hAnsiTheme="minorHAnsi"/>
      <w:sz w:val="22"/>
      <w:szCs w:val="22"/>
      <w:lang w:eastAsia="en-US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Sombreadomedio2-nfasis11" w:customStyle="1">
    <w:name w:val="Sombreado medio 2 - Énfasis 11"/>
    <w:basedOn w:val="Tablanormal"/>
    <w:uiPriority w:val="64"/>
    <w:rsid w:val="00255D7A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ablaconcuadrcula5oscura-nfasis11" w:customStyle="1">
    <w:name w:val="Tabla con cuadrícula 5 oscura - Énfasis 11"/>
    <w:basedOn w:val="Tablanormal"/>
    <w:uiPriority w:val="50"/>
    <w:rsid w:val="00A557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6concolores-nfasis11" w:customStyle="1">
    <w:name w:val="Tabla con cuadrícula 6 con colores - Énfasis 11"/>
    <w:basedOn w:val="Tablanormal"/>
    <w:uiPriority w:val="51"/>
    <w:rsid w:val="00891486"/>
    <w:rPr>
      <w:color w:val="365f91" w:themeColor="accent1" w:themeShade="0000BF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paragraph" w:styleId="Revisin">
    <w:name w:val="Revision"/>
    <w:hidden w:val="1"/>
    <w:uiPriority w:val="99"/>
    <w:semiHidden w:val="1"/>
    <w:rsid w:val="00924ED6"/>
    <w:rPr>
      <w:sz w:val="22"/>
      <w:szCs w:val="22"/>
      <w:lang w:eastAsia="en-US" w:val="es-ES"/>
    </w:rPr>
  </w:style>
  <w:style w:type="character" w:styleId="Ttulo2Car" w:customStyle="1">
    <w:name w:val="Título 2 Car"/>
    <w:basedOn w:val="Fuentedeprrafopredeter"/>
    <w:link w:val="Ttulo2"/>
    <w:rsid w:val="00771518"/>
    <w:rPr>
      <w:rFonts w:cs="Arial" w:asciiTheme="minorHAnsi" w:hAnsiTheme="minorHAnsi"/>
      <w:b w:val="1"/>
      <w:color w:val="000000"/>
      <w:sz w:val="28"/>
      <w:szCs w:val="24"/>
      <w:lang w:eastAsia="es-ES" w:val="es-ES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5A0DF6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771518"/>
    <w:rPr>
      <w:color w:val="800080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 w:val="1"/>
    <w:rsid w:val="00381373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chart" Target="charts/chart1.xml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hyperlink" Target="https://phet.colorado.edu/sims/html/masses-and-springs/latest/masses-and-springs_es.html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ol.una.py" TargetMode="External"/><Relationship Id="rId2" Type="http://schemas.openxmlformats.org/officeDocument/2006/relationships/hyperlink" Target="http://www.educa.una.py/politecnica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10.png"/><Relationship Id="rId3" Type="http://schemas.openxmlformats.org/officeDocument/2006/relationships/image" Target="media/image7.png"/><Relationship Id="rId4" Type="http://schemas.openxmlformats.org/officeDocument/2006/relationships/image" Target="media/image4.png"/></Relationships>
</file>

<file path=word/charts/_rels/chart1.xml.rels><?xml version="1.0" encoding="UTF-8" standalone="yes"?><Relationships xmlns="http://schemas.openxmlformats.org/package/2006/relationships"><Relationship Id="rId1" Type="http://schemas.openxmlformats.org/officeDocument/2006/relationships/oleObject" Target="file:///C:\Users\PROFESOR\Desktop\Datos%20MA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1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>
        <c:manualLayout>
          <c:layoutTarget val="inner"/>
          <c:xMode val="edge"/>
          <c:yMode val="edge"/>
          <c:x val="3.6285776423236646E-2"/>
          <c:y val="1.3629301362455354E-2"/>
          <c:w val="0.94312773899857438"/>
          <c:h val="0.97131131864331"/>
        </c:manualLayout>
      </c:layout>
      <c:scatterChart>
        <c:scatterStyle val="smoothMarker"/>
        <c:varyColors val="1"/>
        <c:ser>
          <c:idx val="0"/>
          <c:order val="0"/>
          <c:marker>
            <c:symbol val="none"/>
          </c:marker>
          <c:trendline>
            <c:trendlineType val="log"/>
            <c:dispRSqr val="1"/>
            <c:dispEq val="1"/>
            <c:trendlineLbl>
              <c:numFmt formatCode="General" sourceLinked="0"/>
            </c:trendlineLbl>
          </c:trendline>
          <c:trendline>
            <c:trendlineType val="log"/>
            <c:dispRSqr val="1"/>
            <c:dispEq val="1"/>
            <c:trendlineLbl>
              <c:numFmt formatCode="General" sourceLinked="0"/>
            </c:trendlineLbl>
          </c:trendline>
          <c:trendline>
            <c:trendlineType val="log"/>
            <c:dispRSqr val="1"/>
            <c:dispEq val="1"/>
            <c:trendlineLbl>
              <c:numFmt formatCode="General" sourceLinked="0"/>
            </c:trendlineLbl>
          </c:trendline>
          <c:xVal>
            <c:numRef>
              <c:f>Hoja1!$A$2:$A$232</c:f>
              <c:numCache>
                <c:formatCode>General</c:formatCode>
                <c:ptCount val="231"/>
                <c:pt idx="0">
                  <c:v>0</c:v>
                </c:pt>
                <c:pt idx="1">
                  <c:v>0.70000000000000062</c:v>
                </c:pt>
                <c:pt idx="2">
                  <c:v>1.4</c:v>
                </c:pt>
                <c:pt idx="3">
                  <c:v>2.1</c:v>
                </c:pt>
                <c:pt idx="4">
                  <c:v>2.8</c:v>
                </c:pt>
                <c:pt idx="5">
                  <c:v>3.5</c:v>
                </c:pt>
                <c:pt idx="6">
                  <c:v>4.2</c:v>
                </c:pt>
                <c:pt idx="7">
                  <c:v>4.9000000000000004</c:v>
                </c:pt>
                <c:pt idx="8">
                  <c:v>5.6</c:v>
                </c:pt>
                <c:pt idx="9">
                  <c:v>6.3</c:v>
                </c:pt>
                <c:pt idx="10">
                  <c:v>7</c:v>
                </c:pt>
                <c:pt idx="11">
                  <c:v>7.7</c:v>
                </c:pt>
                <c:pt idx="12">
                  <c:v>8.4</c:v>
                </c:pt>
                <c:pt idx="13">
                  <c:v>9.1</c:v>
                </c:pt>
                <c:pt idx="14">
                  <c:v>9.8000000000000007</c:v>
                </c:pt>
                <c:pt idx="15">
                  <c:v>10.5</c:v>
                </c:pt>
                <c:pt idx="16">
                  <c:v>11.2</c:v>
                </c:pt>
                <c:pt idx="17">
                  <c:v>11.9</c:v>
                </c:pt>
                <c:pt idx="18">
                  <c:v>12.6</c:v>
                </c:pt>
                <c:pt idx="19">
                  <c:v>13.3</c:v>
                </c:pt>
                <c:pt idx="20">
                  <c:v>14</c:v>
                </c:pt>
                <c:pt idx="21">
                  <c:v>14.7</c:v>
                </c:pt>
                <c:pt idx="22">
                  <c:v>15.4</c:v>
                </c:pt>
                <c:pt idx="23">
                  <c:v>16.100000000000001</c:v>
                </c:pt>
                <c:pt idx="24">
                  <c:v>16.8</c:v>
                </c:pt>
                <c:pt idx="25">
                  <c:v>17.5</c:v>
                </c:pt>
                <c:pt idx="26">
                  <c:v>18.2</c:v>
                </c:pt>
                <c:pt idx="27">
                  <c:v>18.899999999999999</c:v>
                </c:pt>
                <c:pt idx="28">
                  <c:v>19.600000000000001</c:v>
                </c:pt>
                <c:pt idx="29">
                  <c:v>20.3</c:v>
                </c:pt>
                <c:pt idx="30">
                  <c:v>21</c:v>
                </c:pt>
                <c:pt idx="31">
                  <c:v>21.7</c:v>
                </c:pt>
                <c:pt idx="32">
                  <c:v>22.4</c:v>
                </c:pt>
                <c:pt idx="33">
                  <c:v>23.1</c:v>
                </c:pt>
                <c:pt idx="34">
                  <c:v>23.8</c:v>
                </c:pt>
                <c:pt idx="35">
                  <c:v>24.5</c:v>
                </c:pt>
                <c:pt idx="36">
                  <c:v>25.2</c:v>
                </c:pt>
                <c:pt idx="37">
                  <c:v>25.9</c:v>
                </c:pt>
                <c:pt idx="38">
                  <c:v>26.6</c:v>
                </c:pt>
                <c:pt idx="39">
                  <c:v>27.3</c:v>
                </c:pt>
                <c:pt idx="40">
                  <c:v>28</c:v>
                </c:pt>
                <c:pt idx="41">
                  <c:v>28.7</c:v>
                </c:pt>
                <c:pt idx="42">
                  <c:v>29.4</c:v>
                </c:pt>
                <c:pt idx="43">
                  <c:v>30.1</c:v>
                </c:pt>
                <c:pt idx="44">
                  <c:v>30.8</c:v>
                </c:pt>
                <c:pt idx="45">
                  <c:v>31.5</c:v>
                </c:pt>
                <c:pt idx="46">
                  <c:v>32.200000000000003</c:v>
                </c:pt>
                <c:pt idx="47">
                  <c:v>32.9</c:v>
                </c:pt>
                <c:pt idx="48">
                  <c:v>33.6</c:v>
                </c:pt>
                <c:pt idx="49">
                  <c:v>34.300000000000004</c:v>
                </c:pt>
                <c:pt idx="50">
                  <c:v>35</c:v>
                </c:pt>
                <c:pt idx="51">
                  <c:v>35.700000000000003</c:v>
                </c:pt>
                <c:pt idx="52">
                  <c:v>36.4</c:v>
                </c:pt>
                <c:pt idx="53">
                  <c:v>37.1</c:v>
                </c:pt>
                <c:pt idx="54">
                  <c:v>37.800000000000004</c:v>
                </c:pt>
                <c:pt idx="55">
                  <c:v>38.5</c:v>
                </c:pt>
                <c:pt idx="56">
                  <c:v>39.200000000000003</c:v>
                </c:pt>
                <c:pt idx="57">
                  <c:v>39.9</c:v>
                </c:pt>
                <c:pt idx="58">
                  <c:v>40.6</c:v>
                </c:pt>
                <c:pt idx="59">
                  <c:v>41.3</c:v>
                </c:pt>
                <c:pt idx="60">
                  <c:v>42</c:v>
                </c:pt>
                <c:pt idx="61">
                  <c:v>42.7</c:v>
                </c:pt>
                <c:pt idx="62">
                  <c:v>43.4</c:v>
                </c:pt>
                <c:pt idx="63">
                  <c:v>44.1</c:v>
                </c:pt>
                <c:pt idx="64">
                  <c:v>44.8</c:v>
                </c:pt>
                <c:pt idx="65">
                  <c:v>45.5</c:v>
                </c:pt>
                <c:pt idx="66">
                  <c:v>46.2</c:v>
                </c:pt>
                <c:pt idx="67">
                  <c:v>46.9</c:v>
                </c:pt>
                <c:pt idx="68">
                  <c:v>47.6</c:v>
                </c:pt>
                <c:pt idx="69">
                  <c:v>48.3</c:v>
                </c:pt>
                <c:pt idx="70">
                  <c:v>49</c:v>
                </c:pt>
                <c:pt idx="71">
                  <c:v>49.7</c:v>
                </c:pt>
                <c:pt idx="72">
                  <c:v>50.4</c:v>
                </c:pt>
                <c:pt idx="73">
                  <c:v>51.1</c:v>
                </c:pt>
                <c:pt idx="74">
                  <c:v>51.8</c:v>
                </c:pt>
                <c:pt idx="75">
                  <c:v>52.5</c:v>
                </c:pt>
                <c:pt idx="76">
                  <c:v>53.2</c:v>
                </c:pt>
                <c:pt idx="77">
                  <c:v>53.9</c:v>
                </c:pt>
                <c:pt idx="78">
                  <c:v>54.6</c:v>
                </c:pt>
                <c:pt idx="79">
                  <c:v>55.3</c:v>
                </c:pt>
                <c:pt idx="80">
                  <c:v>56</c:v>
                </c:pt>
                <c:pt idx="81">
                  <c:v>56.7</c:v>
                </c:pt>
                <c:pt idx="82">
                  <c:v>57.4</c:v>
                </c:pt>
                <c:pt idx="83">
                  <c:v>58.1</c:v>
                </c:pt>
                <c:pt idx="84">
                  <c:v>58.8</c:v>
                </c:pt>
                <c:pt idx="85">
                  <c:v>59.5</c:v>
                </c:pt>
                <c:pt idx="86">
                  <c:v>60.2</c:v>
                </c:pt>
                <c:pt idx="87">
                  <c:v>60.9</c:v>
                </c:pt>
                <c:pt idx="88">
                  <c:v>61.6</c:v>
                </c:pt>
                <c:pt idx="89">
                  <c:v>62.3</c:v>
                </c:pt>
                <c:pt idx="90">
                  <c:v>63</c:v>
                </c:pt>
                <c:pt idx="91">
                  <c:v>63.7</c:v>
                </c:pt>
                <c:pt idx="92">
                  <c:v>64.400000000000006</c:v>
                </c:pt>
                <c:pt idx="93">
                  <c:v>65.099999999999994</c:v>
                </c:pt>
                <c:pt idx="94">
                  <c:v>65.8</c:v>
                </c:pt>
                <c:pt idx="95">
                  <c:v>66.5</c:v>
                </c:pt>
                <c:pt idx="96">
                  <c:v>67.2</c:v>
                </c:pt>
                <c:pt idx="97">
                  <c:v>67.900000000000006</c:v>
                </c:pt>
                <c:pt idx="98">
                  <c:v>68.599999999999994</c:v>
                </c:pt>
                <c:pt idx="99">
                  <c:v>69.3</c:v>
                </c:pt>
                <c:pt idx="100">
                  <c:v>70</c:v>
                </c:pt>
                <c:pt idx="101">
                  <c:v>70.7</c:v>
                </c:pt>
                <c:pt idx="102">
                  <c:v>71.400000000000006</c:v>
                </c:pt>
                <c:pt idx="103">
                  <c:v>72.099999999999994</c:v>
                </c:pt>
                <c:pt idx="104">
                  <c:v>72.8</c:v>
                </c:pt>
                <c:pt idx="105">
                  <c:v>73.5</c:v>
                </c:pt>
                <c:pt idx="106">
                  <c:v>74.2</c:v>
                </c:pt>
                <c:pt idx="107">
                  <c:v>74.900000000000006</c:v>
                </c:pt>
                <c:pt idx="108">
                  <c:v>75.599999999999994</c:v>
                </c:pt>
                <c:pt idx="109">
                  <c:v>76.3</c:v>
                </c:pt>
                <c:pt idx="110">
                  <c:v>77</c:v>
                </c:pt>
                <c:pt idx="111">
                  <c:v>77.7</c:v>
                </c:pt>
                <c:pt idx="112">
                  <c:v>78.400000000000006</c:v>
                </c:pt>
                <c:pt idx="113">
                  <c:v>79.099999999999994</c:v>
                </c:pt>
                <c:pt idx="114">
                  <c:v>79.8</c:v>
                </c:pt>
                <c:pt idx="115">
                  <c:v>80.5</c:v>
                </c:pt>
                <c:pt idx="116">
                  <c:v>81.2</c:v>
                </c:pt>
                <c:pt idx="117">
                  <c:v>81.900000000000006</c:v>
                </c:pt>
                <c:pt idx="118">
                  <c:v>82.6</c:v>
                </c:pt>
                <c:pt idx="119">
                  <c:v>83.3</c:v>
                </c:pt>
                <c:pt idx="120">
                  <c:v>84</c:v>
                </c:pt>
                <c:pt idx="121">
                  <c:v>84.7</c:v>
                </c:pt>
                <c:pt idx="122">
                  <c:v>85.4</c:v>
                </c:pt>
                <c:pt idx="123">
                  <c:v>86.1</c:v>
                </c:pt>
                <c:pt idx="124">
                  <c:v>86.8</c:v>
                </c:pt>
                <c:pt idx="125">
                  <c:v>87.5</c:v>
                </c:pt>
                <c:pt idx="126">
                  <c:v>88.2</c:v>
                </c:pt>
                <c:pt idx="127">
                  <c:v>88.9</c:v>
                </c:pt>
                <c:pt idx="128">
                  <c:v>89.6</c:v>
                </c:pt>
                <c:pt idx="129">
                  <c:v>90.3</c:v>
                </c:pt>
                <c:pt idx="130">
                  <c:v>91</c:v>
                </c:pt>
                <c:pt idx="131">
                  <c:v>91.7</c:v>
                </c:pt>
                <c:pt idx="132">
                  <c:v>92.4</c:v>
                </c:pt>
                <c:pt idx="133">
                  <c:v>93.1</c:v>
                </c:pt>
                <c:pt idx="134">
                  <c:v>93.8</c:v>
                </c:pt>
                <c:pt idx="135">
                  <c:v>94.5</c:v>
                </c:pt>
                <c:pt idx="136">
                  <c:v>95.2</c:v>
                </c:pt>
                <c:pt idx="137">
                  <c:v>95.9</c:v>
                </c:pt>
                <c:pt idx="138">
                  <c:v>96.6</c:v>
                </c:pt>
                <c:pt idx="139">
                  <c:v>97.3</c:v>
                </c:pt>
                <c:pt idx="140">
                  <c:v>98</c:v>
                </c:pt>
                <c:pt idx="141">
                  <c:v>98.7</c:v>
                </c:pt>
                <c:pt idx="142">
                  <c:v>99.4</c:v>
                </c:pt>
                <c:pt idx="143">
                  <c:v>100.1</c:v>
                </c:pt>
                <c:pt idx="144">
                  <c:v>100.8</c:v>
                </c:pt>
                <c:pt idx="145">
                  <c:v>101.5</c:v>
                </c:pt>
                <c:pt idx="146">
                  <c:v>102.2</c:v>
                </c:pt>
                <c:pt idx="147">
                  <c:v>102.9</c:v>
                </c:pt>
                <c:pt idx="148">
                  <c:v>103.6</c:v>
                </c:pt>
                <c:pt idx="149">
                  <c:v>104.3</c:v>
                </c:pt>
                <c:pt idx="150">
                  <c:v>105</c:v>
                </c:pt>
                <c:pt idx="151">
                  <c:v>105.7</c:v>
                </c:pt>
                <c:pt idx="152">
                  <c:v>106.4</c:v>
                </c:pt>
                <c:pt idx="153">
                  <c:v>107.1</c:v>
                </c:pt>
                <c:pt idx="154">
                  <c:v>107.8</c:v>
                </c:pt>
                <c:pt idx="155">
                  <c:v>108.5</c:v>
                </c:pt>
                <c:pt idx="156">
                  <c:v>109.2</c:v>
                </c:pt>
                <c:pt idx="157">
                  <c:v>109.9</c:v>
                </c:pt>
                <c:pt idx="158">
                  <c:v>110.6</c:v>
                </c:pt>
                <c:pt idx="159">
                  <c:v>111.3</c:v>
                </c:pt>
                <c:pt idx="160">
                  <c:v>112</c:v>
                </c:pt>
                <c:pt idx="161">
                  <c:v>112.7</c:v>
                </c:pt>
                <c:pt idx="162">
                  <c:v>113.4</c:v>
                </c:pt>
                <c:pt idx="163">
                  <c:v>114.1</c:v>
                </c:pt>
                <c:pt idx="164">
                  <c:v>114.8</c:v>
                </c:pt>
                <c:pt idx="165">
                  <c:v>115.5</c:v>
                </c:pt>
                <c:pt idx="166">
                  <c:v>116.2</c:v>
                </c:pt>
                <c:pt idx="167">
                  <c:v>116.9</c:v>
                </c:pt>
                <c:pt idx="168">
                  <c:v>117.6</c:v>
                </c:pt>
                <c:pt idx="169">
                  <c:v>118.3</c:v>
                </c:pt>
                <c:pt idx="170">
                  <c:v>119</c:v>
                </c:pt>
                <c:pt idx="171">
                  <c:v>119.7</c:v>
                </c:pt>
                <c:pt idx="172">
                  <c:v>120.4</c:v>
                </c:pt>
                <c:pt idx="173">
                  <c:v>121.1</c:v>
                </c:pt>
                <c:pt idx="174">
                  <c:v>121.8</c:v>
                </c:pt>
                <c:pt idx="175">
                  <c:v>122.5</c:v>
                </c:pt>
                <c:pt idx="176">
                  <c:v>123.2</c:v>
                </c:pt>
                <c:pt idx="177">
                  <c:v>123.9</c:v>
                </c:pt>
                <c:pt idx="178">
                  <c:v>124.6</c:v>
                </c:pt>
                <c:pt idx="179">
                  <c:v>125.3</c:v>
                </c:pt>
                <c:pt idx="180">
                  <c:v>126</c:v>
                </c:pt>
                <c:pt idx="181">
                  <c:v>126.7</c:v>
                </c:pt>
                <c:pt idx="182">
                  <c:v>127.4</c:v>
                </c:pt>
                <c:pt idx="183">
                  <c:v>128.1</c:v>
                </c:pt>
                <c:pt idx="184">
                  <c:v>128.80000000000001</c:v>
                </c:pt>
                <c:pt idx="185">
                  <c:v>129.5</c:v>
                </c:pt>
                <c:pt idx="186">
                  <c:v>130.19999999999999</c:v>
                </c:pt>
                <c:pt idx="187">
                  <c:v>130.9</c:v>
                </c:pt>
                <c:pt idx="188">
                  <c:v>131.6</c:v>
                </c:pt>
                <c:pt idx="189">
                  <c:v>132.30000000000001</c:v>
                </c:pt>
                <c:pt idx="190">
                  <c:v>133</c:v>
                </c:pt>
                <c:pt idx="191">
                  <c:v>133.69999999999999</c:v>
                </c:pt>
                <c:pt idx="192">
                  <c:v>134.4</c:v>
                </c:pt>
                <c:pt idx="193">
                  <c:v>135.1</c:v>
                </c:pt>
                <c:pt idx="194">
                  <c:v>135.80000000000001</c:v>
                </c:pt>
                <c:pt idx="195">
                  <c:v>136.5</c:v>
                </c:pt>
                <c:pt idx="196">
                  <c:v>137.19999999999999</c:v>
                </c:pt>
                <c:pt idx="197">
                  <c:v>137.9</c:v>
                </c:pt>
                <c:pt idx="198">
                  <c:v>138.6</c:v>
                </c:pt>
                <c:pt idx="199">
                  <c:v>139.30000000000001</c:v>
                </c:pt>
                <c:pt idx="200">
                  <c:v>140</c:v>
                </c:pt>
                <c:pt idx="201">
                  <c:v>140.69999999999999</c:v>
                </c:pt>
                <c:pt idx="202">
                  <c:v>141.4</c:v>
                </c:pt>
                <c:pt idx="203">
                  <c:v>142.1</c:v>
                </c:pt>
                <c:pt idx="204">
                  <c:v>142.80000000000001</c:v>
                </c:pt>
                <c:pt idx="205">
                  <c:v>143.5</c:v>
                </c:pt>
                <c:pt idx="206">
                  <c:v>144.19999999999999</c:v>
                </c:pt>
                <c:pt idx="207">
                  <c:v>144.9</c:v>
                </c:pt>
                <c:pt idx="208">
                  <c:v>145.6</c:v>
                </c:pt>
                <c:pt idx="209">
                  <c:v>146.30000000000001</c:v>
                </c:pt>
                <c:pt idx="210">
                  <c:v>147</c:v>
                </c:pt>
                <c:pt idx="211">
                  <c:v>147.69999999999999</c:v>
                </c:pt>
                <c:pt idx="212">
                  <c:v>148.4</c:v>
                </c:pt>
                <c:pt idx="213">
                  <c:v>149.1</c:v>
                </c:pt>
                <c:pt idx="214">
                  <c:v>149.80000000000001</c:v>
                </c:pt>
                <c:pt idx="215">
                  <c:v>150.5</c:v>
                </c:pt>
                <c:pt idx="216">
                  <c:v>151.19999999999999</c:v>
                </c:pt>
                <c:pt idx="217">
                  <c:v>151.9</c:v>
                </c:pt>
                <c:pt idx="218">
                  <c:v>152.6</c:v>
                </c:pt>
                <c:pt idx="219">
                  <c:v>153.30000000000001</c:v>
                </c:pt>
                <c:pt idx="220">
                  <c:v>154</c:v>
                </c:pt>
                <c:pt idx="221">
                  <c:v>154.69999999999999</c:v>
                </c:pt>
                <c:pt idx="222">
                  <c:v>155.4</c:v>
                </c:pt>
                <c:pt idx="223">
                  <c:v>156.1</c:v>
                </c:pt>
                <c:pt idx="224">
                  <c:v>156.80000000000001</c:v>
                </c:pt>
                <c:pt idx="225">
                  <c:v>157.5</c:v>
                </c:pt>
                <c:pt idx="226">
                  <c:v>158.19999999999999</c:v>
                </c:pt>
                <c:pt idx="227">
                  <c:v>158.9</c:v>
                </c:pt>
                <c:pt idx="228">
                  <c:v>159.6</c:v>
                </c:pt>
                <c:pt idx="229">
                  <c:v>160.30000000000001</c:v>
                </c:pt>
                <c:pt idx="230">
                  <c:v>161</c:v>
                </c:pt>
              </c:numCache>
            </c:numRef>
          </c:xVal>
          <c:yVal>
            <c:numRef>
              <c:f>Hoja1!$B$2:$B$232</c:f>
              <c:numCache>
                <c:formatCode>General</c:formatCode>
                <c:ptCount val="231"/>
                <c:pt idx="0">
                  <c:v>10</c:v>
                </c:pt>
                <c:pt idx="1">
                  <c:v>1.6760418221930276</c:v>
                </c:pt>
                <c:pt idx="2">
                  <c:v>-9.1620604300644448</c:v>
                </c:pt>
                <c:pt idx="3">
                  <c:v>-4.7009628618224264</c:v>
                </c:pt>
                <c:pt idx="4">
                  <c:v>7.3332789059265817</c:v>
                </c:pt>
                <c:pt idx="5">
                  <c:v>7.0293380276285955</c:v>
                </c:pt>
                <c:pt idx="6">
                  <c:v>-4.7745021953045184</c:v>
                </c:pt>
                <c:pt idx="7">
                  <c:v>-8.4356995962762387</c:v>
                </c:pt>
                <c:pt idx="8">
                  <c:v>1.8149533274179586</c:v>
                </c:pt>
                <c:pt idx="9">
                  <c:v>8.8111636896651486</c:v>
                </c:pt>
                <c:pt idx="10">
                  <c:v>1.1887362673450368</c:v>
                </c:pt>
                <c:pt idx="11">
                  <c:v>-8.1693987298863657</c:v>
                </c:pt>
                <c:pt idx="12">
                  <c:v>-3.894364104253067</c:v>
                </c:pt>
                <c:pt idx="13">
                  <c:v>6.6384048667872779</c:v>
                </c:pt>
                <c:pt idx="14">
                  <c:v>6.0120831889410864</c:v>
                </c:pt>
                <c:pt idx="15">
                  <c:v>-4.4398070939469765</c:v>
                </c:pt>
                <c:pt idx="16">
                  <c:v>-7.3343402275525476</c:v>
                </c:pt>
                <c:pt idx="17">
                  <c:v>1.8586845770815361</c:v>
                </c:pt>
                <c:pt idx="18">
                  <c:v>7.7548737325252626</c:v>
                </c:pt>
                <c:pt idx="19">
                  <c:v>0.7921352800007071</c:v>
                </c:pt>
                <c:pt idx="20">
                  <c:v>-7.2752186318969727</c:v>
                </c:pt>
                <c:pt idx="21">
                  <c:v>-3.2089772697370118</c:v>
                </c:pt>
                <c:pt idx="22">
                  <c:v>5.998661941483113</c:v>
                </c:pt>
                <c:pt idx="23">
                  <c:v>5.1311738246465239</c:v>
                </c:pt>
                <c:pt idx="24">
                  <c:v>-4.113016702861608</c:v>
                </c:pt>
                <c:pt idx="25">
                  <c:v>-6.3682113369962456</c:v>
                </c:pt>
                <c:pt idx="26">
                  <c:v>1.8647718876479338</c:v>
                </c:pt>
                <c:pt idx="27">
                  <c:v>6.8174617559365354</c:v>
                </c:pt>
                <c:pt idx="28">
                  <c:v>0.47198771454334387</c:v>
                </c:pt>
                <c:pt idx="29">
                  <c:v>-6.4710062727578919</c:v>
                </c:pt>
                <c:pt idx="30">
                  <c:v>-2.6280907918582002</c:v>
                </c:pt>
                <c:pt idx="31">
                  <c:v>5.4113732051927261</c:v>
                </c:pt>
                <c:pt idx="32">
                  <c:v>4.3694624743799482</c:v>
                </c:pt>
                <c:pt idx="33">
                  <c:v>-3.7972759836366365</c:v>
                </c:pt>
                <c:pt idx="34">
                  <c:v>-5.5216931510584697</c:v>
                </c:pt>
                <c:pt idx="35">
                  <c:v>1.8415092619238571</c:v>
                </c:pt>
                <c:pt idx="36">
                  <c:v>5.9865194929234207</c:v>
                </c:pt>
                <c:pt idx="37">
                  <c:v>0.21606922425119218</c:v>
                </c:pt>
                <c:pt idx="38">
                  <c:v>-5.7487937012808841</c:v>
                </c:pt>
                <c:pt idx="39">
                  <c:v>-2.1371469341869203</c:v>
                </c:pt>
                <c:pt idx="40">
                  <c:v>4.8736705898920309</c:v>
                </c:pt>
                <c:pt idx="41">
                  <c:v>3.7118319641985607</c:v>
                </c:pt>
                <c:pt idx="42">
                  <c:v>-3.4948634634424267</c:v>
                </c:pt>
                <c:pt idx="43">
                  <c:v>-4.7808496870244745</c:v>
                </c:pt>
                <c:pt idx="44">
                  <c:v>1.7957837711958609</c:v>
                </c:pt>
                <c:pt idx="45">
                  <c:v>5.2508043599159269</c:v>
                </c:pt>
                <c:pt idx="46">
                  <c:v>1.3914293073167447E-2</c:v>
                </c:pt>
                <c:pt idx="47">
                  <c:v>-5.1011568885081342</c:v>
                </c:pt>
                <c:pt idx="48">
                  <c:v>-1.7234805540581628</c:v>
                </c:pt>
                <c:pt idx="49">
                  <c:v>4.3825805179457458</c:v>
                </c:pt>
                <c:pt idx="50">
                  <c:v>3.144970088615441</c:v>
                </c:pt>
                <c:pt idx="51">
                  <c:v>-3.2073500326071649</c:v>
                </c:pt>
                <c:pt idx="52">
                  <c:v>-4.1332628867198924</c:v>
                </c:pt>
                <c:pt idx="53">
                  <c:v>1.7332855679146368</c:v>
                </c:pt>
                <c:pt idx="54">
                  <c:v>4.6001485683034495</c:v>
                </c:pt>
                <c:pt idx="55">
                  <c:v>-0.1434184448290822</c:v>
                </c:pt>
                <c:pt idx="56">
                  <c:v>-4.5212060156971834</c:v>
                </c:pt>
                <c:pt idx="57">
                  <c:v>-1.37608764647532</c:v>
                </c:pt>
                <c:pt idx="58">
                  <c:v>3.9350920442765962</c:v>
                </c:pt>
                <c:pt idx="59">
                  <c:v>2.6571673872088382</c:v>
                </c:pt>
                <c:pt idx="60">
                  <c:v>-2.9357329922408217</c:v>
                </c:pt>
                <c:pt idx="61">
                  <c:v>-3.567880910723003</c:v>
                </c:pt>
                <c:pt idx="62">
                  <c:v>1.6586890850943994</c:v>
                </c:pt>
                <c:pt idx="63">
                  <c:v>4.0253723470459501</c:v>
                </c:pt>
                <c:pt idx="64">
                  <c:v>-0.26355148977631876</c:v>
                </c:pt>
                <c:pt idx="65">
                  <c:v>-4.0025699061442115</c:v>
                </c:pt>
                <c:pt idx="66">
                  <c:v>-1.0854205090781075</c:v>
                </c:pt>
                <c:pt idx="67">
                  <c:v>3.5282103804671872</c:v>
                </c:pt>
                <c:pt idx="68">
                  <c:v>2.2381359071467672</c:v>
                </c:pt>
                <c:pt idx="69">
                  <c:v>-2.6805488527677022</c:v>
                </c:pt>
                <c:pt idx="70">
                  <c:v>-3.0748797161637227</c:v>
                </c:pt>
                <c:pt idx="71">
                  <c:v>1.5758091205730884</c:v>
                </c:pt>
                <c:pt idx="72">
                  <c:v>3.5182016632854647</c:v>
                </c:pt>
                <c:pt idx="73">
                  <c:v>-0.35296783182946789</c:v>
                </c:pt>
                <c:pt idx="74">
                  <c:v>-3.5393761390465679</c:v>
                </c:pt>
                <c:pt idx="75">
                  <c:v>-0.84320667317680464</c:v>
                </c:pt>
                <c:pt idx="76">
                  <c:v>3.1589982535434942</c:v>
                </c:pt>
                <c:pt idx="77">
                  <c:v>1.8788469976410349</c:v>
                </c:pt>
                <c:pt idx="78">
                  <c:v>-2.4419679233815166</c:v>
                </c:pt>
                <c:pt idx="79">
                  <c:v>-2.6455370371138476</c:v>
                </c:pt>
                <c:pt idx="80">
                  <c:v>1.4877350575252946</c:v>
                </c:pt>
                <c:pt idx="81">
                  <c:v>3.0711906741823598</c:v>
                </c:pt>
                <c:pt idx="82">
                  <c:v>-0.41716746004820682</c:v>
                </c:pt>
                <c:pt idx="83">
                  <c:v>-3.1262281057831767</c:v>
                </c:pt>
                <c:pt idx="84">
                  <c:v>-0.6422890250426857</c:v>
                </c:pt>
                <c:pt idx="85">
                  <c:v>2.8246071884492387</c:v>
                </c:pt>
                <c:pt idx="86">
                  <c:v>1.5713863318971868</c:v>
                </c:pt>
                <c:pt idx="87">
                  <c:v>-2.2198733286147729</c:v>
                </c:pt>
                <c:pt idx="88">
                  <c:v>-2.2721178966331586</c:v>
                </c:pt>
                <c:pt idx="89">
                  <c:v>1.3969460765752721</c:v>
                </c:pt>
                <c:pt idx="90">
                  <c:v>2.6776490202247327</c:v>
                </c:pt>
                <c:pt idx="91">
                  <c:v>-0.46080376530030143</c:v>
                </c:pt>
                <c:pt idx="92">
                  <c:v>-2.7581800341367475</c:v>
                </c:pt>
                <c:pt idx="93">
                  <c:v>-0.47648479731401711</c:v>
                </c:pt>
                <c:pt idx="94">
                  <c:v>2.5223004891505529</c:v>
                </c:pt>
                <c:pt idx="95">
                  <c:v>1.3088244954566202</c:v>
                </c:pt>
                <c:pt idx="96">
                  <c:v>-2.0139267347679146</c:v>
                </c:pt>
                <c:pt idx="97">
                  <c:v>-1.94777080042724</c:v>
                </c:pt>
                <c:pt idx="98">
                  <c:v>1.3054098641658085</c:v>
                </c:pt>
                <c:pt idx="99">
                  <c:v>2.3315739730196721</c:v>
                </c:pt>
                <c:pt idx="100">
                  <c:v>-0.48780226775890911</c:v>
                </c:pt>
                <c:pt idx="101">
                  <c:v>-2.4307108080457982</c:v>
                </c:pt>
                <c:pt idx="102">
                  <c:v>-0.34046134392021549</c:v>
                </c:pt>
                <c:pt idx="103">
                  <c:v>2.24946942255171</c:v>
                </c:pt>
                <c:pt idx="104">
                  <c:v>1.0851016161617886</c:v>
                </c:pt>
                <c:pt idx="105">
                  <c:v>-1.8236227599611319</c:v>
                </c:pt>
                <c:pt idx="106">
                  <c:v>-1.6664337910725211</c:v>
                </c:pt>
                <c:pt idx="107">
                  <c:v>1.2146670116695626</c:v>
                </c:pt>
                <c:pt idx="108">
                  <c:v>2.0275873748027178</c:v>
                </c:pt>
                <c:pt idx="109">
                  <c:v>-0.50146382402070511</c:v>
                </c:pt>
                <c:pt idx="110">
                  <c:v>-2.1396972442063444</c:v>
                </c:pt>
                <c:pt idx="111">
                  <c:v>-0.2296268247747722</c:v>
                </c:pt>
                <c:pt idx="112">
                  <c:v>2.0036438763789532</c:v>
                </c:pt>
                <c:pt idx="113">
                  <c:v>0.89492463983494319</c:v>
                </c:pt>
                <c:pt idx="114">
                  <c:v>-1.6483337717885669</c:v>
                </c:pt>
                <c:pt idx="115">
                  <c:v>-1.4227495766294378</c:v>
                </c:pt>
                <c:pt idx="116">
                  <c:v>1.1259030257051659</c:v>
                </c:pt>
                <c:pt idx="117">
                  <c:v>1.7608772489489573</c:v>
                </c:pt>
                <c:pt idx="118">
                  <c:v>-0.50455422174466424</c:v>
                </c:pt>
                <c:pt idx="119">
                  <c:v>-1.8813873476845893</c:v>
                </c:pt>
                <c:pt idx="120">
                  <c:v>-0.14003412004784621</c:v>
                </c:pt>
                <c:pt idx="121">
                  <c:v>1.7824985619887139</c:v>
                </c:pt>
                <c:pt idx="122">
                  <c:v>0.73367597686815778</c:v>
                </c:pt>
                <c:pt idx="123">
                  <c:v>-1.4873465412838831</c:v>
                </c:pt>
                <c:pt idx="124">
                  <c:v>-1.2119889863653519</c:v>
                </c:pt>
                <c:pt idx="125">
                  <c:v>1.0400096283093998</c:v>
                </c:pt>
                <c:pt idx="126">
                  <c:v>1.5271439175388872</c:v>
                </c:pt>
                <c:pt idx="127">
                  <c:v>-0.49938184906879202</c:v>
                </c:pt>
                <c:pt idx="128">
                  <c:v>-1.6523739527027741</c:v>
                </c:pt>
                <c:pt idx="129">
                  <c:v>-6.8296469500286963E-2</c:v>
                </c:pt>
                <c:pt idx="130">
                  <c:v>1.5838556613754493</c:v>
                </c:pt>
                <c:pt idx="131">
                  <c:v>0.59733235819214592</c:v>
                </c:pt>
                <c:pt idx="132">
                  <c:v>-1.3398920169979434</c:v>
                </c:pt>
                <c:pt idx="133">
                  <c:v>-1.0299820477622414</c:v>
                </c:pt>
                <c:pt idx="134">
                  <c:v>0.95763681246714205</c:v>
                </c:pt>
                <c:pt idx="135">
                  <c:v>1.3225504308914307</c:v>
                </c:pt>
                <c:pt idx="136">
                  <c:v>-0.48786492923700242</c:v>
                </c:pt>
                <c:pt idx="137">
                  <c:v>-1.449569058503285</c:v>
                </c:pt>
                <c:pt idx="138">
                  <c:v>-1.15134914813468E-2</c:v>
                </c:pt>
                <c:pt idx="139">
                  <c:v>1.4056846707151962</c:v>
                </c:pt>
                <c:pt idx="140">
                  <c:v>0.48239284456457282</c:v>
                </c:pt>
                <c:pt idx="141">
                  <c:v>-1.2051693047509298</c:v>
                </c:pt>
                <c:pt idx="142">
                  <c:v>-0.87305602179990849</c:v>
                </c:pt>
                <c:pt idx="143">
                  <c:v>0.8792369308349095</c:v>
                </c:pt>
                <c:pt idx="144">
                  <c:v>1.143677092703216</c:v>
                </c:pt>
                <c:pt idx="145">
                  <c:v>-0.47158963551496735</c:v>
                </c:pt>
                <c:pt idx="146">
                  <c:v>-1.2701790907288428</c:v>
                </c:pt>
                <c:pt idx="147">
                  <c:v>3.2793619931478182E-2</c:v>
                </c:pt>
                <c:pt idx="148">
                  <c:v>1.2461000672801579</c:v>
                </c:pt>
                <c:pt idx="149">
                  <c:v>0.38581503095316838</c:v>
                </c:pt>
                <c:pt idx="150">
                  <c:v>-1.0823647837918404</c:v>
                </c:pt>
                <c:pt idx="151">
                  <c:v>-0.73797977673671999</c:v>
                </c:pt>
                <c:pt idx="152">
                  <c:v>0.80510193044585865</c:v>
                </c:pt>
                <c:pt idx="153">
                  <c:v>0.98747985114449632</c:v>
                </c:pt>
                <c:pt idx="154">
                  <c:v>-0.45186024543654196</c:v>
                </c:pt>
                <c:pt idx="155">
                  <c:v>-1.1116812535311378</c:v>
                </c:pt>
                <c:pt idx="156">
                  <c:v>6.6738791309230494E-2</c:v>
                </c:pt>
                <c:pt idx="157">
                  <c:v>1.1033573196040831</c:v>
                </c:pt>
                <c:pt idx="158">
                  <c:v>0.30495857821239442</c:v>
                </c:pt>
                <c:pt idx="159">
                  <c:v>-0.97066715578391638</c:v>
                </c:pt>
                <c:pt idx="160">
                  <c:v>-0.62191392351456953</c:v>
                </c:pt>
                <c:pt idx="161">
                  <c:v>0.735394701197427</c:v>
                </c:pt>
                <c:pt idx="162">
                  <c:v>0.85125231938248513</c:v>
                </c:pt>
                <c:pt idx="163">
                  <c:v>-0.42974235474686839</c:v>
                </c:pt>
                <c:pt idx="164">
                  <c:v>-0.97180108444481295</c:v>
                </c:pt>
                <c:pt idx="165">
                  <c:v>9.2120614401231912E-2</c:v>
                </c:pt>
                <c:pt idx="166">
                  <c:v>0.97584766984348736</c:v>
                </c:pt>
                <c:pt idx="167">
                  <c:v>0.23753528756310732</c:v>
                </c:pt>
                <c:pt idx="168">
                  <c:v>-0.86927910668542085</c:v>
                </c:pt>
                <c:pt idx="169">
                  <c:v>-0.52236617792384066</c:v>
                </c:pt>
                <c:pt idx="170">
                  <c:v>0.6701753787043927</c:v>
                </c:pt>
                <c:pt idx="171">
                  <c:v>0.73259118720608862</c:v>
                </c:pt>
                <c:pt idx="172">
                  <c:v>-0.40610004830328961</c:v>
                </c:pt>
                <c:pt idx="173">
                  <c:v>-0.84849128105050264</c:v>
                </c:pt>
                <c:pt idx="174">
                  <c:v>0.11046558816617513</c:v>
                </c:pt>
                <c:pt idx="175">
                  <c:v>0.86209204016172591</c:v>
                </c:pt>
                <c:pt idx="176">
                  <c:v>0.18156500991349692</c:v>
                </c:pt>
                <c:pt idx="177">
                  <c:v>-0.77742616095283446</c:v>
                </c:pt>
                <c:pt idx="178">
                  <c:v>-0.43715145534283273</c:v>
                </c:pt>
                <c:pt idx="179">
                  <c:v>0.6094233306000606</c:v>
                </c:pt>
                <c:pt idx="180">
                  <c:v>0.62936478760677161</c:v>
                </c:pt>
                <c:pt idx="181">
                  <c:v>-0.38162781604386048</c:v>
                </c:pt>
                <c:pt idx="182">
                  <c:v>-0.73991183398349869</c:v>
                </c:pt>
                <c:pt idx="183">
                  <c:v>0.12306581307042549</c:v>
                </c:pt>
                <c:pt idx="184">
                  <c:v>0.76073434974177823</c:v>
                </c:pt>
                <c:pt idx="185">
                  <c:v>0.13533675216858018</c:v>
                </c:pt>
                <c:pt idx="186">
                  <c:v>-0.6943632205721475</c:v>
                </c:pt>
                <c:pt idx="187">
                  <c:v>-0.36435624290369795</c:v>
                </c:pt>
                <c:pt idx="188">
                  <c:v>0.55305545776225928</c:v>
                </c:pt>
                <c:pt idx="189">
                  <c:v>0.5396845874112941</c:v>
                </c:pt>
                <c:pt idx="190">
                  <c:v>-0.35687790546509801</c:v>
                </c:pt>
                <c:pt idx="191">
                  <c:v>-0.64441147353591965</c:v>
                </c:pt>
                <c:pt idx="192">
                  <c:v>0.13101180757321851</c:v>
                </c:pt>
                <c:pt idx="193">
                  <c:v>0.67053447403833444</c:v>
                </c:pt>
                <c:pt idx="194">
                  <c:v>9.7374406744281411E-2</c:v>
                </c:pt>
                <c:pt idx="195">
                  <c:v>-0.61937920647113465</c:v>
                </c:pt>
                <c:pt idx="196">
                  <c:v>-0.30230683111080997</c:v>
                </c:pt>
                <c:pt idx="197">
                  <c:v>0.50094135659585548</c:v>
                </c:pt>
                <c:pt idx="198">
                  <c:v>0.46187937860084394</c:v>
                </c:pt>
                <c:pt idx="199">
                  <c:v>-0.33228371653474542</c:v>
                </c:pt>
                <c:pt idx="200">
                  <c:v>-0.56051041576603222</c:v>
                </c:pt>
                <c:pt idx="201">
                  <c:v>0.13522104071611021</c:v>
                </c:pt>
                <c:pt idx="202">
                  <c:v>0.59036103165795706</c:v>
                </c:pt>
                <c:pt idx="203">
                  <c:v>6.6406588911242265E-2</c:v>
                </c:pt>
                <c:pt idx="204">
                  <c:v>-0.55180015534010274</c:v>
                </c:pt>
                <c:pt idx="205">
                  <c:v>-0.24954102210476126</c:v>
                </c:pt>
                <c:pt idx="206">
                  <c:v>0.45291581397175174</c:v>
                </c:pt>
                <c:pt idx="207">
                  <c:v>0.39447195616421116</c:v>
                </c:pt>
                <c:pt idx="208">
                  <c:v>-0.30817976940374764</c:v>
                </c:pt>
                <c:pt idx="209">
                  <c:v>-0.48688437765830783</c:v>
                </c:pt>
                <c:pt idx="210">
                  <c:v>0.13646270674614841</c:v>
                </c:pt>
                <c:pt idx="211">
                  <c:v>0.51918414554744963</c:v>
                </c:pt>
                <c:pt idx="212">
                  <c:v>4.1340119729244486E-2</c:v>
                </c:pt>
                <c:pt idx="213">
                  <c:v>-0.49099106943784615</c:v>
                </c:pt>
                <c:pt idx="214">
                  <c:v>-0.20478296484710579</c:v>
                </c:pt>
                <c:pt idx="215">
                  <c:v>0.40878904141337524</c:v>
                </c:pt>
                <c:pt idx="216">
                  <c:v>0.33615807870901576</c:v>
                </c:pt>
                <c:pt idx="217">
                  <c:v>-0.28481870858933406</c:v>
                </c:pt>
                <c:pt idx="218">
                  <c:v>-0.42234981861064408</c:v>
                </c:pt>
                <c:pt idx="219">
                  <c:v>0.13537920696221384</c:v>
                </c:pt>
                <c:pt idx="220">
                  <c:v>0.45606829288239992</c:v>
                </c:pt>
                <c:pt idx="221">
                  <c:v>2.123674057260105E-2</c:v>
                </c:pt>
                <c:pt idx="222">
                  <c:v>-0.43635676939240697</c:v>
                </c:pt>
                <c:pt idx="223">
                  <c:v>-0.16692079846130961</c:v>
                </c:pt>
                <c:pt idx="224">
                  <c:v>0.36835499848915443</c:v>
                </c:pt>
                <c:pt idx="225">
                  <c:v>0.28578751917728101</c:v>
                </c:pt>
                <c:pt idx="226">
                  <c:v>-0.26238574850354884</c:v>
                </c:pt>
                <c:pt idx="227">
                  <c:v>-0.36585035663285043</c:v>
                </c:pt>
                <c:pt idx="228">
                  <c:v>0.13250474978311266</c:v>
                </c:pt>
                <c:pt idx="229">
                  <c:v>0.40016533123501646</c:v>
                </c:pt>
                <c:pt idx="230">
                  <c:v>5.2926889533098931E-3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07A2-47E7-A38B-E09A00E25C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6639944"/>
        <c:axId val="176640336"/>
      </c:scatterChart>
      <c:valAx>
        <c:axId val="176639944"/>
        <c:scaling>
          <c:orientation val="minMax"/>
          <c:max val="165"/>
          <c:min val="0"/>
        </c:scaling>
        <c:delete val="1"/>
        <c:axPos val="b"/>
        <c:numFmt formatCode="General" sourceLinked="1"/>
        <c:majorTickMark val="none"/>
        <c:minorTickMark val="in"/>
        <c:tickLblPos val="low"/>
        <c:crossAx val="176640336"/>
        <c:crosses val="autoZero"/>
        <c:crossBetween val="midCat"/>
      </c:valAx>
      <c:valAx>
        <c:axId val="176640336"/>
        <c:scaling>
          <c:orientation val="minMax"/>
          <c:max val="10"/>
          <c:min val="-10"/>
        </c:scaling>
        <c:delete val="1"/>
        <c:axPos val="l"/>
        <c:majorGridlines/>
        <c:minorGridlines>
          <c:spPr>
            <a:ln>
              <a:solidFill>
                <a:srgbClr val="4F81BD">
                  <a:alpha val="0"/>
                </a:srgbClr>
              </a:solidFill>
            </a:ln>
          </c:spPr>
        </c:minorGridlines>
        <c:numFmt formatCode="General" sourceLinked="1"/>
        <c:majorTickMark val="cross"/>
        <c:minorTickMark val="cross"/>
        <c:tickLblPos val="nextTo"/>
        <c:crossAx val="176639944"/>
        <c:crosses val="autoZero"/>
        <c:crossBetween val="midCat"/>
      </c:valAx>
    </c:plotArea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x2k0X1iC/MGcY3zgvqZVDViAgg==">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2025-02-18T16:40:00Z</dcterms:created>
  <dc:creator>Cristina Vega</dc:creator>
</cp:coreProperties>
</file>