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11CA6" w14:textId="2AE13122" w:rsidR="00652BE6" w:rsidRDefault="00FC3D27" w:rsidP="00FC3D27">
      <w:pPr>
        <w:pStyle w:val="Kop1"/>
        <w:rPr>
          <w:lang w:val="en-US"/>
        </w:rPr>
      </w:pPr>
      <w:r>
        <w:rPr>
          <w:lang w:val="en-US"/>
        </w:rPr>
        <w:t>Labo8</w:t>
      </w:r>
    </w:p>
    <w:p w14:paraId="1533EFF8" w14:textId="77777777" w:rsidR="00FC3D27" w:rsidRDefault="00FC3D27" w:rsidP="00FC3D27">
      <w:pPr>
        <w:rPr>
          <w:lang w:val="en-US"/>
        </w:rPr>
      </w:pPr>
    </w:p>
    <w:p w14:paraId="30A3CA15" w14:textId="5443BA9D" w:rsidR="00FC3D27" w:rsidRDefault="00FC3D27" w:rsidP="00FC3D27">
      <w:pPr>
        <w:pStyle w:val="Kop2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</w:t>
      </w:r>
    </w:p>
    <w:p w14:paraId="005CFE0F" w14:textId="77777777" w:rsidR="00FC3D27" w:rsidRPr="00FC3D27" w:rsidRDefault="00FC3D27" w:rsidP="00FC3D27">
      <w:pPr>
        <w:rPr>
          <w:lang w:val="en-US"/>
        </w:rPr>
      </w:pPr>
    </w:p>
    <w:p w14:paraId="0A1F9277" w14:textId="7C719434" w:rsidR="00FC3D27" w:rsidRDefault="00FC3D27" w:rsidP="00FC3D27">
      <w:pPr>
        <w:rPr>
          <w:lang w:val="nl-BE"/>
        </w:rPr>
      </w:pPr>
      <w:proofErr w:type="spellStart"/>
      <w:r w:rsidRPr="00FC3D27">
        <w:rPr>
          <w:lang w:val="nl-BE"/>
        </w:rPr>
        <w:t>Width</w:t>
      </w:r>
      <w:proofErr w:type="spellEnd"/>
      <w:r w:rsidRPr="00FC3D27">
        <w:rPr>
          <w:lang w:val="nl-BE"/>
        </w:rPr>
        <w:t xml:space="preserve"> en </w:t>
      </w:r>
      <w:proofErr w:type="spellStart"/>
      <w:r w:rsidRPr="00FC3D27">
        <w:rPr>
          <w:lang w:val="nl-BE"/>
        </w:rPr>
        <w:t>heigt</w:t>
      </w:r>
      <w:proofErr w:type="spellEnd"/>
      <w:r w:rsidRPr="00FC3D27">
        <w:rPr>
          <w:lang w:val="nl-BE"/>
        </w:rPr>
        <w:t xml:space="preserve"> worden gegeneerd </w:t>
      </w:r>
      <w:r>
        <w:rPr>
          <w:lang w:val="nl-BE"/>
        </w:rPr>
        <w:t xml:space="preserve">                               als woorden weergegeven</w:t>
      </w:r>
    </w:p>
    <w:p w14:paraId="2FDA4916" w14:textId="30646785" w:rsidR="00FC3D27" w:rsidRDefault="00FC3D27" w:rsidP="00FC3D27">
      <w:pPr>
        <w:rPr>
          <w:lang w:val="nl-BE"/>
        </w:rPr>
      </w:pPr>
      <w:r>
        <w:rPr>
          <w:lang w:val="nl-BE"/>
        </w:rPr>
        <w:t xml:space="preserve">Bij block            </w:t>
      </w:r>
      <w:r>
        <w:rPr>
          <w:lang w:val="nl-BE"/>
        </w:rPr>
        <w:tab/>
        <w:t xml:space="preserve">niet  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niet</w:t>
      </w:r>
      <w:proofErr w:type="spellEnd"/>
    </w:p>
    <w:p w14:paraId="0C81CF97" w14:textId="658DE6D9" w:rsidR="00FC3D27" w:rsidRDefault="00FC3D27" w:rsidP="00FC3D27">
      <w:pPr>
        <w:rPr>
          <w:lang w:val="nl-BE"/>
        </w:rPr>
      </w:pPr>
      <w:r>
        <w:rPr>
          <w:lang w:val="nl-BE"/>
        </w:rPr>
        <w:t xml:space="preserve">Bij </w:t>
      </w:r>
      <w:proofErr w:type="spellStart"/>
      <w:r>
        <w:rPr>
          <w:lang w:val="nl-BE"/>
        </w:rPr>
        <w:t>inline</w:t>
      </w:r>
      <w:proofErr w:type="spellEnd"/>
      <w:r>
        <w:rPr>
          <w:lang w:val="nl-BE"/>
        </w:rPr>
        <w:t xml:space="preserve"> </w:t>
      </w:r>
      <w:r>
        <w:rPr>
          <w:lang w:val="nl-BE"/>
        </w:rPr>
        <w:tab/>
      </w:r>
      <w:r>
        <w:rPr>
          <w:lang w:val="nl-BE"/>
        </w:rPr>
        <w:tab/>
        <w:t xml:space="preserve">wel  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wel</w:t>
      </w:r>
      <w:proofErr w:type="spellEnd"/>
      <w:r>
        <w:rPr>
          <w:lang w:val="nl-BE"/>
        </w:rPr>
        <w:t xml:space="preserve"> </w:t>
      </w:r>
      <w:r>
        <w:rPr>
          <w:lang w:val="nl-BE"/>
        </w:rPr>
        <w:tab/>
      </w:r>
    </w:p>
    <w:p w14:paraId="42415577" w14:textId="6A04E7B9" w:rsidR="00FC3D27" w:rsidRDefault="00FC3D27" w:rsidP="00FC3D27">
      <w:pPr>
        <w:rPr>
          <w:lang w:val="nl-BE"/>
        </w:rPr>
      </w:pPr>
      <w:r>
        <w:rPr>
          <w:lang w:val="nl-BE"/>
        </w:rPr>
        <w:t xml:space="preserve">Bij </w:t>
      </w:r>
      <w:proofErr w:type="spellStart"/>
      <w:r>
        <w:rPr>
          <w:lang w:val="nl-BE"/>
        </w:rPr>
        <w:t>inline</w:t>
      </w:r>
      <w:proofErr w:type="spellEnd"/>
      <w:r>
        <w:rPr>
          <w:lang w:val="nl-BE"/>
        </w:rPr>
        <w:t xml:space="preserve"> block             nee 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 xml:space="preserve">ja </w:t>
      </w:r>
    </w:p>
    <w:p w14:paraId="36414A2B" w14:textId="77777777" w:rsidR="00FC3D27" w:rsidRDefault="00FC3D27" w:rsidP="00FC3D27">
      <w:pPr>
        <w:rPr>
          <w:lang w:val="nl-BE"/>
        </w:rPr>
      </w:pPr>
    </w:p>
    <w:p w14:paraId="4E4DBA63" w14:textId="3811E2C4" w:rsidR="00FC3D27" w:rsidRDefault="00FC3D27" w:rsidP="00FC3D27">
      <w:pPr>
        <w:pStyle w:val="Kop2"/>
        <w:rPr>
          <w:lang w:val="nl-BE"/>
        </w:rPr>
      </w:pPr>
      <w:r>
        <w:rPr>
          <w:lang w:val="nl-BE"/>
        </w:rPr>
        <w:t>Opdracht 2</w:t>
      </w:r>
    </w:p>
    <w:p w14:paraId="784512BC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De lege ruimte tussen blokken die naast elkaar staan (met </w:t>
      </w:r>
      <w:proofErr w:type="spellStart"/>
      <w:r w:rsidRPr="00FC3D27">
        <w:rPr>
          <w:lang w:val="nl-BE"/>
        </w:rPr>
        <w:t>inline</w:t>
      </w:r>
      <w:proofErr w:type="spellEnd"/>
      <w:r w:rsidRPr="00FC3D27">
        <w:rPr>
          <w:lang w:val="nl-BE"/>
        </w:rPr>
        <w:t>-block) komt door de spaties in je HTML-code. De browser ziet die spaties als gewone ruimte, net zoals bij tekst. Daarom lijken de blokken niet helemaal strak tegen elkaar te staan.</w:t>
      </w:r>
    </w:p>
    <w:p w14:paraId="0CECA485" w14:textId="77777777" w:rsidR="00FC3D27" w:rsidRDefault="00FC3D27" w:rsidP="00FC3D27">
      <w:pPr>
        <w:rPr>
          <w:lang w:val="nl-BE"/>
        </w:rPr>
      </w:pPr>
      <w:r w:rsidRPr="00FC3D27">
        <w:rPr>
          <w:lang w:val="nl-BE"/>
        </w:rPr>
        <w:t>Als je je browservenster kleiner maakt, zie je dat de blokken vanzelf naar een nieuwe regel gaan als er geen plek meer is op dezelfde regel. Dat is normaal gedrag.</w:t>
      </w:r>
    </w:p>
    <w:p w14:paraId="7F4398FC" w14:textId="77777777" w:rsidR="00FC3D27" w:rsidRDefault="00FC3D27" w:rsidP="00FC3D27">
      <w:pPr>
        <w:rPr>
          <w:lang w:val="nl-BE"/>
        </w:rPr>
      </w:pPr>
    </w:p>
    <w:p w14:paraId="402A4E42" w14:textId="77777777" w:rsidR="00FC3D27" w:rsidRDefault="00FC3D27" w:rsidP="00FC3D27">
      <w:pPr>
        <w:rPr>
          <w:lang w:val="nl-BE"/>
        </w:rPr>
      </w:pPr>
    </w:p>
    <w:p w14:paraId="1B1C3752" w14:textId="5964B846" w:rsidR="00FC3D27" w:rsidRPr="00FC3D27" w:rsidRDefault="00FC3D27" w:rsidP="00FC3D27">
      <w:pPr>
        <w:rPr>
          <w:lang w:val="nl-BE"/>
        </w:rPr>
      </w:pPr>
      <w:proofErr w:type="spellStart"/>
      <w:r>
        <w:rPr>
          <w:lang w:val="nl-BE"/>
        </w:rPr>
        <w:t>Opdrach</w:t>
      </w:r>
      <w:proofErr w:type="spellEnd"/>
      <w:r>
        <w:rPr>
          <w:lang w:val="nl-BE"/>
        </w:rPr>
        <w:t xml:space="preserve"> 3</w:t>
      </w:r>
    </w:p>
    <w:p w14:paraId="697C777C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1. Waarom staat de tekst in de blokken horizontaal gecentreerd?</w:t>
      </w:r>
    </w:p>
    <w:p w14:paraId="23E62893" w14:textId="07FE40F5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De tekst staat horizontaal gecentreerd omdat in de CSS waarschijnlijk </w:t>
      </w:r>
      <w:proofErr w:type="spellStart"/>
      <w:r w:rsidRPr="00FC3D27">
        <w:rPr>
          <w:lang w:val="nl-BE"/>
        </w:rPr>
        <w:t>text-align</w:t>
      </w:r>
      <w:proofErr w:type="spellEnd"/>
      <w:r w:rsidRPr="00FC3D27">
        <w:rPr>
          <w:lang w:val="nl-BE"/>
        </w:rPr>
        <w:t>: center; is gebruikt. Dit zorgt ervoor dat de tekst binnenin het blok naar het midden van de breedte wordt uitgelijnd.</w:t>
      </w:r>
    </w:p>
    <w:p w14:paraId="4FAF425A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2. Waarom heeft de property </w:t>
      </w:r>
      <w:proofErr w:type="spellStart"/>
      <w:r w:rsidRPr="00FC3D27">
        <w:rPr>
          <w:lang w:val="nl-BE"/>
        </w:rPr>
        <w:t>vertical-align</w:t>
      </w:r>
      <w:proofErr w:type="spellEnd"/>
      <w:r w:rsidRPr="00FC3D27">
        <w:rPr>
          <w:lang w:val="nl-BE"/>
        </w:rPr>
        <w:t>: center geen effect?</w:t>
      </w:r>
    </w:p>
    <w:p w14:paraId="11C2474D" w14:textId="400E9D38" w:rsidR="00FC3D27" w:rsidRPr="00FC3D27" w:rsidRDefault="00FC3D27" w:rsidP="00FC3D27">
      <w:pPr>
        <w:rPr>
          <w:lang w:val="nl-BE"/>
        </w:rPr>
      </w:pPr>
      <w:proofErr w:type="spellStart"/>
      <w:r w:rsidRPr="00FC3D27">
        <w:rPr>
          <w:lang w:val="nl-BE"/>
        </w:rPr>
        <w:t>vertical-align</w:t>
      </w:r>
      <w:proofErr w:type="spellEnd"/>
      <w:r w:rsidRPr="00FC3D27">
        <w:rPr>
          <w:lang w:val="nl-BE"/>
        </w:rPr>
        <w:t xml:space="preserve">: center werkt niet omdat het alleen invloed heeft op </w:t>
      </w:r>
      <w:proofErr w:type="spellStart"/>
      <w:r w:rsidRPr="00FC3D27">
        <w:rPr>
          <w:lang w:val="nl-BE"/>
        </w:rPr>
        <w:t>inline</w:t>
      </w:r>
      <w:proofErr w:type="spellEnd"/>
      <w:r w:rsidRPr="00FC3D27">
        <w:rPr>
          <w:lang w:val="nl-BE"/>
        </w:rPr>
        <w:t xml:space="preserve">, </w:t>
      </w:r>
      <w:proofErr w:type="spellStart"/>
      <w:r w:rsidRPr="00FC3D27">
        <w:rPr>
          <w:lang w:val="nl-BE"/>
        </w:rPr>
        <w:t>inline</w:t>
      </w:r>
      <w:proofErr w:type="spellEnd"/>
      <w:r w:rsidRPr="00FC3D27">
        <w:rPr>
          <w:lang w:val="nl-BE"/>
        </w:rPr>
        <w:t xml:space="preserve">-block, of </w:t>
      </w:r>
      <w:proofErr w:type="spellStart"/>
      <w:r w:rsidRPr="00FC3D27">
        <w:rPr>
          <w:lang w:val="nl-BE"/>
        </w:rPr>
        <w:t>table-cell</w:t>
      </w:r>
      <w:proofErr w:type="spellEnd"/>
      <w:r w:rsidRPr="00FC3D27">
        <w:rPr>
          <w:lang w:val="nl-BE"/>
        </w:rPr>
        <w:t xml:space="preserve"> elementen. Blok-elementen zoals &lt;div&gt; negeren deze eigenschap volledig, tenzij je de opmaak wijzigt.</w:t>
      </w:r>
    </w:p>
    <w:p w14:paraId="65362093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3. Waarom zorgt </w:t>
      </w:r>
      <w:proofErr w:type="spellStart"/>
      <w:r w:rsidRPr="00FC3D27">
        <w:rPr>
          <w:lang w:val="nl-BE"/>
        </w:rPr>
        <w:t>vertical-align</w:t>
      </w:r>
      <w:proofErr w:type="spellEnd"/>
      <w:r w:rsidRPr="00FC3D27">
        <w:rPr>
          <w:lang w:val="nl-BE"/>
        </w:rPr>
        <w:t xml:space="preserve">: </w:t>
      </w:r>
      <w:proofErr w:type="spellStart"/>
      <w:r w:rsidRPr="00FC3D27">
        <w:rPr>
          <w:lang w:val="nl-BE"/>
        </w:rPr>
        <w:t>middle</w:t>
      </w:r>
      <w:proofErr w:type="spellEnd"/>
      <w:r w:rsidRPr="00FC3D27">
        <w:rPr>
          <w:lang w:val="nl-BE"/>
        </w:rPr>
        <w:t xml:space="preserve"> er niet voor dat de tekst verticaal gecentreerd wordt?</w:t>
      </w:r>
    </w:p>
    <w:p w14:paraId="72DC46F5" w14:textId="0BB23940" w:rsidR="00FC3D27" w:rsidRPr="00FC3D27" w:rsidRDefault="00FC3D27" w:rsidP="00FC3D27">
      <w:pPr>
        <w:rPr>
          <w:lang w:val="nl-BE"/>
        </w:rPr>
      </w:pPr>
      <w:proofErr w:type="spellStart"/>
      <w:r w:rsidRPr="00FC3D27">
        <w:rPr>
          <w:lang w:val="nl-BE"/>
        </w:rPr>
        <w:t>vertical-align</w:t>
      </w:r>
      <w:proofErr w:type="spellEnd"/>
      <w:r w:rsidRPr="00FC3D27">
        <w:rPr>
          <w:lang w:val="nl-BE"/>
        </w:rPr>
        <w:t xml:space="preserve">: </w:t>
      </w:r>
      <w:proofErr w:type="spellStart"/>
      <w:r w:rsidRPr="00FC3D27">
        <w:rPr>
          <w:lang w:val="nl-BE"/>
        </w:rPr>
        <w:t>middle</w:t>
      </w:r>
      <w:proofErr w:type="spellEnd"/>
      <w:r w:rsidRPr="00FC3D27">
        <w:rPr>
          <w:lang w:val="nl-BE"/>
        </w:rPr>
        <w:t xml:space="preserve"> bepaalt de uitlijning van een element ten opzichte van andere elementen op dezelfde regel. Het heeft geen invloed op hoe tekst binnenin een blok </w:t>
      </w:r>
      <w:r w:rsidRPr="00FC3D27">
        <w:rPr>
          <w:lang w:val="nl-BE"/>
        </w:rPr>
        <w:lastRenderedPageBreak/>
        <w:t xml:space="preserve">wordt gepositioneerd. Het is bedoeld voor </w:t>
      </w:r>
      <w:proofErr w:type="spellStart"/>
      <w:r w:rsidRPr="00FC3D27">
        <w:rPr>
          <w:lang w:val="nl-BE"/>
        </w:rPr>
        <w:t>inline</w:t>
      </w:r>
      <w:proofErr w:type="spellEnd"/>
      <w:r w:rsidRPr="00FC3D27">
        <w:rPr>
          <w:lang w:val="nl-BE"/>
        </w:rPr>
        <w:t>-inhoud en tabelcellen, niet voor standaard blok-elementen.</w:t>
      </w:r>
    </w:p>
    <w:p w14:paraId="079B1F24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4. Wat is de simpele manier om een enkele regel tekst verticaal te centreren?</w:t>
      </w:r>
    </w:p>
    <w:p w14:paraId="65065E8D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Gebruik line-</w:t>
      </w:r>
      <w:proofErr w:type="spellStart"/>
      <w:r w:rsidRPr="00FC3D27">
        <w:rPr>
          <w:lang w:val="nl-BE"/>
        </w:rPr>
        <w:t>height</w:t>
      </w:r>
      <w:proofErr w:type="spellEnd"/>
      <w:r w:rsidRPr="00FC3D27">
        <w:rPr>
          <w:lang w:val="nl-BE"/>
        </w:rPr>
        <w:t xml:space="preserve"> gelijk aan de hoogte van het element. Hierdoor wordt de tekst automatisch in het midden geplaatst.</w:t>
      </w:r>
    </w:p>
    <w:p w14:paraId="40662316" w14:textId="77777777" w:rsidR="00FC3D27" w:rsidRPr="00FC3D27" w:rsidRDefault="00FC3D27" w:rsidP="00FC3D27">
      <w:pPr>
        <w:rPr>
          <w:lang w:val="nl-BE"/>
        </w:rPr>
      </w:pPr>
      <w:proofErr w:type="spellStart"/>
      <w:r w:rsidRPr="00FC3D27">
        <w:rPr>
          <w:lang w:val="nl-BE"/>
        </w:rPr>
        <w:t>css</w:t>
      </w:r>
      <w:proofErr w:type="spellEnd"/>
    </w:p>
    <w:p w14:paraId="295CD0FF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Code kopiëren</w:t>
      </w:r>
    </w:p>
    <w:p w14:paraId="68CA7D7B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.area {</w:t>
      </w:r>
    </w:p>
    <w:p w14:paraId="3B3CD663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    </w:t>
      </w:r>
      <w:proofErr w:type="spellStart"/>
      <w:r w:rsidRPr="00FC3D27">
        <w:rPr>
          <w:lang w:val="nl-BE"/>
        </w:rPr>
        <w:t>height</w:t>
      </w:r>
      <w:proofErr w:type="spellEnd"/>
      <w:r w:rsidRPr="00FC3D27">
        <w:rPr>
          <w:lang w:val="nl-BE"/>
        </w:rPr>
        <w:t>: 100px; /* Hoogte van het element */</w:t>
      </w:r>
    </w:p>
    <w:p w14:paraId="27F973BA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    line-</w:t>
      </w:r>
      <w:proofErr w:type="spellStart"/>
      <w:r w:rsidRPr="00FC3D27">
        <w:rPr>
          <w:lang w:val="nl-BE"/>
        </w:rPr>
        <w:t>height</w:t>
      </w:r>
      <w:proofErr w:type="spellEnd"/>
      <w:r w:rsidRPr="00FC3D27">
        <w:rPr>
          <w:lang w:val="nl-BE"/>
        </w:rPr>
        <w:t>: 100px; /* Zet line-</w:t>
      </w:r>
      <w:proofErr w:type="spellStart"/>
      <w:r w:rsidRPr="00FC3D27">
        <w:rPr>
          <w:lang w:val="nl-BE"/>
        </w:rPr>
        <w:t>height</w:t>
      </w:r>
      <w:proofErr w:type="spellEnd"/>
      <w:r w:rsidRPr="00FC3D27">
        <w:rPr>
          <w:lang w:val="nl-BE"/>
        </w:rPr>
        <w:t xml:space="preserve"> gelijk aan de hoogte */</w:t>
      </w:r>
    </w:p>
    <w:p w14:paraId="27D95F4B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    </w:t>
      </w:r>
      <w:proofErr w:type="spellStart"/>
      <w:r w:rsidRPr="00FC3D27">
        <w:rPr>
          <w:lang w:val="nl-BE"/>
        </w:rPr>
        <w:t>text-align</w:t>
      </w:r>
      <w:proofErr w:type="spellEnd"/>
      <w:r w:rsidRPr="00FC3D27">
        <w:rPr>
          <w:lang w:val="nl-BE"/>
        </w:rPr>
        <w:t>: center; /* Optioneel: horizontale centrering */</w:t>
      </w:r>
    </w:p>
    <w:p w14:paraId="292C10A5" w14:textId="4F4AFFCD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}</w:t>
      </w:r>
    </w:p>
    <w:p w14:paraId="1A874C08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5. Welke truc wordt vaak gebruikt om meerdere regels tekst verticaal te centreren?</w:t>
      </w:r>
    </w:p>
    <w:p w14:paraId="537C8A53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De "</w:t>
      </w:r>
      <w:proofErr w:type="spellStart"/>
      <w:r w:rsidRPr="00FC3D27">
        <w:rPr>
          <w:lang w:val="nl-BE"/>
        </w:rPr>
        <w:t>table</w:t>
      </w:r>
      <w:proofErr w:type="spellEnd"/>
      <w:r w:rsidRPr="00FC3D27">
        <w:rPr>
          <w:lang w:val="nl-BE"/>
        </w:rPr>
        <w:t>-</w:t>
      </w:r>
      <w:proofErr w:type="spellStart"/>
      <w:r w:rsidRPr="00FC3D27">
        <w:rPr>
          <w:lang w:val="nl-BE"/>
        </w:rPr>
        <w:t>cell</w:t>
      </w:r>
      <w:proofErr w:type="spellEnd"/>
      <w:r w:rsidRPr="00FC3D27">
        <w:rPr>
          <w:lang w:val="nl-BE"/>
        </w:rPr>
        <w:t xml:space="preserve">"-truc. Dit werkt door het element als een </w:t>
      </w:r>
      <w:proofErr w:type="spellStart"/>
      <w:r w:rsidRPr="00FC3D27">
        <w:rPr>
          <w:lang w:val="nl-BE"/>
        </w:rPr>
        <w:t>tabelcel</w:t>
      </w:r>
      <w:proofErr w:type="spellEnd"/>
      <w:r w:rsidRPr="00FC3D27">
        <w:rPr>
          <w:lang w:val="nl-BE"/>
        </w:rPr>
        <w:t xml:space="preserve"> te laten gedragen en </w:t>
      </w:r>
      <w:proofErr w:type="spellStart"/>
      <w:r w:rsidRPr="00FC3D27">
        <w:rPr>
          <w:lang w:val="nl-BE"/>
        </w:rPr>
        <w:t>vertical-align</w:t>
      </w:r>
      <w:proofErr w:type="spellEnd"/>
      <w:r w:rsidRPr="00FC3D27">
        <w:rPr>
          <w:lang w:val="nl-BE"/>
        </w:rPr>
        <w:t xml:space="preserve">: </w:t>
      </w:r>
      <w:proofErr w:type="spellStart"/>
      <w:r w:rsidRPr="00FC3D27">
        <w:rPr>
          <w:lang w:val="nl-BE"/>
        </w:rPr>
        <w:t>middle</w:t>
      </w:r>
      <w:proofErr w:type="spellEnd"/>
      <w:r w:rsidRPr="00FC3D27">
        <w:rPr>
          <w:lang w:val="nl-BE"/>
        </w:rPr>
        <w:t xml:space="preserve"> toe te passen:</w:t>
      </w:r>
    </w:p>
    <w:p w14:paraId="6BD36D90" w14:textId="77777777" w:rsidR="00FC3D27" w:rsidRPr="00FC3D27" w:rsidRDefault="00FC3D27" w:rsidP="00FC3D27">
      <w:pPr>
        <w:rPr>
          <w:lang w:val="nl-BE"/>
        </w:rPr>
      </w:pPr>
      <w:proofErr w:type="spellStart"/>
      <w:r w:rsidRPr="00FC3D27">
        <w:rPr>
          <w:lang w:val="nl-BE"/>
        </w:rPr>
        <w:t>css</w:t>
      </w:r>
      <w:proofErr w:type="spellEnd"/>
    </w:p>
    <w:p w14:paraId="291F1E3B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Code kopiëren</w:t>
      </w:r>
    </w:p>
    <w:p w14:paraId="29D78D16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.area {</w:t>
      </w:r>
    </w:p>
    <w:p w14:paraId="4D4C3BB0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    display: </w:t>
      </w:r>
      <w:proofErr w:type="spellStart"/>
      <w:r w:rsidRPr="00FC3D27">
        <w:rPr>
          <w:lang w:val="nl-BE"/>
        </w:rPr>
        <w:t>table-cell</w:t>
      </w:r>
      <w:proofErr w:type="spellEnd"/>
      <w:r w:rsidRPr="00FC3D27">
        <w:rPr>
          <w:lang w:val="nl-BE"/>
        </w:rPr>
        <w:t xml:space="preserve">; /* Gedraagt zich als een </w:t>
      </w:r>
      <w:proofErr w:type="spellStart"/>
      <w:r w:rsidRPr="00FC3D27">
        <w:rPr>
          <w:lang w:val="nl-BE"/>
        </w:rPr>
        <w:t>tabelcel</w:t>
      </w:r>
      <w:proofErr w:type="spellEnd"/>
      <w:r w:rsidRPr="00FC3D27">
        <w:rPr>
          <w:lang w:val="nl-BE"/>
        </w:rPr>
        <w:t xml:space="preserve"> */</w:t>
      </w:r>
    </w:p>
    <w:p w14:paraId="009ABFB5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    </w:t>
      </w:r>
      <w:proofErr w:type="spellStart"/>
      <w:r w:rsidRPr="00FC3D27">
        <w:rPr>
          <w:lang w:val="nl-BE"/>
        </w:rPr>
        <w:t>vertical-align</w:t>
      </w:r>
      <w:proofErr w:type="spellEnd"/>
      <w:r w:rsidRPr="00FC3D27">
        <w:rPr>
          <w:lang w:val="nl-BE"/>
        </w:rPr>
        <w:t xml:space="preserve">: </w:t>
      </w:r>
      <w:proofErr w:type="spellStart"/>
      <w:r w:rsidRPr="00FC3D27">
        <w:rPr>
          <w:lang w:val="nl-BE"/>
        </w:rPr>
        <w:t>middle</w:t>
      </w:r>
      <w:proofErr w:type="spellEnd"/>
      <w:r w:rsidRPr="00FC3D27">
        <w:rPr>
          <w:lang w:val="nl-BE"/>
        </w:rPr>
        <w:t>; /* Verticale centrering */</w:t>
      </w:r>
    </w:p>
    <w:p w14:paraId="4BB94464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 xml:space="preserve">    </w:t>
      </w:r>
      <w:proofErr w:type="spellStart"/>
      <w:r w:rsidRPr="00FC3D27">
        <w:rPr>
          <w:lang w:val="nl-BE"/>
        </w:rPr>
        <w:t>text-align</w:t>
      </w:r>
      <w:proofErr w:type="spellEnd"/>
      <w:r w:rsidRPr="00FC3D27">
        <w:rPr>
          <w:lang w:val="nl-BE"/>
        </w:rPr>
        <w:t>: center; /* Horizontale centrering */</w:t>
      </w:r>
    </w:p>
    <w:p w14:paraId="0E4AE900" w14:textId="0B44341E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}</w:t>
      </w:r>
    </w:p>
    <w:p w14:paraId="6AD96549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6. Waarom krijgt de regel voor class .</w:t>
      </w:r>
      <w:proofErr w:type="spellStart"/>
      <w:r w:rsidRPr="00FC3D27">
        <w:rPr>
          <w:lang w:val="nl-BE"/>
        </w:rPr>
        <w:t>tall</w:t>
      </w:r>
      <w:proofErr w:type="spellEnd"/>
      <w:r w:rsidRPr="00FC3D27">
        <w:rPr>
          <w:lang w:val="nl-BE"/>
        </w:rPr>
        <w:t xml:space="preserve"> voorrang in de CSS?</w:t>
      </w:r>
    </w:p>
    <w:p w14:paraId="310F9BE1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De regel voor .</w:t>
      </w:r>
      <w:proofErr w:type="spellStart"/>
      <w:r w:rsidRPr="00FC3D27">
        <w:rPr>
          <w:lang w:val="nl-BE"/>
        </w:rPr>
        <w:t>tall</w:t>
      </w:r>
      <w:proofErr w:type="spellEnd"/>
      <w:r w:rsidRPr="00FC3D27">
        <w:rPr>
          <w:lang w:val="nl-BE"/>
        </w:rPr>
        <w:t xml:space="preserve"> krijgt voorrang omdat:</w:t>
      </w:r>
    </w:p>
    <w:p w14:paraId="3EDBD20B" w14:textId="77777777" w:rsidR="00FC3D27" w:rsidRPr="00FC3D27" w:rsidRDefault="00FC3D27" w:rsidP="00FC3D27">
      <w:pPr>
        <w:numPr>
          <w:ilvl w:val="0"/>
          <w:numId w:val="1"/>
        </w:numPr>
        <w:rPr>
          <w:lang w:val="nl-BE"/>
        </w:rPr>
      </w:pPr>
      <w:r w:rsidRPr="00FC3D27">
        <w:rPr>
          <w:lang w:val="nl-BE"/>
        </w:rPr>
        <w:t>Specifiekere CSS-</w:t>
      </w:r>
      <w:proofErr w:type="spellStart"/>
      <w:r w:rsidRPr="00FC3D27">
        <w:rPr>
          <w:lang w:val="nl-BE"/>
        </w:rPr>
        <w:t>selectors</w:t>
      </w:r>
      <w:proofErr w:type="spellEnd"/>
      <w:r w:rsidRPr="00FC3D27">
        <w:rPr>
          <w:lang w:val="nl-BE"/>
        </w:rPr>
        <w:t xml:space="preserve"> meer gewicht hebben. Bijvoorbeeld, .</w:t>
      </w:r>
      <w:proofErr w:type="spellStart"/>
      <w:r w:rsidRPr="00FC3D27">
        <w:rPr>
          <w:lang w:val="nl-BE"/>
        </w:rPr>
        <w:t>area.tall</w:t>
      </w:r>
      <w:proofErr w:type="spellEnd"/>
      <w:r w:rsidRPr="00FC3D27">
        <w:rPr>
          <w:lang w:val="nl-BE"/>
        </w:rPr>
        <w:t xml:space="preserve"> is specifieker dan .</w:t>
      </w:r>
      <w:proofErr w:type="spellStart"/>
      <w:r w:rsidRPr="00FC3D27">
        <w:rPr>
          <w:lang w:val="nl-BE"/>
        </w:rPr>
        <w:t>tall</w:t>
      </w:r>
      <w:proofErr w:type="spellEnd"/>
      <w:r w:rsidRPr="00FC3D27">
        <w:rPr>
          <w:lang w:val="nl-BE"/>
        </w:rPr>
        <w:t>.</w:t>
      </w:r>
    </w:p>
    <w:p w14:paraId="6654E649" w14:textId="1A016E34" w:rsidR="00FC3D27" w:rsidRPr="00FC3D27" w:rsidRDefault="00FC3D27" w:rsidP="00FC3D27">
      <w:pPr>
        <w:numPr>
          <w:ilvl w:val="0"/>
          <w:numId w:val="1"/>
        </w:numPr>
        <w:rPr>
          <w:lang w:val="nl-BE"/>
        </w:rPr>
      </w:pPr>
      <w:r w:rsidRPr="00FC3D27">
        <w:rPr>
          <w:lang w:val="nl-BE"/>
        </w:rPr>
        <w:t>Als beide regels dezelfde specificiteit hebben, wint de regel die later in de CSS-file staat.</w:t>
      </w:r>
    </w:p>
    <w:p w14:paraId="62137727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7. Hoe bevestig je waarom .</w:t>
      </w:r>
      <w:proofErr w:type="spellStart"/>
      <w:r w:rsidRPr="00FC3D27">
        <w:rPr>
          <w:lang w:val="nl-BE"/>
        </w:rPr>
        <w:t>tall</w:t>
      </w:r>
      <w:proofErr w:type="spellEnd"/>
      <w:r w:rsidRPr="00FC3D27">
        <w:rPr>
          <w:lang w:val="nl-BE"/>
        </w:rPr>
        <w:t xml:space="preserve"> voorrang krijgt?</w:t>
      </w:r>
    </w:p>
    <w:p w14:paraId="1FCEFDF1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Pas de volgorde van de regels aan of verander de specificiteit. Voorbeeld:</w:t>
      </w:r>
    </w:p>
    <w:p w14:paraId="62F0DA2B" w14:textId="77777777" w:rsidR="00FC3D27" w:rsidRPr="00FC3D27" w:rsidRDefault="00FC3D27" w:rsidP="00FC3D27">
      <w:pPr>
        <w:rPr>
          <w:lang w:val="nl-BE"/>
        </w:rPr>
      </w:pPr>
      <w:proofErr w:type="spellStart"/>
      <w:r w:rsidRPr="00FC3D27">
        <w:rPr>
          <w:lang w:val="nl-BE"/>
        </w:rPr>
        <w:lastRenderedPageBreak/>
        <w:t>css</w:t>
      </w:r>
      <w:proofErr w:type="spellEnd"/>
    </w:p>
    <w:p w14:paraId="4CEE98BC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Code kopiëren</w:t>
      </w:r>
    </w:p>
    <w:p w14:paraId="78663A76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/* Probeer deze volgorde: */</w:t>
      </w:r>
    </w:p>
    <w:p w14:paraId="04DDBCBA" w14:textId="77777777" w:rsidR="00FC3D27" w:rsidRPr="00FC3D27" w:rsidRDefault="00FC3D27" w:rsidP="00FC3D27">
      <w:pPr>
        <w:rPr>
          <w:lang w:val="en-US"/>
        </w:rPr>
      </w:pPr>
      <w:r w:rsidRPr="00FC3D27">
        <w:rPr>
          <w:lang w:val="en-US"/>
        </w:rPr>
        <w:t>.</w:t>
      </w:r>
      <w:proofErr w:type="spellStart"/>
      <w:r w:rsidRPr="00FC3D27">
        <w:rPr>
          <w:lang w:val="en-US"/>
        </w:rPr>
        <w:t>area.tall</w:t>
      </w:r>
      <w:proofErr w:type="spellEnd"/>
      <w:r w:rsidRPr="00FC3D27">
        <w:rPr>
          <w:lang w:val="en-US"/>
        </w:rPr>
        <w:t xml:space="preserve"> {</w:t>
      </w:r>
    </w:p>
    <w:p w14:paraId="499DE8C9" w14:textId="77777777" w:rsidR="00FC3D27" w:rsidRPr="00FC3D27" w:rsidRDefault="00FC3D27" w:rsidP="00FC3D27">
      <w:pPr>
        <w:rPr>
          <w:lang w:val="en-US"/>
        </w:rPr>
      </w:pPr>
      <w:r w:rsidRPr="00FC3D27">
        <w:rPr>
          <w:lang w:val="en-US"/>
        </w:rPr>
        <w:t xml:space="preserve">    height: 300px; /* </w:t>
      </w:r>
      <w:proofErr w:type="spellStart"/>
      <w:r w:rsidRPr="00FC3D27">
        <w:rPr>
          <w:lang w:val="en-US"/>
        </w:rPr>
        <w:t>Specifieker</w:t>
      </w:r>
      <w:proofErr w:type="spellEnd"/>
      <w:r w:rsidRPr="00FC3D27">
        <w:rPr>
          <w:lang w:val="en-US"/>
        </w:rPr>
        <w:t xml:space="preserve"> */</w:t>
      </w:r>
    </w:p>
    <w:p w14:paraId="49F85038" w14:textId="77777777" w:rsidR="00FC3D27" w:rsidRPr="00FC3D27" w:rsidRDefault="00FC3D27" w:rsidP="00FC3D27">
      <w:pPr>
        <w:rPr>
          <w:lang w:val="en-US"/>
        </w:rPr>
      </w:pPr>
      <w:r w:rsidRPr="00FC3D27">
        <w:rPr>
          <w:lang w:val="en-US"/>
        </w:rPr>
        <w:t>}</w:t>
      </w:r>
    </w:p>
    <w:p w14:paraId="562A4F15" w14:textId="77777777" w:rsidR="00FC3D27" w:rsidRPr="00FC3D27" w:rsidRDefault="00FC3D27" w:rsidP="00FC3D27">
      <w:pPr>
        <w:rPr>
          <w:lang w:val="en-US"/>
        </w:rPr>
      </w:pPr>
      <w:r w:rsidRPr="00FC3D27">
        <w:rPr>
          <w:lang w:val="en-US"/>
        </w:rPr>
        <w:t>.tall {</w:t>
      </w:r>
    </w:p>
    <w:p w14:paraId="3028B132" w14:textId="77777777" w:rsidR="00FC3D27" w:rsidRPr="00FC3D27" w:rsidRDefault="00FC3D27" w:rsidP="00FC3D27">
      <w:pPr>
        <w:rPr>
          <w:lang w:val="en-US"/>
        </w:rPr>
      </w:pPr>
      <w:r w:rsidRPr="00FC3D27">
        <w:rPr>
          <w:lang w:val="en-US"/>
        </w:rPr>
        <w:t xml:space="preserve">    height: 200px; /* Minder </w:t>
      </w:r>
      <w:proofErr w:type="spellStart"/>
      <w:r w:rsidRPr="00FC3D27">
        <w:rPr>
          <w:lang w:val="en-US"/>
        </w:rPr>
        <w:t>specifiek</w:t>
      </w:r>
      <w:proofErr w:type="spellEnd"/>
      <w:r w:rsidRPr="00FC3D27">
        <w:rPr>
          <w:lang w:val="en-US"/>
        </w:rPr>
        <w:t xml:space="preserve"> */</w:t>
      </w:r>
    </w:p>
    <w:p w14:paraId="24229977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}</w:t>
      </w:r>
    </w:p>
    <w:p w14:paraId="5E663CF3" w14:textId="77777777" w:rsidR="00FC3D27" w:rsidRPr="00FC3D27" w:rsidRDefault="00FC3D27" w:rsidP="00FC3D27">
      <w:pPr>
        <w:rPr>
          <w:lang w:val="nl-BE"/>
        </w:rPr>
      </w:pPr>
      <w:r w:rsidRPr="00FC3D27">
        <w:rPr>
          <w:lang w:val="nl-BE"/>
        </w:rPr>
        <w:t>Controleer wat er gebeurt in de browser. Als .</w:t>
      </w:r>
      <w:proofErr w:type="spellStart"/>
      <w:r w:rsidRPr="00FC3D27">
        <w:rPr>
          <w:lang w:val="nl-BE"/>
        </w:rPr>
        <w:t>area.tall</w:t>
      </w:r>
      <w:proofErr w:type="spellEnd"/>
      <w:r w:rsidRPr="00FC3D27">
        <w:rPr>
          <w:lang w:val="nl-BE"/>
        </w:rPr>
        <w:t xml:space="preserve"> wint, komt dit door de hogere specificiteit. Als .</w:t>
      </w:r>
      <w:proofErr w:type="spellStart"/>
      <w:r w:rsidRPr="00FC3D27">
        <w:rPr>
          <w:lang w:val="nl-BE"/>
        </w:rPr>
        <w:t>tall</w:t>
      </w:r>
      <w:proofErr w:type="spellEnd"/>
      <w:r w:rsidRPr="00FC3D27">
        <w:rPr>
          <w:lang w:val="nl-BE"/>
        </w:rPr>
        <w:t xml:space="preserve"> wint, komt dit doordat hij later in de CSS staat. Zet alles na het testen terug zoals het was.</w:t>
      </w:r>
    </w:p>
    <w:p w14:paraId="507AEEDD" w14:textId="5635F734" w:rsidR="00FC3D27" w:rsidRPr="00FC3D27" w:rsidRDefault="00C67B8E" w:rsidP="00C67B8E">
      <w:pPr>
        <w:pStyle w:val="Kop2"/>
        <w:rPr>
          <w:lang w:val="nl-BE"/>
        </w:rPr>
      </w:pPr>
      <w:r>
        <w:rPr>
          <w:lang w:val="nl-BE"/>
        </w:rPr>
        <w:t>Opdracht 4</w:t>
      </w:r>
    </w:p>
    <w:p w14:paraId="75D09017" w14:textId="77777777" w:rsidR="00C67B8E" w:rsidRPr="00C67B8E" w:rsidRDefault="00C67B8E" w:rsidP="00C67B8E">
      <w:pPr>
        <w:numPr>
          <w:ilvl w:val="0"/>
          <w:numId w:val="2"/>
        </w:numPr>
        <w:rPr>
          <w:lang w:val="nl-BE"/>
        </w:rPr>
      </w:pPr>
      <w:proofErr w:type="spellStart"/>
      <w:r w:rsidRPr="00C67B8E">
        <w:rPr>
          <w:lang w:val="nl-BE"/>
        </w:rPr>
        <w:t>Floaty</w:t>
      </w:r>
      <w:proofErr w:type="spellEnd"/>
      <w:r w:rsidRPr="00C67B8E">
        <w:rPr>
          <w:lang w:val="nl-BE"/>
        </w:rPr>
        <w:t xml:space="preserve"> elementen: Deze verplaatsen zich naar links dankzij </w:t>
      </w:r>
      <w:proofErr w:type="spellStart"/>
      <w:r w:rsidRPr="00C67B8E">
        <w:rPr>
          <w:lang w:val="nl-BE"/>
        </w:rPr>
        <w:t>float</w:t>
      </w:r>
      <w:proofErr w:type="spellEnd"/>
      <w:r w:rsidRPr="00C67B8E">
        <w:rPr>
          <w:lang w:val="nl-BE"/>
        </w:rPr>
        <w:t xml:space="preserve">: </w:t>
      </w:r>
      <w:proofErr w:type="spellStart"/>
      <w:r w:rsidRPr="00C67B8E">
        <w:rPr>
          <w:lang w:val="nl-BE"/>
        </w:rPr>
        <w:t>left</w:t>
      </w:r>
      <w:proofErr w:type="spellEnd"/>
      <w:r w:rsidRPr="00C67B8E">
        <w:rPr>
          <w:lang w:val="nl-BE"/>
        </w:rPr>
        <w:t>; en laten geen lege ruimte achter in hun oorspronkelijke positie. Ze reageren flexibel op de breedte van de container.</w:t>
      </w:r>
    </w:p>
    <w:p w14:paraId="5D34B0B9" w14:textId="77777777" w:rsidR="00C67B8E" w:rsidRPr="00C67B8E" w:rsidRDefault="00C67B8E" w:rsidP="00C67B8E">
      <w:pPr>
        <w:numPr>
          <w:ilvl w:val="0"/>
          <w:numId w:val="2"/>
        </w:numPr>
        <w:rPr>
          <w:lang w:val="nl-BE"/>
        </w:rPr>
      </w:pPr>
      <w:r w:rsidRPr="00C67B8E">
        <w:rPr>
          <w:lang w:val="nl-BE"/>
        </w:rPr>
        <w:t xml:space="preserve">Geen ruimte tussen </w:t>
      </w:r>
      <w:proofErr w:type="spellStart"/>
      <w:r w:rsidRPr="00C67B8E">
        <w:rPr>
          <w:lang w:val="nl-BE"/>
        </w:rPr>
        <w:t>floaty</w:t>
      </w:r>
      <w:proofErr w:type="spellEnd"/>
      <w:r w:rsidRPr="00C67B8E">
        <w:rPr>
          <w:lang w:val="nl-BE"/>
        </w:rPr>
        <w:t xml:space="preserve"> en rode elementen: </w:t>
      </w:r>
      <w:proofErr w:type="spellStart"/>
      <w:r w:rsidRPr="00C67B8E">
        <w:rPr>
          <w:lang w:val="nl-BE"/>
        </w:rPr>
        <w:t>Floats</w:t>
      </w:r>
      <w:proofErr w:type="spellEnd"/>
      <w:r w:rsidRPr="00C67B8E">
        <w:rPr>
          <w:lang w:val="nl-BE"/>
        </w:rPr>
        <w:t xml:space="preserve"> staan strak tegen andere inhoud, tenzij marges worden toegevoegd.</w:t>
      </w:r>
    </w:p>
    <w:p w14:paraId="496C987A" w14:textId="77777777" w:rsidR="00C67B8E" w:rsidRPr="00C67B8E" w:rsidRDefault="00C67B8E" w:rsidP="00C67B8E">
      <w:pPr>
        <w:numPr>
          <w:ilvl w:val="0"/>
          <w:numId w:val="2"/>
        </w:numPr>
        <w:rPr>
          <w:lang w:val="nl-BE"/>
        </w:rPr>
      </w:pPr>
      <w:r w:rsidRPr="00C67B8E">
        <w:rPr>
          <w:lang w:val="nl-BE"/>
        </w:rPr>
        <w:t xml:space="preserve">Break-class: Heeft geen effect op </w:t>
      </w:r>
      <w:proofErr w:type="spellStart"/>
      <w:r w:rsidRPr="00C67B8E">
        <w:rPr>
          <w:lang w:val="nl-BE"/>
        </w:rPr>
        <w:t>inline</w:t>
      </w:r>
      <w:proofErr w:type="spellEnd"/>
      <w:r w:rsidRPr="00C67B8E">
        <w:rPr>
          <w:lang w:val="nl-BE"/>
        </w:rPr>
        <w:t xml:space="preserve">-block elementen; het </w:t>
      </w:r>
      <w:proofErr w:type="spellStart"/>
      <w:r w:rsidRPr="00C67B8E">
        <w:rPr>
          <w:lang w:val="nl-BE"/>
        </w:rPr>
        <w:t>clearen</w:t>
      </w:r>
      <w:proofErr w:type="spellEnd"/>
      <w:r w:rsidRPr="00C67B8E">
        <w:rPr>
          <w:lang w:val="nl-BE"/>
        </w:rPr>
        <w:t xml:space="preserve"> van </w:t>
      </w:r>
      <w:proofErr w:type="spellStart"/>
      <w:r w:rsidRPr="00C67B8E">
        <w:rPr>
          <w:lang w:val="nl-BE"/>
        </w:rPr>
        <w:t>floats</w:t>
      </w:r>
      <w:proofErr w:type="spellEnd"/>
      <w:r w:rsidRPr="00C67B8E">
        <w:rPr>
          <w:lang w:val="nl-BE"/>
        </w:rPr>
        <w:t xml:space="preserve"> is alleen zinvol bij blok-elementen.</w:t>
      </w:r>
    </w:p>
    <w:p w14:paraId="142D30C7" w14:textId="5228E140" w:rsidR="00FC3D27" w:rsidRDefault="00C67B8E" w:rsidP="00C67B8E">
      <w:pPr>
        <w:pStyle w:val="Kop2"/>
        <w:rPr>
          <w:lang w:val="nl-BE"/>
        </w:rPr>
      </w:pPr>
      <w:r>
        <w:rPr>
          <w:lang w:val="nl-BE"/>
        </w:rPr>
        <w:t>Opdracht 5</w:t>
      </w:r>
    </w:p>
    <w:p w14:paraId="5680EEEC" w14:textId="1B3C1D01" w:rsidR="00C67B8E" w:rsidRPr="00C67B8E" w:rsidRDefault="00C67B8E" w:rsidP="00C67B8E">
      <w:pPr>
        <w:pStyle w:val="Lijstalinea"/>
        <w:numPr>
          <w:ilvl w:val="0"/>
          <w:numId w:val="4"/>
        </w:numPr>
        <w:rPr>
          <w:lang w:val="nl-BE"/>
        </w:rPr>
      </w:pPr>
      <w:r w:rsidRPr="00C67B8E">
        <w:rPr>
          <w:lang w:val="nl-BE"/>
        </w:rPr>
        <w:t xml:space="preserve">Door </w:t>
      </w:r>
      <w:proofErr w:type="spellStart"/>
      <w:r w:rsidRPr="00C67B8E">
        <w:rPr>
          <w:lang w:val="nl-BE"/>
        </w:rPr>
        <w:t>float</w:t>
      </w:r>
      <w:proofErr w:type="spellEnd"/>
      <w:r w:rsidRPr="00C67B8E">
        <w:rPr>
          <w:lang w:val="nl-BE"/>
        </w:rPr>
        <w:t xml:space="preserve">: </w:t>
      </w:r>
      <w:proofErr w:type="spellStart"/>
      <w:r w:rsidRPr="00C67B8E">
        <w:rPr>
          <w:lang w:val="nl-BE"/>
        </w:rPr>
        <w:t>left</w:t>
      </w:r>
      <w:proofErr w:type="spellEnd"/>
      <w:r w:rsidRPr="00C67B8E">
        <w:rPr>
          <w:lang w:val="nl-BE"/>
        </w:rPr>
        <w:t>; zweven elementen naast elkaar in een flexibele lay-out.</w:t>
      </w:r>
    </w:p>
    <w:p w14:paraId="2B5AB418" w14:textId="77BDDBD7" w:rsidR="00C67B8E" w:rsidRPr="00C67B8E" w:rsidRDefault="00C67B8E" w:rsidP="00C67B8E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 w:rsidRPr="00C67B8E">
        <w:rPr>
          <w:lang w:val="nl-BE"/>
        </w:rPr>
        <w:t>clear</w:t>
      </w:r>
      <w:proofErr w:type="spellEnd"/>
      <w:r w:rsidRPr="00C67B8E">
        <w:rPr>
          <w:lang w:val="nl-BE"/>
        </w:rPr>
        <w:t xml:space="preserve">: </w:t>
      </w:r>
      <w:proofErr w:type="spellStart"/>
      <w:r w:rsidRPr="00C67B8E">
        <w:rPr>
          <w:lang w:val="nl-BE"/>
        </w:rPr>
        <w:t>both</w:t>
      </w:r>
      <w:proofErr w:type="spellEnd"/>
      <w:r w:rsidRPr="00C67B8E">
        <w:rPr>
          <w:lang w:val="nl-BE"/>
        </w:rPr>
        <w:t xml:space="preserve">; in de break-class zorgt ervoor dat een element altijd op een nieuwe regel begint, onder alle </w:t>
      </w:r>
      <w:proofErr w:type="spellStart"/>
      <w:r w:rsidRPr="00C67B8E">
        <w:rPr>
          <w:lang w:val="nl-BE"/>
        </w:rPr>
        <w:t>gefloate</w:t>
      </w:r>
      <w:proofErr w:type="spellEnd"/>
      <w:r w:rsidRPr="00C67B8E">
        <w:rPr>
          <w:lang w:val="nl-BE"/>
        </w:rPr>
        <w:t xml:space="preserve"> elementen.</w:t>
      </w:r>
    </w:p>
    <w:p w14:paraId="33E14ECA" w14:textId="09F9C110" w:rsidR="00C67B8E" w:rsidRPr="00C67B8E" w:rsidRDefault="00C67B8E" w:rsidP="00C67B8E">
      <w:pPr>
        <w:pStyle w:val="Lijstalinea"/>
        <w:numPr>
          <w:ilvl w:val="0"/>
          <w:numId w:val="4"/>
        </w:numPr>
        <w:rPr>
          <w:lang w:val="nl-BE"/>
        </w:rPr>
      </w:pPr>
      <w:r w:rsidRPr="00C67B8E">
        <w:rPr>
          <w:lang w:val="nl-BE"/>
        </w:rPr>
        <w:t xml:space="preserve">Deze technieken zijn handig voor flexibele lay-outs, maar tegenwoordig worden alternatieven zoals </w:t>
      </w:r>
      <w:proofErr w:type="spellStart"/>
      <w:r w:rsidRPr="00C67B8E">
        <w:rPr>
          <w:lang w:val="nl-BE"/>
        </w:rPr>
        <w:t>Flexbox</w:t>
      </w:r>
      <w:proofErr w:type="spellEnd"/>
      <w:r w:rsidRPr="00C67B8E">
        <w:rPr>
          <w:lang w:val="nl-BE"/>
        </w:rPr>
        <w:t xml:space="preserve"> en CSS </w:t>
      </w:r>
      <w:proofErr w:type="spellStart"/>
      <w:r w:rsidRPr="00C67B8E">
        <w:rPr>
          <w:lang w:val="nl-BE"/>
        </w:rPr>
        <w:t>Grid</w:t>
      </w:r>
      <w:proofErr w:type="spellEnd"/>
      <w:r w:rsidRPr="00C67B8E">
        <w:rPr>
          <w:lang w:val="nl-BE"/>
        </w:rPr>
        <w:t xml:space="preserve"> vaker gebruikt vanwege hun eenvoud en kracht.</w:t>
      </w:r>
    </w:p>
    <w:sectPr w:rsidR="00C67B8E" w:rsidRPr="00C67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44E9C"/>
    <w:multiLevelType w:val="multilevel"/>
    <w:tmpl w:val="03CC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A74AC"/>
    <w:multiLevelType w:val="hybridMultilevel"/>
    <w:tmpl w:val="744C21E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996D47"/>
    <w:multiLevelType w:val="multilevel"/>
    <w:tmpl w:val="054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860E7"/>
    <w:multiLevelType w:val="hybridMultilevel"/>
    <w:tmpl w:val="78C6D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3552">
    <w:abstractNumId w:val="0"/>
  </w:num>
  <w:num w:numId="2" w16cid:durableId="1490906369">
    <w:abstractNumId w:val="2"/>
  </w:num>
  <w:num w:numId="3" w16cid:durableId="858740924">
    <w:abstractNumId w:val="3"/>
  </w:num>
  <w:num w:numId="4" w16cid:durableId="196654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27"/>
    <w:rsid w:val="00652BE6"/>
    <w:rsid w:val="006A47F1"/>
    <w:rsid w:val="00B13736"/>
    <w:rsid w:val="00C67B8E"/>
    <w:rsid w:val="00FC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77D"/>
  <w15:chartTrackingRefBased/>
  <w15:docId w15:val="{2CDE43CD-CF20-4E3B-8B8A-3D847209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C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3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3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3D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FC3D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3D2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3D2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3D27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3D2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3D27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3D2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3D27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FC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3D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3D2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FC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3D27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FC3D2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3D2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3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3D27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FC3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3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Ostyn</dc:creator>
  <cp:keywords/>
  <dc:description/>
  <cp:lastModifiedBy>Elias Ostyn</cp:lastModifiedBy>
  <cp:revision>1</cp:revision>
  <dcterms:created xsi:type="dcterms:W3CDTF">2024-11-24T15:24:00Z</dcterms:created>
  <dcterms:modified xsi:type="dcterms:W3CDTF">2024-11-24T15:41:00Z</dcterms:modified>
</cp:coreProperties>
</file>